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6576F1" w14:textId="77777777" w:rsidR="00D31923" w:rsidRPr="00AE5217" w:rsidRDefault="00D31923" w:rsidP="00353377">
      <w:pPr>
        <w:pStyle w:val="Default"/>
        <w:rPr>
          <w:rFonts w:asciiTheme="minorHAnsi" w:hAnsiTheme="minorHAnsi" w:cstheme="minorHAnsi"/>
          <w:b/>
        </w:rPr>
      </w:pPr>
    </w:p>
    <w:p w14:paraId="1490A870" w14:textId="77777777" w:rsidR="002715F6" w:rsidRPr="00AE5217" w:rsidRDefault="00F929E4" w:rsidP="00353377">
      <w:pPr>
        <w:pStyle w:val="Default"/>
        <w:rPr>
          <w:rFonts w:asciiTheme="minorHAnsi" w:hAnsiTheme="minorHAnsi" w:cstheme="minorHAnsi"/>
          <w:b/>
        </w:rPr>
      </w:pPr>
      <w:r>
        <w:rPr>
          <w:rFonts w:asciiTheme="minorHAnsi" w:hAnsiTheme="minorHAnsi" w:cstheme="minorHAnsi"/>
          <w:b/>
          <w:noProof/>
        </w:rPr>
        <w:object w:dxaOrig="1440" w:dyaOrig="1440" w14:anchorId="10DB66F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margin-left:-12pt;margin-top:2.4pt;width:34.45pt;height:45pt;z-index:251657728" o:allowincell="f">
            <v:imagedata r:id="rId8" o:title=""/>
            <w10:wrap type="square"/>
          </v:shape>
          <o:OLEObject Type="Embed" ProgID="MSPhotoEd.3" ShapeID="_x0000_s1028" DrawAspect="Content" ObjectID="_1597573010" r:id="rId9"/>
        </w:object>
      </w:r>
      <w:r w:rsidR="00D31923" w:rsidRPr="00AE5217">
        <w:rPr>
          <w:rFonts w:asciiTheme="minorHAnsi" w:hAnsiTheme="minorHAnsi" w:cstheme="minorHAnsi"/>
          <w:b/>
        </w:rPr>
        <w:t>M</w:t>
      </w:r>
      <w:r w:rsidR="002715F6" w:rsidRPr="00AE5217">
        <w:rPr>
          <w:rFonts w:asciiTheme="minorHAnsi" w:hAnsiTheme="minorHAnsi" w:cstheme="minorHAnsi"/>
          <w:b/>
        </w:rPr>
        <w:t>cMaster University School of Social Work</w:t>
      </w:r>
    </w:p>
    <w:p w14:paraId="0C9A7C99" w14:textId="6BCE453F" w:rsidR="00B86322" w:rsidRPr="00AE5217" w:rsidRDefault="00A45592" w:rsidP="003F60FC">
      <w:pPr>
        <w:pStyle w:val="Default"/>
        <w:rPr>
          <w:rFonts w:asciiTheme="minorHAnsi" w:hAnsiTheme="minorHAnsi" w:cstheme="minorHAnsi"/>
          <w:b/>
        </w:rPr>
      </w:pPr>
      <w:r w:rsidRPr="00AE5217">
        <w:rPr>
          <w:rFonts w:asciiTheme="minorHAnsi" w:hAnsiTheme="minorHAnsi" w:cstheme="minorHAnsi"/>
          <w:b/>
        </w:rPr>
        <w:t>Social Work 2A06</w:t>
      </w:r>
      <w:r w:rsidR="00342D73">
        <w:rPr>
          <w:rFonts w:asciiTheme="minorHAnsi" w:hAnsiTheme="minorHAnsi" w:cstheme="minorHAnsi"/>
          <w:b/>
        </w:rPr>
        <w:t>E</w:t>
      </w:r>
      <w:r w:rsidRPr="00AE5217">
        <w:rPr>
          <w:rFonts w:asciiTheme="minorHAnsi" w:hAnsiTheme="minorHAnsi" w:cstheme="minorHAnsi"/>
          <w:b/>
        </w:rPr>
        <w:t>:</w:t>
      </w:r>
    </w:p>
    <w:p w14:paraId="1DAABDFE" w14:textId="77777777" w:rsidR="00353377" w:rsidRPr="00AE5217" w:rsidRDefault="00D31923" w:rsidP="003F60FC">
      <w:pPr>
        <w:pStyle w:val="Default"/>
        <w:rPr>
          <w:rFonts w:asciiTheme="minorHAnsi" w:hAnsiTheme="minorHAnsi" w:cstheme="minorHAnsi"/>
          <w:b/>
        </w:rPr>
      </w:pPr>
      <w:r w:rsidRPr="00AE5217">
        <w:rPr>
          <w:rFonts w:asciiTheme="minorHAnsi" w:hAnsiTheme="minorHAnsi" w:cstheme="minorHAnsi"/>
          <w:b/>
        </w:rPr>
        <w:t>Theory, Process &amp;</w:t>
      </w:r>
      <w:r w:rsidR="00A45592" w:rsidRPr="00AE5217">
        <w:rPr>
          <w:rFonts w:asciiTheme="minorHAnsi" w:hAnsiTheme="minorHAnsi" w:cstheme="minorHAnsi"/>
          <w:b/>
        </w:rPr>
        <w:t xml:space="preserve"> Communication Skills for Social Work</w:t>
      </w:r>
    </w:p>
    <w:p w14:paraId="65F4FBF0" w14:textId="7F0F27F5" w:rsidR="008D5F00" w:rsidRPr="00AE5217" w:rsidRDefault="008D5F00" w:rsidP="00D31923">
      <w:pPr>
        <w:pStyle w:val="Default"/>
        <w:rPr>
          <w:rFonts w:asciiTheme="minorHAnsi" w:hAnsiTheme="minorHAnsi" w:cstheme="minorHAnsi"/>
        </w:rPr>
      </w:pPr>
      <w:r w:rsidRPr="00AE5217">
        <w:rPr>
          <w:rFonts w:asciiTheme="minorHAnsi" w:hAnsiTheme="minorHAnsi" w:cstheme="minorHAnsi"/>
        </w:rPr>
        <w:t xml:space="preserve">September </w:t>
      </w:r>
      <w:r w:rsidR="006A0F86">
        <w:rPr>
          <w:rFonts w:asciiTheme="minorHAnsi" w:hAnsiTheme="minorHAnsi" w:cstheme="minorHAnsi"/>
        </w:rPr>
        <w:t>4</w:t>
      </w:r>
      <w:r w:rsidR="009C3937" w:rsidRPr="00AE5217">
        <w:rPr>
          <w:rFonts w:asciiTheme="minorHAnsi" w:hAnsiTheme="minorHAnsi" w:cstheme="minorHAnsi"/>
        </w:rPr>
        <w:t>, 201</w:t>
      </w:r>
      <w:r w:rsidR="003E1890" w:rsidRPr="00AE5217">
        <w:rPr>
          <w:rFonts w:asciiTheme="minorHAnsi" w:hAnsiTheme="minorHAnsi" w:cstheme="minorHAnsi"/>
        </w:rPr>
        <w:t>8</w:t>
      </w:r>
      <w:r w:rsidR="00E70334" w:rsidRPr="00AE5217">
        <w:rPr>
          <w:rFonts w:asciiTheme="minorHAnsi" w:hAnsiTheme="minorHAnsi" w:cstheme="minorHAnsi"/>
        </w:rPr>
        <w:t xml:space="preserve"> -</w:t>
      </w:r>
      <w:r w:rsidR="00A45592" w:rsidRPr="00AE5217">
        <w:rPr>
          <w:rFonts w:asciiTheme="minorHAnsi" w:hAnsiTheme="minorHAnsi" w:cstheme="minorHAnsi"/>
        </w:rPr>
        <w:t xml:space="preserve"> April </w:t>
      </w:r>
      <w:r w:rsidR="006A0F86">
        <w:rPr>
          <w:rFonts w:asciiTheme="minorHAnsi" w:hAnsiTheme="minorHAnsi" w:cstheme="minorHAnsi"/>
        </w:rPr>
        <w:t>9</w:t>
      </w:r>
      <w:r w:rsidR="003E1890" w:rsidRPr="00AE5217">
        <w:rPr>
          <w:rFonts w:asciiTheme="minorHAnsi" w:hAnsiTheme="minorHAnsi" w:cstheme="minorHAnsi"/>
        </w:rPr>
        <w:t>,</w:t>
      </w:r>
      <w:r w:rsidRPr="00AE5217">
        <w:rPr>
          <w:rFonts w:asciiTheme="minorHAnsi" w:hAnsiTheme="minorHAnsi" w:cstheme="minorHAnsi"/>
        </w:rPr>
        <w:t xml:space="preserve"> 201</w:t>
      </w:r>
      <w:r w:rsidR="003E1890" w:rsidRPr="00AE5217">
        <w:rPr>
          <w:rFonts w:asciiTheme="minorHAnsi" w:hAnsiTheme="minorHAnsi" w:cstheme="minorHAnsi"/>
        </w:rPr>
        <w:t>9</w:t>
      </w:r>
      <w:r w:rsidR="00A45592" w:rsidRPr="00AE5217">
        <w:rPr>
          <w:rFonts w:asciiTheme="minorHAnsi" w:hAnsiTheme="minorHAnsi" w:cstheme="minorHAnsi"/>
        </w:rPr>
        <w:t xml:space="preserve">, </w:t>
      </w:r>
      <w:r w:rsidR="00C946B3">
        <w:rPr>
          <w:rFonts w:asciiTheme="minorHAnsi" w:hAnsiTheme="minorHAnsi" w:cstheme="minorHAnsi"/>
        </w:rPr>
        <w:t>Wednesdays</w:t>
      </w:r>
      <w:r w:rsidR="006A0F86">
        <w:rPr>
          <w:rFonts w:asciiTheme="minorHAnsi" w:hAnsiTheme="minorHAnsi" w:cstheme="minorHAnsi"/>
        </w:rPr>
        <w:t xml:space="preserve">, </w:t>
      </w:r>
      <w:r w:rsidR="00C946B3">
        <w:rPr>
          <w:rFonts w:asciiTheme="minorHAnsi" w:hAnsiTheme="minorHAnsi" w:cstheme="minorHAnsi"/>
        </w:rPr>
        <w:t xml:space="preserve">7:00 </w:t>
      </w:r>
      <w:r w:rsidR="00A45592" w:rsidRPr="00AE5217">
        <w:rPr>
          <w:rFonts w:asciiTheme="minorHAnsi" w:hAnsiTheme="minorHAnsi" w:cstheme="minorHAnsi"/>
        </w:rPr>
        <w:t xml:space="preserve">to </w:t>
      </w:r>
      <w:r w:rsidR="00342D73">
        <w:rPr>
          <w:rFonts w:asciiTheme="minorHAnsi" w:hAnsiTheme="minorHAnsi" w:cstheme="minorHAnsi"/>
        </w:rPr>
        <w:t>10</w:t>
      </w:r>
      <w:r w:rsidR="00A45592" w:rsidRPr="00AE5217">
        <w:rPr>
          <w:rFonts w:asciiTheme="minorHAnsi" w:hAnsiTheme="minorHAnsi" w:cstheme="minorHAnsi"/>
        </w:rPr>
        <w:t>:</w:t>
      </w:r>
      <w:r w:rsidR="00873621">
        <w:rPr>
          <w:rFonts w:asciiTheme="minorHAnsi" w:hAnsiTheme="minorHAnsi" w:cstheme="minorHAnsi"/>
        </w:rPr>
        <w:t>00 pm</w:t>
      </w:r>
      <w:r w:rsidRPr="00AE5217">
        <w:rPr>
          <w:rFonts w:asciiTheme="minorHAnsi" w:hAnsiTheme="minorHAnsi" w:cstheme="minorHAnsi"/>
        </w:rPr>
        <w:t xml:space="preserve"> </w:t>
      </w:r>
    </w:p>
    <w:p w14:paraId="027222B9" w14:textId="70F2C4C2" w:rsidR="002C6ABB" w:rsidRPr="00AE5217" w:rsidRDefault="003F60FC" w:rsidP="00D31923">
      <w:pPr>
        <w:pStyle w:val="Default"/>
        <w:ind w:left="630"/>
        <w:rPr>
          <w:rFonts w:asciiTheme="minorHAnsi" w:hAnsiTheme="minorHAnsi" w:cstheme="minorHAnsi"/>
        </w:rPr>
      </w:pPr>
      <w:r w:rsidRPr="00AE5217">
        <w:rPr>
          <w:rFonts w:asciiTheme="minorHAnsi" w:hAnsiTheme="minorHAnsi" w:cstheme="minorHAnsi"/>
        </w:rPr>
        <w:t>Instructor:</w:t>
      </w:r>
      <w:r w:rsidR="00856F68" w:rsidRPr="00AE5217">
        <w:rPr>
          <w:rFonts w:asciiTheme="minorHAnsi" w:hAnsiTheme="minorHAnsi" w:cstheme="minorHAnsi"/>
        </w:rPr>
        <w:t xml:space="preserve"> </w:t>
      </w:r>
      <w:r w:rsidR="00C946B3">
        <w:rPr>
          <w:rFonts w:asciiTheme="minorHAnsi" w:hAnsiTheme="minorHAnsi" w:cstheme="minorHAnsi"/>
        </w:rPr>
        <w:t>Anna Marie Pietrantonio</w:t>
      </w:r>
      <w:r w:rsidR="002E04C8" w:rsidRPr="00AE5217">
        <w:rPr>
          <w:rFonts w:asciiTheme="minorHAnsi" w:hAnsiTheme="minorHAnsi" w:cstheme="minorHAnsi"/>
        </w:rPr>
        <w:tab/>
      </w:r>
      <w:r w:rsidR="002E04C8" w:rsidRPr="00AE5217">
        <w:rPr>
          <w:rFonts w:asciiTheme="minorHAnsi" w:hAnsiTheme="minorHAnsi" w:cstheme="minorHAnsi"/>
        </w:rPr>
        <w:tab/>
      </w:r>
      <w:r w:rsidR="002E04C8" w:rsidRPr="00AE5217">
        <w:rPr>
          <w:rFonts w:asciiTheme="minorHAnsi" w:hAnsiTheme="minorHAnsi" w:cstheme="minorHAnsi"/>
        </w:rPr>
        <w:tab/>
      </w:r>
      <w:r w:rsidR="002E04C8" w:rsidRPr="00AE5217">
        <w:rPr>
          <w:rFonts w:asciiTheme="minorHAnsi" w:hAnsiTheme="minorHAnsi" w:cstheme="minorHAnsi"/>
        </w:rPr>
        <w:tab/>
      </w:r>
    </w:p>
    <w:p w14:paraId="6FAAC256" w14:textId="3B73832B" w:rsidR="003F60FC" w:rsidRPr="00AE5217" w:rsidRDefault="00856F68" w:rsidP="00D31923">
      <w:pPr>
        <w:pStyle w:val="Default"/>
        <w:ind w:left="630"/>
        <w:rPr>
          <w:rFonts w:asciiTheme="minorHAnsi" w:hAnsiTheme="minorHAnsi" w:cstheme="minorHAnsi"/>
        </w:rPr>
      </w:pPr>
      <w:r w:rsidRPr="00AE5217">
        <w:rPr>
          <w:rFonts w:asciiTheme="minorHAnsi" w:hAnsiTheme="minorHAnsi" w:cstheme="minorHAnsi"/>
        </w:rPr>
        <w:t>Office: KTH #</w:t>
      </w:r>
      <w:r w:rsidR="00C946B3">
        <w:rPr>
          <w:rFonts w:asciiTheme="minorHAnsi" w:hAnsiTheme="minorHAnsi" w:cstheme="minorHAnsi"/>
        </w:rPr>
        <w:t>328</w:t>
      </w:r>
    </w:p>
    <w:p w14:paraId="04EE40C1" w14:textId="77777777" w:rsidR="005C0205" w:rsidRPr="00AE5217" w:rsidRDefault="00A45592" w:rsidP="00D31923">
      <w:pPr>
        <w:pStyle w:val="Default"/>
        <w:ind w:left="630"/>
        <w:rPr>
          <w:rFonts w:asciiTheme="minorHAnsi" w:hAnsiTheme="minorHAnsi" w:cstheme="minorHAnsi"/>
        </w:rPr>
      </w:pPr>
      <w:r w:rsidRPr="00AE5217">
        <w:rPr>
          <w:rFonts w:asciiTheme="minorHAnsi" w:hAnsiTheme="minorHAnsi" w:cstheme="minorHAnsi"/>
        </w:rPr>
        <w:t>Office hours:  by appointment</w:t>
      </w:r>
    </w:p>
    <w:p w14:paraId="4336D8B2" w14:textId="29848FB3" w:rsidR="003F60FC" w:rsidRPr="00AE5217" w:rsidRDefault="003F60FC" w:rsidP="00D31923">
      <w:pPr>
        <w:pStyle w:val="Default"/>
        <w:ind w:left="630"/>
        <w:rPr>
          <w:rFonts w:asciiTheme="minorHAnsi" w:hAnsiTheme="minorHAnsi" w:cstheme="minorHAnsi"/>
        </w:rPr>
      </w:pPr>
      <w:r w:rsidRPr="00AE5217">
        <w:rPr>
          <w:rFonts w:asciiTheme="minorHAnsi" w:hAnsiTheme="minorHAnsi" w:cstheme="minorHAnsi"/>
        </w:rPr>
        <w:t>Email:</w:t>
      </w:r>
      <w:r w:rsidR="00A45592" w:rsidRPr="00AE5217">
        <w:rPr>
          <w:rFonts w:asciiTheme="minorHAnsi" w:hAnsiTheme="minorHAnsi" w:cstheme="minorHAnsi"/>
        </w:rPr>
        <w:t xml:space="preserve"> </w:t>
      </w:r>
      <w:hyperlink r:id="rId10" w:history="1">
        <w:r w:rsidR="00342D73" w:rsidRPr="00F73126">
          <w:rPr>
            <w:rStyle w:val="Hyperlink"/>
            <w:rFonts w:asciiTheme="minorHAnsi" w:hAnsiTheme="minorHAnsi" w:cstheme="minorHAnsi"/>
          </w:rPr>
          <w:t>pietram2@mcmaster.ca</w:t>
        </w:r>
      </w:hyperlink>
      <w:r w:rsidR="00D31923" w:rsidRPr="00AE5217">
        <w:rPr>
          <w:rFonts w:asciiTheme="minorHAnsi" w:hAnsiTheme="minorHAnsi" w:cstheme="minorHAnsi"/>
        </w:rPr>
        <w:t xml:space="preserve"> </w:t>
      </w:r>
    </w:p>
    <w:p w14:paraId="2A24016D" w14:textId="72044D5F" w:rsidR="00353377" w:rsidRPr="00AE5217" w:rsidRDefault="00856F68" w:rsidP="00D31923">
      <w:pPr>
        <w:pStyle w:val="Default"/>
        <w:ind w:left="630"/>
        <w:rPr>
          <w:rFonts w:asciiTheme="minorHAnsi" w:hAnsiTheme="minorHAnsi" w:cstheme="minorHAnsi"/>
        </w:rPr>
      </w:pPr>
      <w:r w:rsidRPr="00AE5217">
        <w:rPr>
          <w:rFonts w:asciiTheme="minorHAnsi" w:hAnsiTheme="minorHAnsi" w:cstheme="minorHAnsi"/>
        </w:rPr>
        <w:t>Phone: 905-52</w:t>
      </w:r>
      <w:r w:rsidR="00C946B3">
        <w:rPr>
          <w:rFonts w:asciiTheme="minorHAnsi" w:hAnsiTheme="minorHAnsi" w:cstheme="minorHAnsi"/>
        </w:rPr>
        <w:t>1-2100, ext. 73106</w:t>
      </w:r>
      <w:r w:rsidR="00353377" w:rsidRPr="00AE5217">
        <w:rPr>
          <w:rFonts w:asciiTheme="minorHAnsi" w:hAnsiTheme="minorHAnsi" w:cstheme="minorHAnsi"/>
        </w:rPr>
        <w:tab/>
      </w:r>
    </w:p>
    <w:p w14:paraId="4257877E" w14:textId="77777777" w:rsidR="00AC5C16" w:rsidRPr="00AE5217" w:rsidRDefault="00AC5C16" w:rsidP="00AC5C16">
      <w:pPr>
        <w:pStyle w:val="Heading2"/>
        <w:rPr>
          <w:rFonts w:asciiTheme="minorHAnsi" w:hAnsiTheme="minorHAnsi" w:cstheme="minorHAnsi"/>
          <w:b w:val="0"/>
          <w:szCs w:val="24"/>
        </w:rPr>
      </w:pPr>
    </w:p>
    <w:p w14:paraId="32F5BEE5" w14:textId="77777777" w:rsidR="006F4CDE" w:rsidRPr="00AE5217" w:rsidRDefault="00A45592" w:rsidP="006F4CDE">
      <w:pPr>
        <w:jc w:val="center"/>
        <w:rPr>
          <w:rFonts w:asciiTheme="minorHAnsi" w:hAnsiTheme="minorHAnsi" w:cstheme="minorHAnsi"/>
          <w:szCs w:val="24"/>
          <w:lang w:val="en-GB"/>
        </w:rPr>
      </w:pPr>
      <w:r w:rsidRPr="00AE5217">
        <w:rPr>
          <w:rFonts w:asciiTheme="minorHAnsi" w:hAnsiTheme="minorHAnsi" w:cstheme="minorHAnsi"/>
          <w:szCs w:val="24"/>
          <w:lang w:val="en-GB"/>
        </w:rPr>
        <w:t>Table of Contents</w:t>
      </w:r>
    </w:p>
    <w:bookmarkStart w:id="0" w:name="_GoBack"/>
    <w:bookmarkEnd w:id="0"/>
    <w:p w14:paraId="73D5ABD4" w14:textId="5128DB31" w:rsidR="006C1E1A" w:rsidRDefault="00781557">
      <w:pPr>
        <w:pStyle w:val="TOC1"/>
        <w:tabs>
          <w:tab w:val="right" w:leader="dot" w:pos="9350"/>
        </w:tabs>
        <w:rPr>
          <w:rFonts w:asciiTheme="minorHAnsi" w:eastAsiaTheme="minorEastAsia" w:hAnsiTheme="minorHAnsi" w:cstheme="minorBidi"/>
          <w:b w:val="0"/>
          <w:noProof/>
          <w:sz w:val="22"/>
          <w:szCs w:val="22"/>
        </w:rPr>
      </w:pPr>
      <w:r w:rsidRPr="00AE5217">
        <w:rPr>
          <w:rFonts w:asciiTheme="minorHAnsi" w:hAnsiTheme="minorHAnsi" w:cstheme="minorHAnsi"/>
          <w:b w:val="0"/>
          <w:bCs/>
        </w:rPr>
        <w:fldChar w:fldCharType="begin"/>
      </w:r>
      <w:r w:rsidR="00D93C31" w:rsidRPr="00AE5217">
        <w:rPr>
          <w:rFonts w:asciiTheme="minorHAnsi" w:hAnsiTheme="minorHAnsi" w:cstheme="minorHAnsi"/>
          <w:b w:val="0"/>
          <w:bCs/>
        </w:rPr>
        <w:instrText xml:space="preserve"> TOC \o "1-2" \h \z \u </w:instrText>
      </w:r>
      <w:r w:rsidRPr="00AE5217">
        <w:rPr>
          <w:rFonts w:asciiTheme="minorHAnsi" w:hAnsiTheme="minorHAnsi" w:cstheme="minorHAnsi"/>
          <w:b w:val="0"/>
          <w:bCs/>
        </w:rPr>
        <w:fldChar w:fldCharType="separate"/>
      </w:r>
      <w:hyperlink w:anchor="_Toc523831168" w:history="1">
        <w:r w:rsidR="006C1E1A" w:rsidRPr="00AF641D">
          <w:rPr>
            <w:rStyle w:val="Hyperlink"/>
            <w:noProof/>
          </w:rPr>
          <w:t>Course Overview</w:t>
        </w:r>
        <w:r w:rsidR="006C1E1A">
          <w:rPr>
            <w:noProof/>
            <w:webHidden/>
          </w:rPr>
          <w:tab/>
        </w:r>
        <w:r w:rsidR="006C1E1A">
          <w:rPr>
            <w:noProof/>
            <w:webHidden/>
          </w:rPr>
          <w:fldChar w:fldCharType="begin"/>
        </w:r>
        <w:r w:rsidR="006C1E1A">
          <w:rPr>
            <w:noProof/>
            <w:webHidden/>
          </w:rPr>
          <w:instrText xml:space="preserve"> PAGEREF _Toc523831168 \h </w:instrText>
        </w:r>
        <w:r w:rsidR="006C1E1A">
          <w:rPr>
            <w:noProof/>
            <w:webHidden/>
          </w:rPr>
        </w:r>
        <w:r w:rsidR="006C1E1A">
          <w:rPr>
            <w:noProof/>
            <w:webHidden/>
          </w:rPr>
          <w:fldChar w:fldCharType="separate"/>
        </w:r>
        <w:r w:rsidR="006C1E1A">
          <w:rPr>
            <w:noProof/>
            <w:webHidden/>
          </w:rPr>
          <w:t>2</w:t>
        </w:r>
        <w:r w:rsidR="006C1E1A">
          <w:rPr>
            <w:noProof/>
            <w:webHidden/>
          </w:rPr>
          <w:fldChar w:fldCharType="end"/>
        </w:r>
      </w:hyperlink>
    </w:p>
    <w:p w14:paraId="672DCD70" w14:textId="49F3CE27" w:rsidR="006C1E1A" w:rsidRDefault="006C1E1A">
      <w:pPr>
        <w:pStyle w:val="TOC2"/>
        <w:tabs>
          <w:tab w:val="right" w:leader="dot" w:pos="9350"/>
        </w:tabs>
        <w:rPr>
          <w:rFonts w:asciiTheme="minorHAnsi" w:eastAsiaTheme="minorEastAsia" w:hAnsiTheme="minorHAnsi" w:cstheme="minorBidi"/>
          <w:b w:val="0"/>
          <w:noProof/>
        </w:rPr>
      </w:pPr>
      <w:hyperlink w:anchor="_Toc523831169" w:history="1">
        <w:r w:rsidRPr="00AF641D">
          <w:rPr>
            <w:rStyle w:val="Hyperlink"/>
            <w:rFonts w:cstheme="minorHAnsi"/>
            <w:noProof/>
          </w:rPr>
          <w:t>Course Description:</w:t>
        </w:r>
        <w:r>
          <w:rPr>
            <w:noProof/>
            <w:webHidden/>
          </w:rPr>
          <w:tab/>
        </w:r>
        <w:r>
          <w:rPr>
            <w:noProof/>
            <w:webHidden/>
          </w:rPr>
          <w:fldChar w:fldCharType="begin"/>
        </w:r>
        <w:r>
          <w:rPr>
            <w:noProof/>
            <w:webHidden/>
          </w:rPr>
          <w:instrText xml:space="preserve"> PAGEREF _Toc523831169 \h </w:instrText>
        </w:r>
        <w:r>
          <w:rPr>
            <w:noProof/>
            <w:webHidden/>
          </w:rPr>
        </w:r>
        <w:r>
          <w:rPr>
            <w:noProof/>
            <w:webHidden/>
          </w:rPr>
          <w:fldChar w:fldCharType="separate"/>
        </w:r>
        <w:r>
          <w:rPr>
            <w:noProof/>
            <w:webHidden/>
          </w:rPr>
          <w:t>2</w:t>
        </w:r>
        <w:r>
          <w:rPr>
            <w:noProof/>
            <w:webHidden/>
          </w:rPr>
          <w:fldChar w:fldCharType="end"/>
        </w:r>
      </w:hyperlink>
    </w:p>
    <w:p w14:paraId="632F3167" w14:textId="39135EEB" w:rsidR="006C1E1A" w:rsidRDefault="006C1E1A">
      <w:pPr>
        <w:pStyle w:val="TOC2"/>
        <w:tabs>
          <w:tab w:val="right" w:leader="dot" w:pos="9350"/>
        </w:tabs>
        <w:rPr>
          <w:rFonts w:asciiTheme="minorHAnsi" w:eastAsiaTheme="minorEastAsia" w:hAnsiTheme="minorHAnsi" w:cstheme="minorBidi"/>
          <w:b w:val="0"/>
          <w:noProof/>
        </w:rPr>
      </w:pPr>
      <w:hyperlink w:anchor="_Toc523831170" w:history="1">
        <w:r w:rsidRPr="00AF641D">
          <w:rPr>
            <w:rStyle w:val="Hyperlink"/>
            <w:rFonts w:eastAsia="MS Gothic" w:cstheme="minorHAnsi"/>
            <w:noProof/>
          </w:rPr>
          <w:t>Course Objectives:</w:t>
        </w:r>
        <w:r>
          <w:rPr>
            <w:noProof/>
            <w:webHidden/>
          </w:rPr>
          <w:tab/>
        </w:r>
        <w:r>
          <w:rPr>
            <w:noProof/>
            <w:webHidden/>
          </w:rPr>
          <w:fldChar w:fldCharType="begin"/>
        </w:r>
        <w:r>
          <w:rPr>
            <w:noProof/>
            <w:webHidden/>
          </w:rPr>
          <w:instrText xml:space="preserve"> PAGEREF _Toc523831170 \h </w:instrText>
        </w:r>
        <w:r>
          <w:rPr>
            <w:noProof/>
            <w:webHidden/>
          </w:rPr>
        </w:r>
        <w:r>
          <w:rPr>
            <w:noProof/>
            <w:webHidden/>
          </w:rPr>
          <w:fldChar w:fldCharType="separate"/>
        </w:r>
        <w:r>
          <w:rPr>
            <w:noProof/>
            <w:webHidden/>
          </w:rPr>
          <w:t>2</w:t>
        </w:r>
        <w:r>
          <w:rPr>
            <w:noProof/>
            <w:webHidden/>
          </w:rPr>
          <w:fldChar w:fldCharType="end"/>
        </w:r>
      </w:hyperlink>
    </w:p>
    <w:p w14:paraId="248735F4" w14:textId="56779B5E" w:rsidR="006C1E1A" w:rsidRDefault="006C1E1A">
      <w:pPr>
        <w:pStyle w:val="TOC2"/>
        <w:tabs>
          <w:tab w:val="right" w:leader="dot" w:pos="9350"/>
        </w:tabs>
        <w:rPr>
          <w:rFonts w:asciiTheme="minorHAnsi" w:eastAsiaTheme="minorEastAsia" w:hAnsiTheme="minorHAnsi" w:cstheme="minorBidi"/>
          <w:b w:val="0"/>
          <w:noProof/>
        </w:rPr>
      </w:pPr>
      <w:hyperlink w:anchor="_Toc523831171" w:history="1">
        <w:r w:rsidRPr="00AF641D">
          <w:rPr>
            <w:rStyle w:val="Hyperlink"/>
            <w:rFonts w:eastAsia="Calibri" w:cstheme="minorHAnsi"/>
            <w:noProof/>
          </w:rPr>
          <w:t>Course Format</w:t>
        </w:r>
        <w:r>
          <w:rPr>
            <w:noProof/>
            <w:webHidden/>
          </w:rPr>
          <w:tab/>
        </w:r>
        <w:r>
          <w:rPr>
            <w:noProof/>
            <w:webHidden/>
          </w:rPr>
          <w:fldChar w:fldCharType="begin"/>
        </w:r>
        <w:r>
          <w:rPr>
            <w:noProof/>
            <w:webHidden/>
          </w:rPr>
          <w:instrText xml:space="preserve"> PAGEREF _Toc523831171 \h </w:instrText>
        </w:r>
        <w:r>
          <w:rPr>
            <w:noProof/>
            <w:webHidden/>
          </w:rPr>
        </w:r>
        <w:r>
          <w:rPr>
            <w:noProof/>
            <w:webHidden/>
          </w:rPr>
          <w:fldChar w:fldCharType="separate"/>
        </w:r>
        <w:r>
          <w:rPr>
            <w:noProof/>
            <w:webHidden/>
          </w:rPr>
          <w:t>3</w:t>
        </w:r>
        <w:r>
          <w:rPr>
            <w:noProof/>
            <w:webHidden/>
          </w:rPr>
          <w:fldChar w:fldCharType="end"/>
        </w:r>
      </w:hyperlink>
    </w:p>
    <w:p w14:paraId="722D9CF1" w14:textId="04836F4E" w:rsidR="006C1E1A" w:rsidRDefault="006C1E1A">
      <w:pPr>
        <w:pStyle w:val="TOC2"/>
        <w:tabs>
          <w:tab w:val="right" w:leader="dot" w:pos="9350"/>
        </w:tabs>
        <w:rPr>
          <w:rFonts w:asciiTheme="minorHAnsi" w:eastAsiaTheme="minorEastAsia" w:hAnsiTheme="minorHAnsi" w:cstheme="minorBidi"/>
          <w:b w:val="0"/>
          <w:noProof/>
        </w:rPr>
      </w:pPr>
      <w:hyperlink w:anchor="_Toc523831172" w:history="1">
        <w:r w:rsidRPr="00AF641D">
          <w:rPr>
            <w:rStyle w:val="Hyperlink"/>
            <w:rFonts w:cstheme="minorHAnsi"/>
            <w:noProof/>
          </w:rPr>
          <w:t>Required Texts:</w:t>
        </w:r>
        <w:r>
          <w:rPr>
            <w:noProof/>
            <w:webHidden/>
          </w:rPr>
          <w:tab/>
        </w:r>
        <w:r>
          <w:rPr>
            <w:noProof/>
            <w:webHidden/>
          </w:rPr>
          <w:fldChar w:fldCharType="begin"/>
        </w:r>
        <w:r>
          <w:rPr>
            <w:noProof/>
            <w:webHidden/>
          </w:rPr>
          <w:instrText xml:space="preserve"> PAGEREF _Toc523831172 \h </w:instrText>
        </w:r>
        <w:r>
          <w:rPr>
            <w:noProof/>
            <w:webHidden/>
          </w:rPr>
        </w:r>
        <w:r>
          <w:rPr>
            <w:noProof/>
            <w:webHidden/>
          </w:rPr>
          <w:fldChar w:fldCharType="separate"/>
        </w:r>
        <w:r>
          <w:rPr>
            <w:noProof/>
            <w:webHidden/>
          </w:rPr>
          <w:t>3</w:t>
        </w:r>
        <w:r>
          <w:rPr>
            <w:noProof/>
            <w:webHidden/>
          </w:rPr>
          <w:fldChar w:fldCharType="end"/>
        </w:r>
      </w:hyperlink>
    </w:p>
    <w:p w14:paraId="5AEAB871" w14:textId="56D663F4" w:rsidR="006C1E1A" w:rsidRDefault="006C1E1A">
      <w:pPr>
        <w:pStyle w:val="TOC2"/>
        <w:tabs>
          <w:tab w:val="right" w:leader="dot" w:pos="9350"/>
        </w:tabs>
        <w:rPr>
          <w:rFonts w:asciiTheme="minorHAnsi" w:eastAsiaTheme="minorEastAsia" w:hAnsiTheme="minorHAnsi" w:cstheme="minorBidi"/>
          <w:b w:val="0"/>
          <w:noProof/>
        </w:rPr>
      </w:pPr>
      <w:hyperlink w:anchor="_Toc523831173" w:history="1">
        <w:r w:rsidRPr="00AF641D">
          <w:rPr>
            <w:rStyle w:val="Hyperlink"/>
            <w:rFonts w:cstheme="minorHAnsi"/>
            <w:noProof/>
          </w:rPr>
          <w:t>Additional Suggested Readings</w:t>
        </w:r>
        <w:r>
          <w:rPr>
            <w:noProof/>
            <w:webHidden/>
          </w:rPr>
          <w:tab/>
        </w:r>
        <w:r>
          <w:rPr>
            <w:noProof/>
            <w:webHidden/>
          </w:rPr>
          <w:fldChar w:fldCharType="begin"/>
        </w:r>
        <w:r>
          <w:rPr>
            <w:noProof/>
            <w:webHidden/>
          </w:rPr>
          <w:instrText xml:space="preserve"> PAGEREF _Toc523831173 \h </w:instrText>
        </w:r>
        <w:r>
          <w:rPr>
            <w:noProof/>
            <w:webHidden/>
          </w:rPr>
        </w:r>
        <w:r>
          <w:rPr>
            <w:noProof/>
            <w:webHidden/>
          </w:rPr>
          <w:fldChar w:fldCharType="separate"/>
        </w:r>
        <w:r>
          <w:rPr>
            <w:noProof/>
            <w:webHidden/>
          </w:rPr>
          <w:t>3</w:t>
        </w:r>
        <w:r>
          <w:rPr>
            <w:noProof/>
            <w:webHidden/>
          </w:rPr>
          <w:fldChar w:fldCharType="end"/>
        </w:r>
      </w:hyperlink>
    </w:p>
    <w:p w14:paraId="79B2C0A8" w14:textId="648FC255" w:rsidR="006C1E1A" w:rsidRDefault="006C1E1A">
      <w:pPr>
        <w:pStyle w:val="TOC1"/>
        <w:tabs>
          <w:tab w:val="right" w:leader="dot" w:pos="9350"/>
        </w:tabs>
        <w:rPr>
          <w:rFonts w:asciiTheme="minorHAnsi" w:eastAsiaTheme="minorEastAsia" w:hAnsiTheme="minorHAnsi" w:cstheme="minorBidi"/>
          <w:b w:val="0"/>
          <w:noProof/>
          <w:sz w:val="22"/>
          <w:szCs w:val="22"/>
        </w:rPr>
      </w:pPr>
      <w:hyperlink w:anchor="_Toc523831174" w:history="1">
        <w:r w:rsidRPr="00AF641D">
          <w:rPr>
            <w:rStyle w:val="Hyperlink"/>
            <w:noProof/>
          </w:rPr>
          <w:t>Course Requirements/Assignments</w:t>
        </w:r>
        <w:r>
          <w:rPr>
            <w:noProof/>
            <w:webHidden/>
          </w:rPr>
          <w:tab/>
        </w:r>
        <w:r>
          <w:rPr>
            <w:noProof/>
            <w:webHidden/>
          </w:rPr>
          <w:fldChar w:fldCharType="begin"/>
        </w:r>
        <w:r>
          <w:rPr>
            <w:noProof/>
            <w:webHidden/>
          </w:rPr>
          <w:instrText xml:space="preserve"> PAGEREF _Toc523831174 \h </w:instrText>
        </w:r>
        <w:r>
          <w:rPr>
            <w:noProof/>
            <w:webHidden/>
          </w:rPr>
        </w:r>
        <w:r>
          <w:rPr>
            <w:noProof/>
            <w:webHidden/>
          </w:rPr>
          <w:fldChar w:fldCharType="separate"/>
        </w:r>
        <w:r>
          <w:rPr>
            <w:noProof/>
            <w:webHidden/>
          </w:rPr>
          <w:t>3</w:t>
        </w:r>
        <w:r>
          <w:rPr>
            <w:noProof/>
            <w:webHidden/>
          </w:rPr>
          <w:fldChar w:fldCharType="end"/>
        </w:r>
      </w:hyperlink>
    </w:p>
    <w:p w14:paraId="5995E5AA" w14:textId="0637128C" w:rsidR="006C1E1A" w:rsidRDefault="006C1E1A">
      <w:pPr>
        <w:pStyle w:val="TOC2"/>
        <w:tabs>
          <w:tab w:val="right" w:leader="dot" w:pos="9350"/>
        </w:tabs>
        <w:rPr>
          <w:rFonts w:asciiTheme="minorHAnsi" w:eastAsiaTheme="minorEastAsia" w:hAnsiTheme="minorHAnsi" w:cstheme="minorBidi"/>
          <w:b w:val="0"/>
          <w:noProof/>
        </w:rPr>
      </w:pPr>
      <w:hyperlink w:anchor="_Toc523831175" w:history="1">
        <w:r w:rsidRPr="00AF641D">
          <w:rPr>
            <w:rStyle w:val="Hyperlink"/>
            <w:rFonts w:cstheme="minorHAnsi"/>
            <w:noProof/>
          </w:rPr>
          <w:t>Requirements Overview and Deadlines</w:t>
        </w:r>
        <w:r>
          <w:rPr>
            <w:noProof/>
            <w:webHidden/>
          </w:rPr>
          <w:tab/>
        </w:r>
        <w:r>
          <w:rPr>
            <w:noProof/>
            <w:webHidden/>
          </w:rPr>
          <w:fldChar w:fldCharType="begin"/>
        </w:r>
        <w:r>
          <w:rPr>
            <w:noProof/>
            <w:webHidden/>
          </w:rPr>
          <w:instrText xml:space="preserve"> PAGEREF _Toc523831175 \h </w:instrText>
        </w:r>
        <w:r>
          <w:rPr>
            <w:noProof/>
            <w:webHidden/>
          </w:rPr>
        </w:r>
        <w:r>
          <w:rPr>
            <w:noProof/>
            <w:webHidden/>
          </w:rPr>
          <w:fldChar w:fldCharType="separate"/>
        </w:r>
        <w:r>
          <w:rPr>
            <w:noProof/>
            <w:webHidden/>
          </w:rPr>
          <w:t>3</w:t>
        </w:r>
        <w:r>
          <w:rPr>
            <w:noProof/>
            <w:webHidden/>
          </w:rPr>
          <w:fldChar w:fldCharType="end"/>
        </w:r>
      </w:hyperlink>
    </w:p>
    <w:p w14:paraId="669895AE" w14:textId="039938FA" w:rsidR="006C1E1A" w:rsidRDefault="006C1E1A">
      <w:pPr>
        <w:pStyle w:val="TOC2"/>
        <w:tabs>
          <w:tab w:val="right" w:leader="dot" w:pos="9350"/>
        </w:tabs>
        <w:rPr>
          <w:rFonts w:asciiTheme="minorHAnsi" w:eastAsiaTheme="minorEastAsia" w:hAnsiTheme="minorHAnsi" w:cstheme="minorBidi"/>
          <w:b w:val="0"/>
          <w:noProof/>
        </w:rPr>
      </w:pPr>
      <w:hyperlink w:anchor="_Toc523831176" w:history="1">
        <w:r w:rsidRPr="00AF641D">
          <w:rPr>
            <w:rStyle w:val="Hyperlink"/>
            <w:rFonts w:cstheme="minorHAnsi"/>
            <w:noProof/>
          </w:rPr>
          <w:t>Requirement/Assignment Details</w:t>
        </w:r>
        <w:r>
          <w:rPr>
            <w:noProof/>
            <w:webHidden/>
          </w:rPr>
          <w:tab/>
        </w:r>
        <w:r>
          <w:rPr>
            <w:noProof/>
            <w:webHidden/>
          </w:rPr>
          <w:fldChar w:fldCharType="begin"/>
        </w:r>
        <w:r>
          <w:rPr>
            <w:noProof/>
            <w:webHidden/>
          </w:rPr>
          <w:instrText xml:space="preserve"> PAGEREF _Toc523831176 \h </w:instrText>
        </w:r>
        <w:r>
          <w:rPr>
            <w:noProof/>
            <w:webHidden/>
          </w:rPr>
        </w:r>
        <w:r>
          <w:rPr>
            <w:noProof/>
            <w:webHidden/>
          </w:rPr>
          <w:fldChar w:fldCharType="separate"/>
        </w:r>
        <w:r>
          <w:rPr>
            <w:noProof/>
            <w:webHidden/>
          </w:rPr>
          <w:t>4</w:t>
        </w:r>
        <w:r>
          <w:rPr>
            <w:noProof/>
            <w:webHidden/>
          </w:rPr>
          <w:fldChar w:fldCharType="end"/>
        </w:r>
      </w:hyperlink>
    </w:p>
    <w:p w14:paraId="06B315C5" w14:textId="1A1745FF" w:rsidR="006C1E1A" w:rsidRDefault="006C1E1A">
      <w:pPr>
        <w:pStyle w:val="TOC1"/>
        <w:tabs>
          <w:tab w:val="right" w:leader="dot" w:pos="9350"/>
        </w:tabs>
        <w:rPr>
          <w:rFonts w:asciiTheme="minorHAnsi" w:eastAsiaTheme="minorEastAsia" w:hAnsiTheme="minorHAnsi" w:cstheme="minorBidi"/>
          <w:b w:val="0"/>
          <w:noProof/>
          <w:sz w:val="22"/>
          <w:szCs w:val="22"/>
        </w:rPr>
      </w:pPr>
      <w:hyperlink w:anchor="_Toc523831177" w:history="1">
        <w:r w:rsidRPr="00AF641D">
          <w:rPr>
            <w:rStyle w:val="Hyperlink"/>
            <w:noProof/>
          </w:rPr>
          <w:t>Assignment Submission and Grading:</w:t>
        </w:r>
        <w:r>
          <w:rPr>
            <w:noProof/>
            <w:webHidden/>
          </w:rPr>
          <w:tab/>
        </w:r>
        <w:r>
          <w:rPr>
            <w:noProof/>
            <w:webHidden/>
          </w:rPr>
          <w:fldChar w:fldCharType="begin"/>
        </w:r>
        <w:r>
          <w:rPr>
            <w:noProof/>
            <w:webHidden/>
          </w:rPr>
          <w:instrText xml:space="preserve"> PAGEREF _Toc523831177 \h </w:instrText>
        </w:r>
        <w:r>
          <w:rPr>
            <w:noProof/>
            <w:webHidden/>
          </w:rPr>
        </w:r>
        <w:r>
          <w:rPr>
            <w:noProof/>
            <w:webHidden/>
          </w:rPr>
          <w:fldChar w:fldCharType="separate"/>
        </w:r>
        <w:r>
          <w:rPr>
            <w:noProof/>
            <w:webHidden/>
          </w:rPr>
          <w:t>5</w:t>
        </w:r>
        <w:r>
          <w:rPr>
            <w:noProof/>
            <w:webHidden/>
          </w:rPr>
          <w:fldChar w:fldCharType="end"/>
        </w:r>
      </w:hyperlink>
    </w:p>
    <w:p w14:paraId="1F56ED14" w14:textId="3C67F0E6" w:rsidR="006C1E1A" w:rsidRDefault="006C1E1A">
      <w:pPr>
        <w:pStyle w:val="TOC2"/>
        <w:tabs>
          <w:tab w:val="right" w:leader="dot" w:pos="9350"/>
        </w:tabs>
        <w:rPr>
          <w:rFonts w:asciiTheme="minorHAnsi" w:eastAsiaTheme="minorEastAsia" w:hAnsiTheme="minorHAnsi" w:cstheme="minorBidi"/>
          <w:b w:val="0"/>
          <w:noProof/>
        </w:rPr>
      </w:pPr>
      <w:hyperlink w:anchor="_Toc523831178" w:history="1">
        <w:r w:rsidRPr="00AF641D">
          <w:rPr>
            <w:rStyle w:val="Hyperlink"/>
            <w:rFonts w:eastAsia="Calibri"/>
            <w:noProof/>
          </w:rPr>
          <w:t>Form and Style</w:t>
        </w:r>
        <w:r>
          <w:rPr>
            <w:noProof/>
            <w:webHidden/>
          </w:rPr>
          <w:tab/>
        </w:r>
        <w:r>
          <w:rPr>
            <w:noProof/>
            <w:webHidden/>
          </w:rPr>
          <w:fldChar w:fldCharType="begin"/>
        </w:r>
        <w:r>
          <w:rPr>
            <w:noProof/>
            <w:webHidden/>
          </w:rPr>
          <w:instrText xml:space="preserve"> PAGEREF _Toc523831178 \h </w:instrText>
        </w:r>
        <w:r>
          <w:rPr>
            <w:noProof/>
            <w:webHidden/>
          </w:rPr>
        </w:r>
        <w:r>
          <w:rPr>
            <w:noProof/>
            <w:webHidden/>
          </w:rPr>
          <w:fldChar w:fldCharType="separate"/>
        </w:r>
        <w:r>
          <w:rPr>
            <w:noProof/>
            <w:webHidden/>
          </w:rPr>
          <w:t>5</w:t>
        </w:r>
        <w:r>
          <w:rPr>
            <w:noProof/>
            <w:webHidden/>
          </w:rPr>
          <w:fldChar w:fldCharType="end"/>
        </w:r>
      </w:hyperlink>
    </w:p>
    <w:p w14:paraId="64D1C8D1" w14:textId="2F2454D6" w:rsidR="006C1E1A" w:rsidRDefault="006C1E1A">
      <w:pPr>
        <w:pStyle w:val="TOC2"/>
        <w:tabs>
          <w:tab w:val="right" w:leader="dot" w:pos="9350"/>
        </w:tabs>
        <w:rPr>
          <w:rFonts w:asciiTheme="minorHAnsi" w:eastAsiaTheme="minorEastAsia" w:hAnsiTheme="minorHAnsi" w:cstheme="minorBidi"/>
          <w:b w:val="0"/>
          <w:noProof/>
        </w:rPr>
      </w:pPr>
      <w:hyperlink w:anchor="_Toc523831179" w:history="1">
        <w:r w:rsidRPr="00AF641D">
          <w:rPr>
            <w:rStyle w:val="Hyperlink"/>
            <w:noProof/>
          </w:rPr>
          <w:t>Submission &amp; grading</w:t>
        </w:r>
        <w:r>
          <w:rPr>
            <w:noProof/>
            <w:webHidden/>
          </w:rPr>
          <w:tab/>
        </w:r>
        <w:r>
          <w:rPr>
            <w:noProof/>
            <w:webHidden/>
          </w:rPr>
          <w:fldChar w:fldCharType="begin"/>
        </w:r>
        <w:r>
          <w:rPr>
            <w:noProof/>
            <w:webHidden/>
          </w:rPr>
          <w:instrText xml:space="preserve"> PAGEREF _Toc523831179 \h </w:instrText>
        </w:r>
        <w:r>
          <w:rPr>
            <w:noProof/>
            <w:webHidden/>
          </w:rPr>
        </w:r>
        <w:r>
          <w:rPr>
            <w:noProof/>
            <w:webHidden/>
          </w:rPr>
          <w:fldChar w:fldCharType="separate"/>
        </w:r>
        <w:r>
          <w:rPr>
            <w:noProof/>
            <w:webHidden/>
          </w:rPr>
          <w:t>6</w:t>
        </w:r>
        <w:r>
          <w:rPr>
            <w:noProof/>
            <w:webHidden/>
          </w:rPr>
          <w:fldChar w:fldCharType="end"/>
        </w:r>
      </w:hyperlink>
    </w:p>
    <w:p w14:paraId="5F11EEBD" w14:textId="72E9A79D" w:rsidR="006C1E1A" w:rsidRDefault="006C1E1A">
      <w:pPr>
        <w:pStyle w:val="TOC2"/>
        <w:tabs>
          <w:tab w:val="right" w:leader="dot" w:pos="9350"/>
        </w:tabs>
        <w:rPr>
          <w:rFonts w:asciiTheme="minorHAnsi" w:eastAsiaTheme="minorEastAsia" w:hAnsiTheme="minorHAnsi" w:cstheme="minorBidi"/>
          <w:b w:val="0"/>
          <w:noProof/>
        </w:rPr>
      </w:pPr>
      <w:hyperlink w:anchor="_Toc523831180" w:history="1">
        <w:r w:rsidRPr="00AF641D">
          <w:rPr>
            <w:rStyle w:val="Hyperlink"/>
            <w:rFonts w:cstheme="minorHAnsi"/>
            <w:noProof/>
          </w:rPr>
          <w:t>Privacy Protection</w:t>
        </w:r>
        <w:r>
          <w:rPr>
            <w:noProof/>
            <w:webHidden/>
          </w:rPr>
          <w:tab/>
        </w:r>
        <w:r>
          <w:rPr>
            <w:noProof/>
            <w:webHidden/>
          </w:rPr>
          <w:fldChar w:fldCharType="begin"/>
        </w:r>
        <w:r>
          <w:rPr>
            <w:noProof/>
            <w:webHidden/>
          </w:rPr>
          <w:instrText xml:space="preserve"> PAGEREF _Toc523831180 \h </w:instrText>
        </w:r>
        <w:r>
          <w:rPr>
            <w:noProof/>
            <w:webHidden/>
          </w:rPr>
        </w:r>
        <w:r>
          <w:rPr>
            <w:noProof/>
            <w:webHidden/>
          </w:rPr>
          <w:fldChar w:fldCharType="separate"/>
        </w:r>
        <w:r>
          <w:rPr>
            <w:noProof/>
            <w:webHidden/>
          </w:rPr>
          <w:t>6</w:t>
        </w:r>
        <w:r>
          <w:rPr>
            <w:noProof/>
            <w:webHidden/>
          </w:rPr>
          <w:fldChar w:fldCharType="end"/>
        </w:r>
      </w:hyperlink>
    </w:p>
    <w:p w14:paraId="4E00A951" w14:textId="319C2CB7" w:rsidR="006C1E1A" w:rsidRDefault="006C1E1A">
      <w:pPr>
        <w:pStyle w:val="TOC2"/>
        <w:tabs>
          <w:tab w:val="right" w:leader="dot" w:pos="9350"/>
        </w:tabs>
        <w:rPr>
          <w:rFonts w:asciiTheme="minorHAnsi" w:eastAsiaTheme="minorEastAsia" w:hAnsiTheme="minorHAnsi" w:cstheme="minorBidi"/>
          <w:b w:val="0"/>
          <w:noProof/>
        </w:rPr>
      </w:pPr>
      <w:hyperlink w:anchor="_Toc523831181" w:history="1">
        <w:r w:rsidRPr="00AF641D">
          <w:rPr>
            <w:rStyle w:val="Hyperlink"/>
            <w:noProof/>
          </w:rPr>
          <w:t>Extreme Circumstances</w:t>
        </w:r>
        <w:r>
          <w:rPr>
            <w:noProof/>
            <w:webHidden/>
          </w:rPr>
          <w:tab/>
        </w:r>
        <w:r>
          <w:rPr>
            <w:noProof/>
            <w:webHidden/>
          </w:rPr>
          <w:fldChar w:fldCharType="begin"/>
        </w:r>
        <w:r>
          <w:rPr>
            <w:noProof/>
            <w:webHidden/>
          </w:rPr>
          <w:instrText xml:space="preserve"> PAGEREF _Toc523831181 \h </w:instrText>
        </w:r>
        <w:r>
          <w:rPr>
            <w:noProof/>
            <w:webHidden/>
          </w:rPr>
        </w:r>
        <w:r>
          <w:rPr>
            <w:noProof/>
            <w:webHidden/>
          </w:rPr>
          <w:fldChar w:fldCharType="separate"/>
        </w:r>
        <w:r>
          <w:rPr>
            <w:noProof/>
            <w:webHidden/>
          </w:rPr>
          <w:t>6</w:t>
        </w:r>
        <w:r>
          <w:rPr>
            <w:noProof/>
            <w:webHidden/>
          </w:rPr>
          <w:fldChar w:fldCharType="end"/>
        </w:r>
      </w:hyperlink>
    </w:p>
    <w:p w14:paraId="0A6C6E68" w14:textId="50F9B274" w:rsidR="006C1E1A" w:rsidRDefault="006C1E1A">
      <w:pPr>
        <w:pStyle w:val="TOC1"/>
        <w:tabs>
          <w:tab w:val="right" w:leader="dot" w:pos="9350"/>
        </w:tabs>
        <w:rPr>
          <w:rFonts w:asciiTheme="minorHAnsi" w:eastAsiaTheme="minorEastAsia" w:hAnsiTheme="minorHAnsi" w:cstheme="minorBidi"/>
          <w:b w:val="0"/>
          <w:noProof/>
          <w:sz w:val="22"/>
          <w:szCs w:val="22"/>
        </w:rPr>
      </w:pPr>
      <w:hyperlink w:anchor="_Toc523831182" w:history="1">
        <w:r w:rsidRPr="00AF641D">
          <w:rPr>
            <w:rStyle w:val="Hyperlink"/>
            <w:noProof/>
          </w:rPr>
          <w:t>Student Responsibilities and University Policies</w:t>
        </w:r>
        <w:r>
          <w:rPr>
            <w:noProof/>
            <w:webHidden/>
          </w:rPr>
          <w:tab/>
        </w:r>
        <w:r>
          <w:rPr>
            <w:noProof/>
            <w:webHidden/>
          </w:rPr>
          <w:fldChar w:fldCharType="begin"/>
        </w:r>
        <w:r>
          <w:rPr>
            <w:noProof/>
            <w:webHidden/>
          </w:rPr>
          <w:instrText xml:space="preserve"> PAGEREF _Toc523831182 \h </w:instrText>
        </w:r>
        <w:r>
          <w:rPr>
            <w:noProof/>
            <w:webHidden/>
          </w:rPr>
        </w:r>
        <w:r>
          <w:rPr>
            <w:noProof/>
            <w:webHidden/>
          </w:rPr>
          <w:fldChar w:fldCharType="separate"/>
        </w:r>
        <w:r>
          <w:rPr>
            <w:noProof/>
            <w:webHidden/>
          </w:rPr>
          <w:t>6</w:t>
        </w:r>
        <w:r>
          <w:rPr>
            <w:noProof/>
            <w:webHidden/>
          </w:rPr>
          <w:fldChar w:fldCharType="end"/>
        </w:r>
      </w:hyperlink>
    </w:p>
    <w:p w14:paraId="7CD4476C" w14:textId="4DBBDDFE" w:rsidR="006C1E1A" w:rsidRDefault="006C1E1A">
      <w:pPr>
        <w:pStyle w:val="TOC2"/>
        <w:tabs>
          <w:tab w:val="right" w:leader="dot" w:pos="9350"/>
        </w:tabs>
        <w:rPr>
          <w:rFonts w:asciiTheme="minorHAnsi" w:eastAsiaTheme="minorEastAsia" w:hAnsiTheme="minorHAnsi" w:cstheme="minorBidi"/>
          <w:b w:val="0"/>
          <w:noProof/>
        </w:rPr>
      </w:pPr>
      <w:hyperlink w:anchor="_Toc523831183" w:history="1">
        <w:r w:rsidRPr="00AF641D">
          <w:rPr>
            <w:rStyle w:val="Hyperlink"/>
            <w:rFonts w:eastAsia="Calibri"/>
            <w:noProof/>
          </w:rPr>
          <w:t>Foundation Course Attendance</w:t>
        </w:r>
        <w:r>
          <w:rPr>
            <w:noProof/>
            <w:webHidden/>
          </w:rPr>
          <w:tab/>
        </w:r>
        <w:r>
          <w:rPr>
            <w:noProof/>
            <w:webHidden/>
          </w:rPr>
          <w:fldChar w:fldCharType="begin"/>
        </w:r>
        <w:r>
          <w:rPr>
            <w:noProof/>
            <w:webHidden/>
          </w:rPr>
          <w:instrText xml:space="preserve"> PAGEREF _Toc523831183 \h </w:instrText>
        </w:r>
        <w:r>
          <w:rPr>
            <w:noProof/>
            <w:webHidden/>
          </w:rPr>
        </w:r>
        <w:r>
          <w:rPr>
            <w:noProof/>
            <w:webHidden/>
          </w:rPr>
          <w:fldChar w:fldCharType="separate"/>
        </w:r>
        <w:r>
          <w:rPr>
            <w:noProof/>
            <w:webHidden/>
          </w:rPr>
          <w:t>7</w:t>
        </w:r>
        <w:r>
          <w:rPr>
            <w:noProof/>
            <w:webHidden/>
          </w:rPr>
          <w:fldChar w:fldCharType="end"/>
        </w:r>
      </w:hyperlink>
    </w:p>
    <w:p w14:paraId="76C4EA8D" w14:textId="7FC11693" w:rsidR="006C1E1A" w:rsidRDefault="006C1E1A">
      <w:pPr>
        <w:pStyle w:val="TOC2"/>
        <w:tabs>
          <w:tab w:val="right" w:leader="dot" w:pos="9350"/>
        </w:tabs>
        <w:rPr>
          <w:rFonts w:asciiTheme="minorHAnsi" w:eastAsiaTheme="minorEastAsia" w:hAnsiTheme="minorHAnsi" w:cstheme="minorBidi"/>
          <w:b w:val="0"/>
          <w:noProof/>
        </w:rPr>
      </w:pPr>
      <w:hyperlink w:anchor="_Toc523831184" w:history="1">
        <w:r w:rsidRPr="00AF641D">
          <w:rPr>
            <w:rStyle w:val="Hyperlink"/>
            <w:rFonts w:cstheme="minorHAnsi"/>
            <w:noProof/>
          </w:rPr>
          <w:t>Academic Integrity</w:t>
        </w:r>
        <w:r>
          <w:rPr>
            <w:noProof/>
            <w:webHidden/>
          </w:rPr>
          <w:tab/>
        </w:r>
        <w:r>
          <w:rPr>
            <w:noProof/>
            <w:webHidden/>
          </w:rPr>
          <w:fldChar w:fldCharType="begin"/>
        </w:r>
        <w:r>
          <w:rPr>
            <w:noProof/>
            <w:webHidden/>
          </w:rPr>
          <w:instrText xml:space="preserve"> PAGEREF _Toc523831184 \h </w:instrText>
        </w:r>
        <w:r>
          <w:rPr>
            <w:noProof/>
            <w:webHidden/>
          </w:rPr>
        </w:r>
        <w:r>
          <w:rPr>
            <w:noProof/>
            <w:webHidden/>
          </w:rPr>
          <w:fldChar w:fldCharType="separate"/>
        </w:r>
        <w:r>
          <w:rPr>
            <w:noProof/>
            <w:webHidden/>
          </w:rPr>
          <w:t>7</w:t>
        </w:r>
        <w:r>
          <w:rPr>
            <w:noProof/>
            <w:webHidden/>
          </w:rPr>
          <w:fldChar w:fldCharType="end"/>
        </w:r>
      </w:hyperlink>
    </w:p>
    <w:p w14:paraId="7B6707D9" w14:textId="173A3C4D" w:rsidR="006C1E1A" w:rsidRDefault="006C1E1A">
      <w:pPr>
        <w:pStyle w:val="TOC2"/>
        <w:tabs>
          <w:tab w:val="right" w:leader="dot" w:pos="9350"/>
        </w:tabs>
        <w:rPr>
          <w:rFonts w:asciiTheme="minorHAnsi" w:eastAsiaTheme="minorEastAsia" w:hAnsiTheme="minorHAnsi" w:cstheme="minorBidi"/>
          <w:b w:val="0"/>
          <w:noProof/>
        </w:rPr>
      </w:pPr>
      <w:hyperlink w:anchor="_Toc523831185" w:history="1">
        <w:r w:rsidRPr="00AF641D">
          <w:rPr>
            <w:rStyle w:val="Hyperlink"/>
            <w:rFonts w:cstheme="minorHAnsi"/>
            <w:noProof/>
          </w:rPr>
          <w:t>Academic Accommodation of Students with Disabilities</w:t>
        </w:r>
        <w:r>
          <w:rPr>
            <w:noProof/>
            <w:webHidden/>
          </w:rPr>
          <w:tab/>
        </w:r>
        <w:r>
          <w:rPr>
            <w:noProof/>
            <w:webHidden/>
          </w:rPr>
          <w:fldChar w:fldCharType="begin"/>
        </w:r>
        <w:r>
          <w:rPr>
            <w:noProof/>
            <w:webHidden/>
          </w:rPr>
          <w:instrText xml:space="preserve"> PAGEREF _Toc523831185 \h </w:instrText>
        </w:r>
        <w:r>
          <w:rPr>
            <w:noProof/>
            <w:webHidden/>
          </w:rPr>
        </w:r>
        <w:r>
          <w:rPr>
            <w:noProof/>
            <w:webHidden/>
          </w:rPr>
          <w:fldChar w:fldCharType="separate"/>
        </w:r>
        <w:r>
          <w:rPr>
            <w:noProof/>
            <w:webHidden/>
          </w:rPr>
          <w:t>7</w:t>
        </w:r>
        <w:r>
          <w:rPr>
            <w:noProof/>
            <w:webHidden/>
          </w:rPr>
          <w:fldChar w:fldCharType="end"/>
        </w:r>
      </w:hyperlink>
    </w:p>
    <w:p w14:paraId="3AA50DF0" w14:textId="00BCE1E3" w:rsidR="006C1E1A" w:rsidRDefault="006C1E1A">
      <w:pPr>
        <w:pStyle w:val="TOC2"/>
        <w:tabs>
          <w:tab w:val="right" w:leader="dot" w:pos="9350"/>
        </w:tabs>
        <w:rPr>
          <w:rFonts w:asciiTheme="minorHAnsi" w:eastAsiaTheme="minorEastAsia" w:hAnsiTheme="minorHAnsi" w:cstheme="minorBidi"/>
          <w:b w:val="0"/>
          <w:noProof/>
        </w:rPr>
      </w:pPr>
      <w:hyperlink w:anchor="_Toc523831186" w:history="1">
        <w:r w:rsidRPr="00AF641D">
          <w:rPr>
            <w:rStyle w:val="Hyperlink"/>
            <w:noProof/>
          </w:rPr>
          <w:t>Religious, Indigenous and Spiritual Observances (RISO)</w:t>
        </w:r>
        <w:r>
          <w:rPr>
            <w:noProof/>
            <w:webHidden/>
          </w:rPr>
          <w:tab/>
        </w:r>
        <w:r>
          <w:rPr>
            <w:noProof/>
            <w:webHidden/>
          </w:rPr>
          <w:fldChar w:fldCharType="begin"/>
        </w:r>
        <w:r>
          <w:rPr>
            <w:noProof/>
            <w:webHidden/>
          </w:rPr>
          <w:instrText xml:space="preserve"> PAGEREF _Toc523831186 \h </w:instrText>
        </w:r>
        <w:r>
          <w:rPr>
            <w:noProof/>
            <w:webHidden/>
          </w:rPr>
        </w:r>
        <w:r>
          <w:rPr>
            <w:noProof/>
            <w:webHidden/>
          </w:rPr>
          <w:fldChar w:fldCharType="separate"/>
        </w:r>
        <w:r>
          <w:rPr>
            <w:noProof/>
            <w:webHidden/>
          </w:rPr>
          <w:t>8</w:t>
        </w:r>
        <w:r>
          <w:rPr>
            <w:noProof/>
            <w:webHidden/>
          </w:rPr>
          <w:fldChar w:fldCharType="end"/>
        </w:r>
      </w:hyperlink>
    </w:p>
    <w:p w14:paraId="69147EA3" w14:textId="5E54CE26" w:rsidR="006C1E1A" w:rsidRDefault="006C1E1A">
      <w:pPr>
        <w:pStyle w:val="TOC2"/>
        <w:tabs>
          <w:tab w:val="right" w:leader="dot" w:pos="9350"/>
        </w:tabs>
        <w:rPr>
          <w:rFonts w:asciiTheme="minorHAnsi" w:eastAsiaTheme="minorEastAsia" w:hAnsiTheme="minorHAnsi" w:cstheme="minorBidi"/>
          <w:b w:val="0"/>
          <w:noProof/>
        </w:rPr>
      </w:pPr>
      <w:hyperlink w:anchor="_Toc523831187" w:history="1">
        <w:r w:rsidRPr="00AF641D">
          <w:rPr>
            <w:rStyle w:val="Hyperlink"/>
            <w:rFonts w:eastAsia="Calibri" w:cstheme="minorHAnsi"/>
            <w:noProof/>
          </w:rPr>
          <w:t>E-mail Communication Policy</w:t>
        </w:r>
        <w:r>
          <w:rPr>
            <w:noProof/>
            <w:webHidden/>
          </w:rPr>
          <w:tab/>
        </w:r>
        <w:r>
          <w:rPr>
            <w:noProof/>
            <w:webHidden/>
          </w:rPr>
          <w:fldChar w:fldCharType="begin"/>
        </w:r>
        <w:r>
          <w:rPr>
            <w:noProof/>
            <w:webHidden/>
          </w:rPr>
          <w:instrText xml:space="preserve"> PAGEREF _Toc523831187 \h </w:instrText>
        </w:r>
        <w:r>
          <w:rPr>
            <w:noProof/>
            <w:webHidden/>
          </w:rPr>
        </w:r>
        <w:r>
          <w:rPr>
            <w:noProof/>
            <w:webHidden/>
          </w:rPr>
          <w:fldChar w:fldCharType="separate"/>
        </w:r>
        <w:r>
          <w:rPr>
            <w:noProof/>
            <w:webHidden/>
          </w:rPr>
          <w:t>8</w:t>
        </w:r>
        <w:r>
          <w:rPr>
            <w:noProof/>
            <w:webHidden/>
          </w:rPr>
          <w:fldChar w:fldCharType="end"/>
        </w:r>
      </w:hyperlink>
    </w:p>
    <w:p w14:paraId="524B13DF" w14:textId="2CAF8248" w:rsidR="006C1E1A" w:rsidRDefault="006C1E1A">
      <w:pPr>
        <w:pStyle w:val="TOC2"/>
        <w:tabs>
          <w:tab w:val="right" w:leader="dot" w:pos="9350"/>
        </w:tabs>
        <w:rPr>
          <w:rFonts w:asciiTheme="minorHAnsi" w:eastAsiaTheme="minorEastAsia" w:hAnsiTheme="minorHAnsi" w:cstheme="minorBidi"/>
          <w:b w:val="0"/>
          <w:noProof/>
        </w:rPr>
      </w:pPr>
      <w:hyperlink w:anchor="_Toc523831188" w:history="1">
        <w:r w:rsidRPr="00AF641D">
          <w:rPr>
            <w:rStyle w:val="Hyperlink"/>
            <w:noProof/>
          </w:rPr>
          <w:t>Requests for Relief for Missed Academic Term Work</w:t>
        </w:r>
        <w:r>
          <w:rPr>
            <w:noProof/>
            <w:webHidden/>
          </w:rPr>
          <w:tab/>
        </w:r>
        <w:r>
          <w:rPr>
            <w:noProof/>
            <w:webHidden/>
          </w:rPr>
          <w:fldChar w:fldCharType="begin"/>
        </w:r>
        <w:r>
          <w:rPr>
            <w:noProof/>
            <w:webHidden/>
          </w:rPr>
          <w:instrText xml:space="preserve"> PAGEREF _Toc523831188 \h </w:instrText>
        </w:r>
        <w:r>
          <w:rPr>
            <w:noProof/>
            <w:webHidden/>
          </w:rPr>
        </w:r>
        <w:r>
          <w:rPr>
            <w:noProof/>
            <w:webHidden/>
          </w:rPr>
          <w:fldChar w:fldCharType="separate"/>
        </w:r>
        <w:r>
          <w:rPr>
            <w:noProof/>
            <w:webHidden/>
          </w:rPr>
          <w:t>8</w:t>
        </w:r>
        <w:r>
          <w:rPr>
            <w:noProof/>
            <w:webHidden/>
          </w:rPr>
          <w:fldChar w:fldCharType="end"/>
        </w:r>
      </w:hyperlink>
    </w:p>
    <w:p w14:paraId="254637FE" w14:textId="481E9211" w:rsidR="006C1E1A" w:rsidRDefault="006C1E1A">
      <w:pPr>
        <w:pStyle w:val="TOC2"/>
        <w:tabs>
          <w:tab w:val="right" w:leader="dot" w:pos="9350"/>
        </w:tabs>
        <w:rPr>
          <w:rFonts w:asciiTheme="minorHAnsi" w:eastAsiaTheme="minorEastAsia" w:hAnsiTheme="minorHAnsi" w:cstheme="minorBidi"/>
          <w:b w:val="0"/>
          <w:noProof/>
        </w:rPr>
      </w:pPr>
      <w:hyperlink w:anchor="_Toc523831189" w:history="1">
        <w:r w:rsidRPr="00AF641D">
          <w:rPr>
            <w:rStyle w:val="Hyperlink"/>
            <w:noProof/>
          </w:rPr>
          <w:t>McMaster Student Absence Form (MSAF)</w:t>
        </w:r>
        <w:r>
          <w:rPr>
            <w:noProof/>
            <w:webHidden/>
          </w:rPr>
          <w:tab/>
        </w:r>
        <w:r>
          <w:rPr>
            <w:noProof/>
            <w:webHidden/>
          </w:rPr>
          <w:fldChar w:fldCharType="begin"/>
        </w:r>
        <w:r>
          <w:rPr>
            <w:noProof/>
            <w:webHidden/>
          </w:rPr>
          <w:instrText xml:space="preserve"> PAGEREF _Toc523831189 \h </w:instrText>
        </w:r>
        <w:r>
          <w:rPr>
            <w:noProof/>
            <w:webHidden/>
          </w:rPr>
        </w:r>
        <w:r>
          <w:rPr>
            <w:noProof/>
            <w:webHidden/>
          </w:rPr>
          <w:fldChar w:fldCharType="separate"/>
        </w:r>
        <w:r>
          <w:rPr>
            <w:noProof/>
            <w:webHidden/>
          </w:rPr>
          <w:t>8</w:t>
        </w:r>
        <w:r>
          <w:rPr>
            <w:noProof/>
            <w:webHidden/>
          </w:rPr>
          <w:fldChar w:fldCharType="end"/>
        </w:r>
      </w:hyperlink>
    </w:p>
    <w:p w14:paraId="11DEC6EB" w14:textId="77B74E02" w:rsidR="006C1E1A" w:rsidRDefault="006C1E1A">
      <w:pPr>
        <w:pStyle w:val="TOC2"/>
        <w:tabs>
          <w:tab w:val="right" w:leader="dot" w:pos="9350"/>
        </w:tabs>
        <w:rPr>
          <w:rFonts w:asciiTheme="minorHAnsi" w:eastAsiaTheme="minorEastAsia" w:hAnsiTheme="minorHAnsi" w:cstheme="minorBidi"/>
          <w:b w:val="0"/>
          <w:noProof/>
        </w:rPr>
      </w:pPr>
      <w:hyperlink w:anchor="_Toc523831190" w:history="1">
        <w:r w:rsidRPr="00AF641D">
          <w:rPr>
            <w:rStyle w:val="Hyperlink"/>
            <w:rFonts w:eastAsia="Calibri"/>
            <w:noProof/>
          </w:rPr>
          <w:t>Extensions and Incomplete Courses</w:t>
        </w:r>
        <w:r>
          <w:rPr>
            <w:noProof/>
            <w:webHidden/>
          </w:rPr>
          <w:tab/>
        </w:r>
        <w:r>
          <w:rPr>
            <w:noProof/>
            <w:webHidden/>
          </w:rPr>
          <w:fldChar w:fldCharType="begin"/>
        </w:r>
        <w:r>
          <w:rPr>
            <w:noProof/>
            <w:webHidden/>
          </w:rPr>
          <w:instrText xml:space="preserve"> PAGEREF _Toc523831190 \h </w:instrText>
        </w:r>
        <w:r>
          <w:rPr>
            <w:noProof/>
            <w:webHidden/>
          </w:rPr>
        </w:r>
        <w:r>
          <w:rPr>
            <w:noProof/>
            <w:webHidden/>
          </w:rPr>
          <w:fldChar w:fldCharType="separate"/>
        </w:r>
        <w:r>
          <w:rPr>
            <w:noProof/>
            <w:webHidden/>
          </w:rPr>
          <w:t>8</w:t>
        </w:r>
        <w:r>
          <w:rPr>
            <w:noProof/>
            <w:webHidden/>
          </w:rPr>
          <w:fldChar w:fldCharType="end"/>
        </w:r>
      </w:hyperlink>
    </w:p>
    <w:p w14:paraId="2A81EF54" w14:textId="36F0B13F" w:rsidR="006C1E1A" w:rsidRDefault="006C1E1A">
      <w:pPr>
        <w:pStyle w:val="TOC1"/>
        <w:tabs>
          <w:tab w:val="right" w:leader="dot" w:pos="9350"/>
        </w:tabs>
        <w:rPr>
          <w:rFonts w:asciiTheme="minorHAnsi" w:eastAsiaTheme="minorEastAsia" w:hAnsiTheme="minorHAnsi" w:cstheme="minorBidi"/>
          <w:b w:val="0"/>
          <w:noProof/>
          <w:sz w:val="22"/>
          <w:szCs w:val="22"/>
        </w:rPr>
      </w:pPr>
      <w:hyperlink w:anchor="_Toc523831191" w:history="1">
        <w:r w:rsidRPr="00AF641D">
          <w:rPr>
            <w:rStyle w:val="Hyperlink"/>
            <w:rFonts w:cstheme="minorHAnsi"/>
            <w:noProof/>
          </w:rPr>
          <w:t>Course Weekly Topics and Readings</w:t>
        </w:r>
        <w:r>
          <w:rPr>
            <w:noProof/>
            <w:webHidden/>
          </w:rPr>
          <w:tab/>
        </w:r>
        <w:r>
          <w:rPr>
            <w:noProof/>
            <w:webHidden/>
          </w:rPr>
          <w:fldChar w:fldCharType="begin"/>
        </w:r>
        <w:r>
          <w:rPr>
            <w:noProof/>
            <w:webHidden/>
          </w:rPr>
          <w:instrText xml:space="preserve"> PAGEREF _Toc523831191 \h </w:instrText>
        </w:r>
        <w:r>
          <w:rPr>
            <w:noProof/>
            <w:webHidden/>
          </w:rPr>
        </w:r>
        <w:r>
          <w:rPr>
            <w:noProof/>
            <w:webHidden/>
          </w:rPr>
          <w:fldChar w:fldCharType="separate"/>
        </w:r>
        <w:r>
          <w:rPr>
            <w:noProof/>
            <w:webHidden/>
          </w:rPr>
          <w:t>9</w:t>
        </w:r>
        <w:r>
          <w:rPr>
            <w:noProof/>
            <w:webHidden/>
          </w:rPr>
          <w:fldChar w:fldCharType="end"/>
        </w:r>
      </w:hyperlink>
    </w:p>
    <w:p w14:paraId="55C727B5" w14:textId="0BBE132A" w:rsidR="006C1E1A" w:rsidRDefault="006C1E1A">
      <w:pPr>
        <w:pStyle w:val="TOC2"/>
        <w:tabs>
          <w:tab w:val="right" w:leader="dot" w:pos="9350"/>
        </w:tabs>
        <w:rPr>
          <w:rFonts w:asciiTheme="minorHAnsi" w:eastAsiaTheme="minorEastAsia" w:hAnsiTheme="minorHAnsi" w:cstheme="minorBidi"/>
          <w:b w:val="0"/>
          <w:noProof/>
        </w:rPr>
      </w:pPr>
      <w:hyperlink w:anchor="_Toc523831192" w:history="1">
        <w:r w:rsidRPr="00AF641D">
          <w:rPr>
            <w:rStyle w:val="Hyperlink"/>
            <w:rFonts w:cstheme="minorHAnsi"/>
            <w:noProof/>
          </w:rPr>
          <w:t>Week 1: September 5</w:t>
        </w:r>
        <w:r>
          <w:rPr>
            <w:noProof/>
            <w:webHidden/>
          </w:rPr>
          <w:tab/>
        </w:r>
        <w:r>
          <w:rPr>
            <w:noProof/>
            <w:webHidden/>
          </w:rPr>
          <w:fldChar w:fldCharType="begin"/>
        </w:r>
        <w:r>
          <w:rPr>
            <w:noProof/>
            <w:webHidden/>
          </w:rPr>
          <w:instrText xml:space="preserve"> PAGEREF _Toc523831192 \h </w:instrText>
        </w:r>
        <w:r>
          <w:rPr>
            <w:noProof/>
            <w:webHidden/>
          </w:rPr>
        </w:r>
        <w:r>
          <w:rPr>
            <w:noProof/>
            <w:webHidden/>
          </w:rPr>
          <w:fldChar w:fldCharType="separate"/>
        </w:r>
        <w:r>
          <w:rPr>
            <w:noProof/>
            <w:webHidden/>
          </w:rPr>
          <w:t>9</w:t>
        </w:r>
        <w:r>
          <w:rPr>
            <w:noProof/>
            <w:webHidden/>
          </w:rPr>
          <w:fldChar w:fldCharType="end"/>
        </w:r>
      </w:hyperlink>
    </w:p>
    <w:p w14:paraId="544B1B73" w14:textId="2DF60847" w:rsidR="006C1E1A" w:rsidRDefault="006C1E1A">
      <w:pPr>
        <w:pStyle w:val="TOC2"/>
        <w:tabs>
          <w:tab w:val="right" w:leader="dot" w:pos="9350"/>
        </w:tabs>
        <w:rPr>
          <w:rFonts w:asciiTheme="minorHAnsi" w:eastAsiaTheme="minorEastAsia" w:hAnsiTheme="minorHAnsi" w:cstheme="minorBidi"/>
          <w:b w:val="0"/>
          <w:noProof/>
        </w:rPr>
      </w:pPr>
      <w:hyperlink w:anchor="_Toc523831193" w:history="1">
        <w:r w:rsidRPr="00AF641D">
          <w:rPr>
            <w:rStyle w:val="Hyperlink"/>
            <w:rFonts w:cstheme="minorHAnsi"/>
            <w:noProof/>
          </w:rPr>
          <w:t>Week 2: September 12</w:t>
        </w:r>
        <w:r>
          <w:rPr>
            <w:noProof/>
            <w:webHidden/>
          </w:rPr>
          <w:tab/>
        </w:r>
        <w:r>
          <w:rPr>
            <w:noProof/>
            <w:webHidden/>
          </w:rPr>
          <w:fldChar w:fldCharType="begin"/>
        </w:r>
        <w:r>
          <w:rPr>
            <w:noProof/>
            <w:webHidden/>
          </w:rPr>
          <w:instrText xml:space="preserve"> PAGEREF _Toc523831193 \h </w:instrText>
        </w:r>
        <w:r>
          <w:rPr>
            <w:noProof/>
            <w:webHidden/>
          </w:rPr>
        </w:r>
        <w:r>
          <w:rPr>
            <w:noProof/>
            <w:webHidden/>
          </w:rPr>
          <w:fldChar w:fldCharType="separate"/>
        </w:r>
        <w:r>
          <w:rPr>
            <w:noProof/>
            <w:webHidden/>
          </w:rPr>
          <w:t>10</w:t>
        </w:r>
        <w:r>
          <w:rPr>
            <w:noProof/>
            <w:webHidden/>
          </w:rPr>
          <w:fldChar w:fldCharType="end"/>
        </w:r>
      </w:hyperlink>
    </w:p>
    <w:p w14:paraId="6068FCAB" w14:textId="45A7CEB4" w:rsidR="006C1E1A" w:rsidRDefault="006C1E1A">
      <w:pPr>
        <w:pStyle w:val="TOC2"/>
        <w:tabs>
          <w:tab w:val="right" w:leader="dot" w:pos="9350"/>
        </w:tabs>
        <w:rPr>
          <w:rFonts w:asciiTheme="minorHAnsi" w:eastAsiaTheme="minorEastAsia" w:hAnsiTheme="minorHAnsi" w:cstheme="minorBidi"/>
          <w:b w:val="0"/>
          <w:noProof/>
        </w:rPr>
      </w:pPr>
      <w:hyperlink w:anchor="_Toc523831194" w:history="1">
        <w:r w:rsidRPr="00AF641D">
          <w:rPr>
            <w:rStyle w:val="Hyperlink"/>
            <w:rFonts w:cstheme="minorHAnsi"/>
            <w:noProof/>
          </w:rPr>
          <w:t>Week 3: September 19</w:t>
        </w:r>
        <w:r>
          <w:rPr>
            <w:noProof/>
            <w:webHidden/>
          </w:rPr>
          <w:tab/>
        </w:r>
        <w:r>
          <w:rPr>
            <w:noProof/>
            <w:webHidden/>
          </w:rPr>
          <w:fldChar w:fldCharType="begin"/>
        </w:r>
        <w:r>
          <w:rPr>
            <w:noProof/>
            <w:webHidden/>
          </w:rPr>
          <w:instrText xml:space="preserve"> PAGEREF _Toc523831194 \h </w:instrText>
        </w:r>
        <w:r>
          <w:rPr>
            <w:noProof/>
            <w:webHidden/>
          </w:rPr>
        </w:r>
        <w:r>
          <w:rPr>
            <w:noProof/>
            <w:webHidden/>
          </w:rPr>
          <w:fldChar w:fldCharType="separate"/>
        </w:r>
        <w:r>
          <w:rPr>
            <w:noProof/>
            <w:webHidden/>
          </w:rPr>
          <w:t>10</w:t>
        </w:r>
        <w:r>
          <w:rPr>
            <w:noProof/>
            <w:webHidden/>
          </w:rPr>
          <w:fldChar w:fldCharType="end"/>
        </w:r>
      </w:hyperlink>
    </w:p>
    <w:p w14:paraId="36B2098F" w14:textId="6F9F8DDB" w:rsidR="006C1E1A" w:rsidRDefault="006C1E1A">
      <w:pPr>
        <w:pStyle w:val="TOC2"/>
        <w:tabs>
          <w:tab w:val="right" w:leader="dot" w:pos="9350"/>
        </w:tabs>
        <w:rPr>
          <w:rFonts w:asciiTheme="minorHAnsi" w:eastAsiaTheme="minorEastAsia" w:hAnsiTheme="minorHAnsi" w:cstheme="minorBidi"/>
          <w:b w:val="0"/>
          <w:noProof/>
        </w:rPr>
      </w:pPr>
      <w:hyperlink w:anchor="_Toc523831195" w:history="1">
        <w:r w:rsidRPr="00AF641D">
          <w:rPr>
            <w:rStyle w:val="Hyperlink"/>
            <w:rFonts w:cstheme="minorHAnsi"/>
            <w:noProof/>
          </w:rPr>
          <w:t>Week 4: September 26</w:t>
        </w:r>
        <w:r>
          <w:rPr>
            <w:noProof/>
            <w:webHidden/>
          </w:rPr>
          <w:tab/>
        </w:r>
        <w:r>
          <w:rPr>
            <w:noProof/>
            <w:webHidden/>
          </w:rPr>
          <w:fldChar w:fldCharType="begin"/>
        </w:r>
        <w:r>
          <w:rPr>
            <w:noProof/>
            <w:webHidden/>
          </w:rPr>
          <w:instrText xml:space="preserve"> PAGEREF _Toc523831195 \h </w:instrText>
        </w:r>
        <w:r>
          <w:rPr>
            <w:noProof/>
            <w:webHidden/>
          </w:rPr>
        </w:r>
        <w:r>
          <w:rPr>
            <w:noProof/>
            <w:webHidden/>
          </w:rPr>
          <w:fldChar w:fldCharType="separate"/>
        </w:r>
        <w:r>
          <w:rPr>
            <w:noProof/>
            <w:webHidden/>
          </w:rPr>
          <w:t>11</w:t>
        </w:r>
        <w:r>
          <w:rPr>
            <w:noProof/>
            <w:webHidden/>
          </w:rPr>
          <w:fldChar w:fldCharType="end"/>
        </w:r>
      </w:hyperlink>
    </w:p>
    <w:p w14:paraId="672579D4" w14:textId="78FF09B7" w:rsidR="006C1E1A" w:rsidRDefault="006C1E1A">
      <w:pPr>
        <w:pStyle w:val="TOC2"/>
        <w:tabs>
          <w:tab w:val="right" w:leader="dot" w:pos="9350"/>
        </w:tabs>
        <w:rPr>
          <w:rFonts w:asciiTheme="minorHAnsi" w:eastAsiaTheme="minorEastAsia" w:hAnsiTheme="minorHAnsi" w:cstheme="minorBidi"/>
          <w:b w:val="0"/>
          <w:noProof/>
        </w:rPr>
      </w:pPr>
      <w:hyperlink w:anchor="_Toc523831196" w:history="1">
        <w:r w:rsidRPr="00AF641D">
          <w:rPr>
            <w:rStyle w:val="Hyperlink"/>
            <w:rFonts w:cstheme="minorHAnsi"/>
            <w:noProof/>
          </w:rPr>
          <w:t>Week 5: October 3</w:t>
        </w:r>
        <w:r>
          <w:rPr>
            <w:noProof/>
            <w:webHidden/>
          </w:rPr>
          <w:tab/>
        </w:r>
        <w:r>
          <w:rPr>
            <w:noProof/>
            <w:webHidden/>
          </w:rPr>
          <w:fldChar w:fldCharType="begin"/>
        </w:r>
        <w:r>
          <w:rPr>
            <w:noProof/>
            <w:webHidden/>
          </w:rPr>
          <w:instrText xml:space="preserve"> PAGEREF _Toc523831196 \h </w:instrText>
        </w:r>
        <w:r>
          <w:rPr>
            <w:noProof/>
            <w:webHidden/>
          </w:rPr>
        </w:r>
        <w:r>
          <w:rPr>
            <w:noProof/>
            <w:webHidden/>
          </w:rPr>
          <w:fldChar w:fldCharType="separate"/>
        </w:r>
        <w:r>
          <w:rPr>
            <w:noProof/>
            <w:webHidden/>
          </w:rPr>
          <w:t>11</w:t>
        </w:r>
        <w:r>
          <w:rPr>
            <w:noProof/>
            <w:webHidden/>
          </w:rPr>
          <w:fldChar w:fldCharType="end"/>
        </w:r>
      </w:hyperlink>
    </w:p>
    <w:p w14:paraId="23BFB3C7" w14:textId="18B8E426" w:rsidR="006C1E1A" w:rsidRDefault="006C1E1A">
      <w:pPr>
        <w:pStyle w:val="TOC2"/>
        <w:tabs>
          <w:tab w:val="right" w:leader="dot" w:pos="9350"/>
        </w:tabs>
        <w:rPr>
          <w:rFonts w:asciiTheme="minorHAnsi" w:eastAsiaTheme="minorEastAsia" w:hAnsiTheme="minorHAnsi" w:cstheme="minorBidi"/>
          <w:b w:val="0"/>
          <w:noProof/>
        </w:rPr>
      </w:pPr>
      <w:hyperlink w:anchor="_Toc523831197" w:history="1">
        <w:r w:rsidRPr="00AF641D">
          <w:rPr>
            <w:rStyle w:val="Hyperlink"/>
            <w:noProof/>
          </w:rPr>
          <w:t>October 10– Reading Week</w:t>
        </w:r>
        <w:r>
          <w:rPr>
            <w:noProof/>
            <w:webHidden/>
          </w:rPr>
          <w:tab/>
        </w:r>
        <w:r>
          <w:rPr>
            <w:noProof/>
            <w:webHidden/>
          </w:rPr>
          <w:fldChar w:fldCharType="begin"/>
        </w:r>
        <w:r>
          <w:rPr>
            <w:noProof/>
            <w:webHidden/>
          </w:rPr>
          <w:instrText xml:space="preserve"> PAGEREF _Toc523831197 \h </w:instrText>
        </w:r>
        <w:r>
          <w:rPr>
            <w:noProof/>
            <w:webHidden/>
          </w:rPr>
        </w:r>
        <w:r>
          <w:rPr>
            <w:noProof/>
            <w:webHidden/>
          </w:rPr>
          <w:fldChar w:fldCharType="separate"/>
        </w:r>
        <w:r>
          <w:rPr>
            <w:noProof/>
            <w:webHidden/>
          </w:rPr>
          <w:t>11</w:t>
        </w:r>
        <w:r>
          <w:rPr>
            <w:noProof/>
            <w:webHidden/>
          </w:rPr>
          <w:fldChar w:fldCharType="end"/>
        </w:r>
      </w:hyperlink>
    </w:p>
    <w:p w14:paraId="0C609324" w14:textId="3EE1885D" w:rsidR="006C1E1A" w:rsidRDefault="006C1E1A">
      <w:pPr>
        <w:pStyle w:val="TOC2"/>
        <w:tabs>
          <w:tab w:val="right" w:leader="dot" w:pos="9350"/>
        </w:tabs>
        <w:rPr>
          <w:rFonts w:asciiTheme="minorHAnsi" w:eastAsiaTheme="minorEastAsia" w:hAnsiTheme="minorHAnsi" w:cstheme="minorBidi"/>
          <w:b w:val="0"/>
          <w:noProof/>
        </w:rPr>
      </w:pPr>
      <w:hyperlink w:anchor="_Toc523831198" w:history="1">
        <w:r w:rsidRPr="00AF641D">
          <w:rPr>
            <w:rStyle w:val="Hyperlink"/>
            <w:noProof/>
          </w:rPr>
          <w:t>Week 6: October 17</w:t>
        </w:r>
        <w:r>
          <w:rPr>
            <w:noProof/>
            <w:webHidden/>
          </w:rPr>
          <w:tab/>
        </w:r>
        <w:r>
          <w:rPr>
            <w:noProof/>
            <w:webHidden/>
          </w:rPr>
          <w:fldChar w:fldCharType="begin"/>
        </w:r>
        <w:r>
          <w:rPr>
            <w:noProof/>
            <w:webHidden/>
          </w:rPr>
          <w:instrText xml:space="preserve"> PAGEREF _Toc523831198 \h </w:instrText>
        </w:r>
        <w:r>
          <w:rPr>
            <w:noProof/>
            <w:webHidden/>
          </w:rPr>
        </w:r>
        <w:r>
          <w:rPr>
            <w:noProof/>
            <w:webHidden/>
          </w:rPr>
          <w:fldChar w:fldCharType="separate"/>
        </w:r>
        <w:r>
          <w:rPr>
            <w:noProof/>
            <w:webHidden/>
          </w:rPr>
          <w:t>12</w:t>
        </w:r>
        <w:r>
          <w:rPr>
            <w:noProof/>
            <w:webHidden/>
          </w:rPr>
          <w:fldChar w:fldCharType="end"/>
        </w:r>
      </w:hyperlink>
    </w:p>
    <w:p w14:paraId="6FF9883E" w14:textId="07F8E444" w:rsidR="006C1E1A" w:rsidRDefault="006C1E1A">
      <w:pPr>
        <w:pStyle w:val="TOC2"/>
        <w:tabs>
          <w:tab w:val="right" w:leader="dot" w:pos="9350"/>
        </w:tabs>
        <w:rPr>
          <w:rFonts w:asciiTheme="minorHAnsi" w:eastAsiaTheme="minorEastAsia" w:hAnsiTheme="minorHAnsi" w:cstheme="minorBidi"/>
          <w:b w:val="0"/>
          <w:noProof/>
        </w:rPr>
      </w:pPr>
      <w:hyperlink w:anchor="_Toc523831199" w:history="1">
        <w:r w:rsidRPr="00AF641D">
          <w:rPr>
            <w:rStyle w:val="Hyperlink"/>
            <w:rFonts w:cstheme="minorHAnsi"/>
            <w:noProof/>
          </w:rPr>
          <w:t>Week 7: October 24</w:t>
        </w:r>
        <w:r>
          <w:rPr>
            <w:noProof/>
            <w:webHidden/>
          </w:rPr>
          <w:tab/>
        </w:r>
        <w:r>
          <w:rPr>
            <w:noProof/>
            <w:webHidden/>
          </w:rPr>
          <w:fldChar w:fldCharType="begin"/>
        </w:r>
        <w:r>
          <w:rPr>
            <w:noProof/>
            <w:webHidden/>
          </w:rPr>
          <w:instrText xml:space="preserve"> PAGEREF _Toc523831199 \h </w:instrText>
        </w:r>
        <w:r>
          <w:rPr>
            <w:noProof/>
            <w:webHidden/>
          </w:rPr>
        </w:r>
        <w:r>
          <w:rPr>
            <w:noProof/>
            <w:webHidden/>
          </w:rPr>
          <w:fldChar w:fldCharType="separate"/>
        </w:r>
        <w:r>
          <w:rPr>
            <w:noProof/>
            <w:webHidden/>
          </w:rPr>
          <w:t>12</w:t>
        </w:r>
        <w:r>
          <w:rPr>
            <w:noProof/>
            <w:webHidden/>
          </w:rPr>
          <w:fldChar w:fldCharType="end"/>
        </w:r>
      </w:hyperlink>
    </w:p>
    <w:p w14:paraId="52ECAD41" w14:textId="2F8A1B53" w:rsidR="006C1E1A" w:rsidRDefault="006C1E1A">
      <w:pPr>
        <w:pStyle w:val="TOC2"/>
        <w:tabs>
          <w:tab w:val="right" w:leader="dot" w:pos="9350"/>
        </w:tabs>
        <w:rPr>
          <w:rFonts w:asciiTheme="minorHAnsi" w:eastAsiaTheme="minorEastAsia" w:hAnsiTheme="minorHAnsi" w:cstheme="minorBidi"/>
          <w:b w:val="0"/>
          <w:noProof/>
        </w:rPr>
      </w:pPr>
      <w:hyperlink w:anchor="_Toc523831200" w:history="1">
        <w:r w:rsidRPr="00AF641D">
          <w:rPr>
            <w:rStyle w:val="Hyperlink"/>
            <w:rFonts w:cstheme="minorHAnsi"/>
            <w:noProof/>
          </w:rPr>
          <w:t>Week 8: October 31</w:t>
        </w:r>
        <w:r>
          <w:rPr>
            <w:noProof/>
            <w:webHidden/>
          </w:rPr>
          <w:tab/>
        </w:r>
        <w:r>
          <w:rPr>
            <w:noProof/>
            <w:webHidden/>
          </w:rPr>
          <w:fldChar w:fldCharType="begin"/>
        </w:r>
        <w:r>
          <w:rPr>
            <w:noProof/>
            <w:webHidden/>
          </w:rPr>
          <w:instrText xml:space="preserve"> PAGEREF _Toc523831200 \h </w:instrText>
        </w:r>
        <w:r>
          <w:rPr>
            <w:noProof/>
            <w:webHidden/>
          </w:rPr>
        </w:r>
        <w:r>
          <w:rPr>
            <w:noProof/>
            <w:webHidden/>
          </w:rPr>
          <w:fldChar w:fldCharType="separate"/>
        </w:r>
        <w:r>
          <w:rPr>
            <w:noProof/>
            <w:webHidden/>
          </w:rPr>
          <w:t>13</w:t>
        </w:r>
        <w:r>
          <w:rPr>
            <w:noProof/>
            <w:webHidden/>
          </w:rPr>
          <w:fldChar w:fldCharType="end"/>
        </w:r>
      </w:hyperlink>
    </w:p>
    <w:p w14:paraId="5CBF84D5" w14:textId="3F9D14AF" w:rsidR="006C1E1A" w:rsidRDefault="006C1E1A">
      <w:pPr>
        <w:pStyle w:val="TOC2"/>
        <w:tabs>
          <w:tab w:val="right" w:leader="dot" w:pos="9350"/>
        </w:tabs>
        <w:rPr>
          <w:rFonts w:asciiTheme="minorHAnsi" w:eastAsiaTheme="minorEastAsia" w:hAnsiTheme="minorHAnsi" w:cstheme="minorBidi"/>
          <w:b w:val="0"/>
          <w:noProof/>
        </w:rPr>
      </w:pPr>
      <w:hyperlink w:anchor="_Toc523831201" w:history="1">
        <w:r w:rsidRPr="00AF641D">
          <w:rPr>
            <w:rStyle w:val="Hyperlink"/>
            <w:rFonts w:cstheme="minorHAnsi"/>
            <w:noProof/>
          </w:rPr>
          <w:t>Week 9: November 7</w:t>
        </w:r>
        <w:r>
          <w:rPr>
            <w:noProof/>
            <w:webHidden/>
          </w:rPr>
          <w:tab/>
        </w:r>
        <w:r>
          <w:rPr>
            <w:noProof/>
            <w:webHidden/>
          </w:rPr>
          <w:fldChar w:fldCharType="begin"/>
        </w:r>
        <w:r>
          <w:rPr>
            <w:noProof/>
            <w:webHidden/>
          </w:rPr>
          <w:instrText xml:space="preserve"> PAGEREF _Toc523831201 \h </w:instrText>
        </w:r>
        <w:r>
          <w:rPr>
            <w:noProof/>
            <w:webHidden/>
          </w:rPr>
        </w:r>
        <w:r>
          <w:rPr>
            <w:noProof/>
            <w:webHidden/>
          </w:rPr>
          <w:fldChar w:fldCharType="separate"/>
        </w:r>
        <w:r>
          <w:rPr>
            <w:noProof/>
            <w:webHidden/>
          </w:rPr>
          <w:t>13</w:t>
        </w:r>
        <w:r>
          <w:rPr>
            <w:noProof/>
            <w:webHidden/>
          </w:rPr>
          <w:fldChar w:fldCharType="end"/>
        </w:r>
      </w:hyperlink>
    </w:p>
    <w:p w14:paraId="3A57C0A3" w14:textId="6E6E8D70" w:rsidR="006C1E1A" w:rsidRDefault="006C1E1A">
      <w:pPr>
        <w:pStyle w:val="TOC2"/>
        <w:tabs>
          <w:tab w:val="right" w:leader="dot" w:pos="9350"/>
        </w:tabs>
        <w:rPr>
          <w:rFonts w:asciiTheme="minorHAnsi" w:eastAsiaTheme="minorEastAsia" w:hAnsiTheme="minorHAnsi" w:cstheme="minorBidi"/>
          <w:b w:val="0"/>
          <w:noProof/>
        </w:rPr>
      </w:pPr>
      <w:hyperlink w:anchor="_Toc523831202" w:history="1">
        <w:r w:rsidRPr="00AF641D">
          <w:rPr>
            <w:rStyle w:val="Hyperlink"/>
            <w:rFonts w:cstheme="minorHAnsi"/>
            <w:noProof/>
          </w:rPr>
          <w:t>Week 10: November 14</w:t>
        </w:r>
        <w:r>
          <w:rPr>
            <w:noProof/>
            <w:webHidden/>
          </w:rPr>
          <w:tab/>
        </w:r>
        <w:r>
          <w:rPr>
            <w:noProof/>
            <w:webHidden/>
          </w:rPr>
          <w:fldChar w:fldCharType="begin"/>
        </w:r>
        <w:r>
          <w:rPr>
            <w:noProof/>
            <w:webHidden/>
          </w:rPr>
          <w:instrText xml:space="preserve"> PAGEREF _Toc523831202 \h </w:instrText>
        </w:r>
        <w:r>
          <w:rPr>
            <w:noProof/>
            <w:webHidden/>
          </w:rPr>
        </w:r>
        <w:r>
          <w:rPr>
            <w:noProof/>
            <w:webHidden/>
          </w:rPr>
          <w:fldChar w:fldCharType="separate"/>
        </w:r>
        <w:r>
          <w:rPr>
            <w:noProof/>
            <w:webHidden/>
          </w:rPr>
          <w:t>14</w:t>
        </w:r>
        <w:r>
          <w:rPr>
            <w:noProof/>
            <w:webHidden/>
          </w:rPr>
          <w:fldChar w:fldCharType="end"/>
        </w:r>
      </w:hyperlink>
    </w:p>
    <w:p w14:paraId="5385FE36" w14:textId="3C054813" w:rsidR="006C1E1A" w:rsidRDefault="006C1E1A">
      <w:pPr>
        <w:pStyle w:val="TOC2"/>
        <w:tabs>
          <w:tab w:val="right" w:leader="dot" w:pos="9350"/>
        </w:tabs>
        <w:rPr>
          <w:rFonts w:asciiTheme="minorHAnsi" w:eastAsiaTheme="minorEastAsia" w:hAnsiTheme="minorHAnsi" w:cstheme="minorBidi"/>
          <w:b w:val="0"/>
          <w:noProof/>
        </w:rPr>
      </w:pPr>
      <w:hyperlink w:anchor="_Toc523831203" w:history="1">
        <w:r w:rsidRPr="00AF641D">
          <w:rPr>
            <w:rStyle w:val="Hyperlink"/>
            <w:rFonts w:cstheme="minorHAnsi"/>
            <w:noProof/>
          </w:rPr>
          <w:t>Week 11: November 21</w:t>
        </w:r>
        <w:r>
          <w:rPr>
            <w:noProof/>
            <w:webHidden/>
          </w:rPr>
          <w:tab/>
        </w:r>
        <w:r>
          <w:rPr>
            <w:noProof/>
            <w:webHidden/>
          </w:rPr>
          <w:fldChar w:fldCharType="begin"/>
        </w:r>
        <w:r>
          <w:rPr>
            <w:noProof/>
            <w:webHidden/>
          </w:rPr>
          <w:instrText xml:space="preserve"> PAGEREF _Toc523831203 \h </w:instrText>
        </w:r>
        <w:r>
          <w:rPr>
            <w:noProof/>
            <w:webHidden/>
          </w:rPr>
        </w:r>
        <w:r>
          <w:rPr>
            <w:noProof/>
            <w:webHidden/>
          </w:rPr>
          <w:fldChar w:fldCharType="separate"/>
        </w:r>
        <w:r>
          <w:rPr>
            <w:noProof/>
            <w:webHidden/>
          </w:rPr>
          <w:t>14</w:t>
        </w:r>
        <w:r>
          <w:rPr>
            <w:noProof/>
            <w:webHidden/>
          </w:rPr>
          <w:fldChar w:fldCharType="end"/>
        </w:r>
      </w:hyperlink>
    </w:p>
    <w:p w14:paraId="56764504" w14:textId="172748E5" w:rsidR="006C1E1A" w:rsidRDefault="006C1E1A">
      <w:pPr>
        <w:pStyle w:val="TOC2"/>
        <w:tabs>
          <w:tab w:val="right" w:leader="dot" w:pos="9350"/>
        </w:tabs>
        <w:rPr>
          <w:rFonts w:asciiTheme="minorHAnsi" w:eastAsiaTheme="minorEastAsia" w:hAnsiTheme="minorHAnsi" w:cstheme="minorBidi"/>
          <w:b w:val="0"/>
          <w:noProof/>
        </w:rPr>
      </w:pPr>
      <w:hyperlink w:anchor="_Toc523831204" w:history="1">
        <w:r w:rsidRPr="00AF641D">
          <w:rPr>
            <w:rStyle w:val="Hyperlink"/>
            <w:rFonts w:cstheme="minorHAnsi"/>
            <w:noProof/>
          </w:rPr>
          <w:t>Week 12: November 28</w:t>
        </w:r>
        <w:r>
          <w:rPr>
            <w:noProof/>
            <w:webHidden/>
          </w:rPr>
          <w:tab/>
        </w:r>
        <w:r>
          <w:rPr>
            <w:noProof/>
            <w:webHidden/>
          </w:rPr>
          <w:fldChar w:fldCharType="begin"/>
        </w:r>
        <w:r>
          <w:rPr>
            <w:noProof/>
            <w:webHidden/>
          </w:rPr>
          <w:instrText xml:space="preserve"> PAGEREF _Toc523831204 \h </w:instrText>
        </w:r>
        <w:r>
          <w:rPr>
            <w:noProof/>
            <w:webHidden/>
          </w:rPr>
        </w:r>
        <w:r>
          <w:rPr>
            <w:noProof/>
            <w:webHidden/>
          </w:rPr>
          <w:fldChar w:fldCharType="separate"/>
        </w:r>
        <w:r>
          <w:rPr>
            <w:noProof/>
            <w:webHidden/>
          </w:rPr>
          <w:t>14</w:t>
        </w:r>
        <w:r>
          <w:rPr>
            <w:noProof/>
            <w:webHidden/>
          </w:rPr>
          <w:fldChar w:fldCharType="end"/>
        </w:r>
      </w:hyperlink>
    </w:p>
    <w:p w14:paraId="12429DC5" w14:textId="5653DC96" w:rsidR="006C1E1A" w:rsidRDefault="006C1E1A">
      <w:pPr>
        <w:pStyle w:val="TOC2"/>
        <w:tabs>
          <w:tab w:val="right" w:leader="dot" w:pos="9350"/>
        </w:tabs>
        <w:rPr>
          <w:rFonts w:asciiTheme="minorHAnsi" w:eastAsiaTheme="minorEastAsia" w:hAnsiTheme="minorHAnsi" w:cstheme="minorBidi"/>
          <w:b w:val="0"/>
          <w:noProof/>
        </w:rPr>
      </w:pPr>
      <w:hyperlink w:anchor="_Toc523831205" w:history="1">
        <w:r w:rsidRPr="00AF641D">
          <w:rPr>
            <w:rStyle w:val="Hyperlink"/>
            <w:rFonts w:cstheme="minorHAnsi"/>
            <w:noProof/>
          </w:rPr>
          <w:t>Week 13: December 5</w:t>
        </w:r>
        <w:r>
          <w:rPr>
            <w:noProof/>
            <w:webHidden/>
          </w:rPr>
          <w:tab/>
        </w:r>
        <w:r>
          <w:rPr>
            <w:noProof/>
            <w:webHidden/>
          </w:rPr>
          <w:fldChar w:fldCharType="begin"/>
        </w:r>
        <w:r>
          <w:rPr>
            <w:noProof/>
            <w:webHidden/>
          </w:rPr>
          <w:instrText xml:space="preserve"> PAGEREF _Toc523831205 \h </w:instrText>
        </w:r>
        <w:r>
          <w:rPr>
            <w:noProof/>
            <w:webHidden/>
          </w:rPr>
        </w:r>
        <w:r>
          <w:rPr>
            <w:noProof/>
            <w:webHidden/>
          </w:rPr>
          <w:fldChar w:fldCharType="separate"/>
        </w:r>
        <w:r>
          <w:rPr>
            <w:noProof/>
            <w:webHidden/>
          </w:rPr>
          <w:t>15</w:t>
        </w:r>
        <w:r>
          <w:rPr>
            <w:noProof/>
            <w:webHidden/>
          </w:rPr>
          <w:fldChar w:fldCharType="end"/>
        </w:r>
      </w:hyperlink>
    </w:p>
    <w:p w14:paraId="20AB56F3" w14:textId="38CF6D4A" w:rsidR="006C1E1A" w:rsidRDefault="006C1E1A">
      <w:pPr>
        <w:pStyle w:val="TOC2"/>
        <w:tabs>
          <w:tab w:val="right" w:leader="dot" w:pos="9350"/>
        </w:tabs>
        <w:rPr>
          <w:rFonts w:asciiTheme="minorHAnsi" w:eastAsiaTheme="minorEastAsia" w:hAnsiTheme="minorHAnsi" w:cstheme="minorBidi"/>
          <w:b w:val="0"/>
          <w:noProof/>
        </w:rPr>
      </w:pPr>
      <w:hyperlink w:anchor="_Toc523831206" w:history="1">
        <w:r w:rsidRPr="00AF641D">
          <w:rPr>
            <w:rStyle w:val="Hyperlink"/>
            <w:noProof/>
          </w:rPr>
          <w:t>Week 14: January 9</w:t>
        </w:r>
        <w:r>
          <w:rPr>
            <w:noProof/>
            <w:webHidden/>
          </w:rPr>
          <w:tab/>
        </w:r>
        <w:r>
          <w:rPr>
            <w:noProof/>
            <w:webHidden/>
          </w:rPr>
          <w:fldChar w:fldCharType="begin"/>
        </w:r>
        <w:r>
          <w:rPr>
            <w:noProof/>
            <w:webHidden/>
          </w:rPr>
          <w:instrText xml:space="preserve"> PAGEREF _Toc523831206 \h </w:instrText>
        </w:r>
        <w:r>
          <w:rPr>
            <w:noProof/>
            <w:webHidden/>
          </w:rPr>
        </w:r>
        <w:r>
          <w:rPr>
            <w:noProof/>
            <w:webHidden/>
          </w:rPr>
          <w:fldChar w:fldCharType="separate"/>
        </w:r>
        <w:r>
          <w:rPr>
            <w:noProof/>
            <w:webHidden/>
          </w:rPr>
          <w:t>15</w:t>
        </w:r>
        <w:r>
          <w:rPr>
            <w:noProof/>
            <w:webHidden/>
          </w:rPr>
          <w:fldChar w:fldCharType="end"/>
        </w:r>
      </w:hyperlink>
    </w:p>
    <w:p w14:paraId="68336D95" w14:textId="0D2603DF" w:rsidR="006C1E1A" w:rsidRDefault="006C1E1A">
      <w:pPr>
        <w:pStyle w:val="TOC2"/>
        <w:tabs>
          <w:tab w:val="right" w:leader="dot" w:pos="9350"/>
        </w:tabs>
        <w:rPr>
          <w:rFonts w:asciiTheme="minorHAnsi" w:eastAsiaTheme="minorEastAsia" w:hAnsiTheme="minorHAnsi" w:cstheme="minorBidi"/>
          <w:b w:val="0"/>
          <w:noProof/>
        </w:rPr>
      </w:pPr>
      <w:hyperlink w:anchor="_Toc523831207" w:history="1">
        <w:r w:rsidRPr="00AF641D">
          <w:rPr>
            <w:rStyle w:val="Hyperlink"/>
            <w:rFonts w:cstheme="minorHAnsi"/>
            <w:noProof/>
          </w:rPr>
          <w:t>Week 15: January 16</w:t>
        </w:r>
        <w:r>
          <w:rPr>
            <w:noProof/>
            <w:webHidden/>
          </w:rPr>
          <w:tab/>
        </w:r>
        <w:r>
          <w:rPr>
            <w:noProof/>
            <w:webHidden/>
          </w:rPr>
          <w:fldChar w:fldCharType="begin"/>
        </w:r>
        <w:r>
          <w:rPr>
            <w:noProof/>
            <w:webHidden/>
          </w:rPr>
          <w:instrText xml:space="preserve"> PAGEREF _Toc523831207 \h </w:instrText>
        </w:r>
        <w:r>
          <w:rPr>
            <w:noProof/>
            <w:webHidden/>
          </w:rPr>
        </w:r>
        <w:r>
          <w:rPr>
            <w:noProof/>
            <w:webHidden/>
          </w:rPr>
          <w:fldChar w:fldCharType="separate"/>
        </w:r>
        <w:r>
          <w:rPr>
            <w:noProof/>
            <w:webHidden/>
          </w:rPr>
          <w:t>15</w:t>
        </w:r>
        <w:r>
          <w:rPr>
            <w:noProof/>
            <w:webHidden/>
          </w:rPr>
          <w:fldChar w:fldCharType="end"/>
        </w:r>
      </w:hyperlink>
    </w:p>
    <w:p w14:paraId="17FFEE02" w14:textId="21675E79" w:rsidR="006C1E1A" w:rsidRDefault="006C1E1A">
      <w:pPr>
        <w:pStyle w:val="TOC2"/>
        <w:tabs>
          <w:tab w:val="right" w:leader="dot" w:pos="9350"/>
        </w:tabs>
        <w:rPr>
          <w:rFonts w:asciiTheme="minorHAnsi" w:eastAsiaTheme="minorEastAsia" w:hAnsiTheme="minorHAnsi" w:cstheme="minorBidi"/>
          <w:b w:val="0"/>
          <w:noProof/>
        </w:rPr>
      </w:pPr>
      <w:hyperlink w:anchor="_Toc523831208" w:history="1">
        <w:r w:rsidRPr="00AF641D">
          <w:rPr>
            <w:rStyle w:val="Hyperlink"/>
            <w:rFonts w:cstheme="minorHAnsi"/>
            <w:noProof/>
          </w:rPr>
          <w:t>Week 16: January 23</w:t>
        </w:r>
        <w:r>
          <w:rPr>
            <w:noProof/>
            <w:webHidden/>
          </w:rPr>
          <w:tab/>
        </w:r>
        <w:r>
          <w:rPr>
            <w:noProof/>
            <w:webHidden/>
          </w:rPr>
          <w:fldChar w:fldCharType="begin"/>
        </w:r>
        <w:r>
          <w:rPr>
            <w:noProof/>
            <w:webHidden/>
          </w:rPr>
          <w:instrText xml:space="preserve"> PAGEREF _Toc523831208 \h </w:instrText>
        </w:r>
        <w:r>
          <w:rPr>
            <w:noProof/>
            <w:webHidden/>
          </w:rPr>
        </w:r>
        <w:r>
          <w:rPr>
            <w:noProof/>
            <w:webHidden/>
          </w:rPr>
          <w:fldChar w:fldCharType="separate"/>
        </w:r>
        <w:r>
          <w:rPr>
            <w:noProof/>
            <w:webHidden/>
          </w:rPr>
          <w:t>16</w:t>
        </w:r>
        <w:r>
          <w:rPr>
            <w:noProof/>
            <w:webHidden/>
          </w:rPr>
          <w:fldChar w:fldCharType="end"/>
        </w:r>
      </w:hyperlink>
    </w:p>
    <w:p w14:paraId="505A8663" w14:textId="6E642DDB" w:rsidR="006C1E1A" w:rsidRDefault="006C1E1A">
      <w:pPr>
        <w:pStyle w:val="TOC2"/>
        <w:tabs>
          <w:tab w:val="right" w:leader="dot" w:pos="9350"/>
        </w:tabs>
        <w:rPr>
          <w:rFonts w:asciiTheme="minorHAnsi" w:eastAsiaTheme="minorEastAsia" w:hAnsiTheme="minorHAnsi" w:cstheme="minorBidi"/>
          <w:b w:val="0"/>
          <w:noProof/>
        </w:rPr>
      </w:pPr>
      <w:hyperlink w:anchor="_Toc523831209" w:history="1">
        <w:r w:rsidRPr="00AF641D">
          <w:rPr>
            <w:rStyle w:val="Hyperlink"/>
            <w:rFonts w:cstheme="minorHAnsi"/>
            <w:noProof/>
          </w:rPr>
          <w:t>Week 17: January 30</w:t>
        </w:r>
        <w:r>
          <w:rPr>
            <w:noProof/>
            <w:webHidden/>
          </w:rPr>
          <w:tab/>
        </w:r>
        <w:r>
          <w:rPr>
            <w:noProof/>
            <w:webHidden/>
          </w:rPr>
          <w:fldChar w:fldCharType="begin"/>
        </w:r>
        <w:r>
          <w:rPr>
            <w:noProof/>
            <w:webHidden/>
          </w:rPr>
          <w:instrText xml:space="preserve"> PAGEREF _Toc523831209 \h </w:instrText>
        </w:r>
        <w:r>
          <w:rPr>
            <w:noProof/>
            <w:webHidden/>
          </w:rPr>
        </w:r>
        <w:r>
          <w:rPr>
            <w:noProof/>
            <w:webHidden/>
          </w:rPr>
          <w:fldChar w:fldCharType="separate"/>
        </w:r>
        <w:r>
          <w:rPr>
            <w:noProof/>
            <w:webHidden/>
          </w:rPr>
          <w:t>16</w:t>
        </w:r>
        <w:r>
          <w:rPr>
            <w:noProof/>
            <w:webHidden/>
          </w:rPr>
          <w:fldChar w:fldCharType="end"/>
        </w:r>
      </w:hyperlink>
    </w:p>
    <w:p w14:paraId="3BE25EA1" w14:textId="1E0019A7" w:rsidR="006C1E1A" w:rsidRDefault="006C1E1A">
      <w:pPr>
        <w:pStyle w:val="TOC2"/>
        <w:tabs>
          <w:tab w:val="right" w:leader="dot" w:pos="9350"/>
        </w:tabs>
        <w:rPr>
          <w:rFonts w:asciiTheme="minorHAnsi" w:eastAsiaTheme="minorEastAsia" w:hAnsiTheme="minorHAnsi" w:cstheme="minorBidi"/>
          <w:b w:val="0"/>
          <w:noProof/>
        </w:rPr>
      </w:pPr>
      <w:hyperlink w:anchor="_Toc523831210" w:history="1">
        <w:r w:rsidRPr="00AF641D">
          <w:rPr>
            <w:rStyle w:val="Hyperlink"/>
            <w:rFonts w:cstheme="minorHAnsi"/>
            <w:noProof/>
          </w:rPr>
          <w:t>Week 18: February 6</w:t>
        </w:r>
        <w:r>
          <w:rPr>
            <w:noProof/>
            <w:webHidden/>
          </w:rPr>
          <w:tab/>
        </w:r>
        <w:r>
          <w:rPr>
            <w:noProof/>
            <w:webHidden/>
          </w:rPr>
          <w:fldChar w:fldCharType="begin"/>
        </w:r>
        <w:r>
          <w:rPr>
            <w:noProof/>
            <w:webHidden/>
          </w:rPr>
          <w:instrText xml:space="preserve"> PAGEREF _Toc523831210 \h </w:instrText>
        </w:r>
        <w:r>
          <w:rPr>
            <w:noProof/>
            <w:webHidden/>
          </w:rPr>
        </w:r>
        <w:r>
          <w:rPr>
            <w:noProof/>
            <w:webHidden/>
          </w:rPr>
          <w:fldChar w:fldCharType="separate"/>
        </w:r>
        <w:r>
          <w:rPr>
            <w:noProof/>
            <w:webHidden/>
          </w:rPr>
          <w:t>17</w:t>
        </w:r>
        <w:r>
          <w:rPr>
            <w:noProof/>
            <w:webHidden/>
          </w:rPr>
          <w:fldChar w:fldCharType="end"/>
        </w:r>
      </w:hyperlink>
    </w:p>
    <w:p w14:paraId="76551815" w14:textId="76B5D97E" w:rsidR="006C1E1A" w:rsidRDefault="006C1E1A">
      <w:pPr>
        <w:pStyle w:val="TOC2"/>
        <w:tabs>
          <w:tab w:val="right" w:leader="dot" w:pos="9350"/>
        </w:tabs>
        <w:rPr>
          <w:rFonts w:asciiTheme="minorHAnsi" w:eastAsiaTheme="minorEastAsia" w:hAnsiTheme="minorHAnsi" w:cstheme="minorBidi"/>
          <w:b w:val="0"/>
          <w:noProof/>
        </w:rPr>
      </w:pPr>
      <w:hyperlink w:anchor="_Toc523831211" w:history="1">
        <w:r w:rsidRPr="00AF641D">
          <w:rPr>
            <w:rStyle w:val="Hyperlink"/>
            <w:rFonts w:cstheme="minorHAnsi"/>
            <w:noProof/>
          </w:rPr>
          <w:t>Week 19: February 13</w:t>
        </w:r>
        <w:r>
          <w:rPr>
            <w:noProof/>
            <w:webHidden/>
          </w:rPr>
          <w:tab/>
        </w:r>
        <w:r>
          <w:rPr>
            <w:noProof/>
            <w:webHidden/>
          </w:rPr>
          <w:fldChar w:fldCharType="begin"/>
        </w:r>
        <w:r>
          <w:rPr>
            <w:noProof/>
            <w:webHidden/>
          </w:rPr>
          <w:instrText xml:space="preserve"> PAGEREF _Toc523831211 \h </w:instrText>
        </w:r>
        <w:r>
          <w:rPr>
            <w:noProof/>
            <w:webHidden/>
          </w:rPr>
        </w:r>
        <w:r>
          <w:rPr>
            <w:noProof/>
            <w:webHidden/>
          </w:rPr>
          <w:fldChar w:fldCharType="separate"/>
        </w:r>
        <w:r>
          <w:rPr>
            <w:noProof/>
            <w:webHidden/>
          </w:rPr>
          <w:t>17</w:t>
        </w:r>
        <w:r>
          <w:rPr>
            <w:noProof/>
            <w:webHidden/>
          </w:rPr>
          <w:fldChar w:fldCharType="end"/>
        </w:r>
      </w:hyperlink>
    </w:p>
    <w:p w14:paraId="3989D66A" w14:textId="549E4E09" w:rsidR="006C1E1A" w:rsidRDefault="006C1E1A">
      <w:pPr>
        <w:pStyle w:val="TOC2"/>
        <w:tabs>
          <w:tab w:val="right" w:leader="dot" w:pos="9350"/>
        </w:tabs>
        <w:rPr>
          <w:rFonts w:asciiTheme="minorHAnsi" w:eastAsiaTheme="minorEastAsia" w:hAnsiTheme="minorHAnsi" w:cstheme="minorBidi"/>
          <w:b w:val="0"/>
          <w:noProof/>
        </w:rPr>
      </w:pPr>
      <w:hyperlink w:anchor="_Toc523831212" w:history="1">
        <w:r w:rsidRPr="00AF641D">
          <w:rPr>
            <w:rStyle w:val="Hyperlink"/>
            <w:rFonts w:cstheme="minorHAnsi"/>
            <w:noProof/>
          </w:rPr>
          <w:t>February 20 – Reading Week</w:t>
        </w:r>
        <w:r>
          <w:rPr>
            <w:noProof/>
            <w:webHidden/>
          </w:rPr>
          <w:tab/>
        </w:r>
        <w:r>
          <w:rPr>
            <w:noProof/>
            <w:webHidden/>
          </w:rPr>
          <w:fldChar w:fldCharType="begin"/>
        </w:r>
        <w:r>
          <w:rPr>
            <w:noProof/>
            <w:webHidden/>
          </w:rPr>
          <w:instrText xml:space="preserve"> PAGEREF _Toc523831212 \h </w:instrText>
        </w:r>
        <w:r>
          <w:rPr>
            <w:noProof/>
            <w:webHidden/>
          </w:rPr>
        </w:r>
        <w:r>
          <w:rPr>
            <w:noProof/>
            <w:webHidden/>
          </w:rPr>
          <w:fldChar w:fldCharType="separate"/>
        </w:r>
        <w:r>
          <w:rPr>
            <w:noProof/>
            <w:webHidden/>
          </w:rPr>
          <w:t>17</w:t>
        </w:r>
        <w:r>
          <w:rPr>
            <w:noProof/>
            <w:webHidden/>
          </w:rPr>
          <w:fldChar w:fldCharType="end"/>
        </w:r>
      </w:hyperlink>
    </w:p>
    <w:p w14:paraId="77F372DA" w14:textId="0FC4CCD5" w:rsidR="006C1E1A" w:rsidRDefault="006C1E1A">
      <w:pPr>
        <w:pStyle w:val="TOC2"/>
        <w:tabs>
          <w:tab w:val="right" w:leader="dot" w:pos="9350"/>
        </w:tabs>
        <w:rPr>
          <w:rFonts w:asciiTheme="minorHAnsi" w:eastAsiaTheme="minorEastAsia" w:hAnsiTheme="minorHAnsi" w:cstheme="minorBidi"/>
          <w:b w:val="0"/>
          <w:noProof/>
        </w:rPr>
      </w:pPr>
      <w:hyperlink w:anchor="_Toc523831213" w:history="1">
        <w:r w:rsidRPr="00AF641D">
          <w:rPr>
            <w:rStyle w:val="Hyperlink"/>
            <w:rFonts w:cstheme="minorHAnsi"/>
            <w:noProof/>
          </w:rPr>
          <w:t>Week 20: February 27</w:t>
        </w:r>
        <w:r>
          <w:rPr>
            <w:noProof/>
            <w:webHidden/>
          </w:rPr>
          <w:tab/>
        </w:r>
        <w:r>
          <w:rPr>
            <w:noProof/>
            <w:webHidden/>
          </w:rPr>
          <w:fldChar w:fldCharType="begin"/>
        </w:r>
        <w:r>
          <w:rPr>
            <w:noProof/>
            <w:webHidden/>
          </w:rPr>
          <w:instrText xml:space="preserve"> PAGEREF _Toc523831213 \h </w:instrText>
        </w:r>
        <w:r>
          <w:rPr>
            <w:noProof/>
            <w:webHidden/>
          </w:rPr>
        </w:r>
        <w:r>
          <w:rPr>
            <w:noProof/>
            <w:webHidden/>
          </w:rPr>
          <w:fldChar w:fldCharType="separate"/>
        </w:r>
        <w:r>
          <w:rPr>
            <w:noProof/>
            <w:webHidden/>
          </w:rPr>
          <w:t>17</w:t>
        </w:r>
        <w:r>
          <w:rPr>
            <w:noProof/>
            <w:webHidden/>
          </w:rPr>
          <w:fldChar w:fldCharType="end"/>
        </w:r>
      </w:hyperlink>
    </w:p>
    <w:p w14:paraId="518A06F0" w14:textId="35D7F044" w:rsidR="006C1E1A" w:rsidRDefault="006C1E1A">
      <w:pPr>
        <w:pStyle w:val="TOC2"/>
        <w:tabs>
          <w:tab w:val="right" w:leader="dot" w:pos="9350"/>
        </w:tabs>
        <w:rPr>
          <w:rFonts w:asciiTheme="minorHAnsi" w:eastAsiaTheme="minorEastAsia" w:hAnsiTheme="minorHAnsi" w:cstheme="minorBidi"/>
          <w:b w:val="0"/>
          <w:noProof/>
        </w:rPr>
      </w:pPr>
      <w:hyperlink w:anchor="_Toc523831214" w:history="1">
        <w:r w:rsidRPr="00AF641D">
          <w:rPr>
            <w:rStyle w:val="Hyperlink"/>
            <w:rFonts w:cstheme="minorHAnsi"/>
            <w:noProof/>
          </w:rPr>
          <w:t>Week 21: March 6</w:t>
        </w:r>
        <w:r>
          <w:rPr>
            <w:noProof/>
            <w:webHidden/>
          </w:rPr>
          <w:tab/>
        </w:r>
        <w:r>
          <w:rPr>
            <w:noProof/>
            <w:webHidden/>
          </w:rPr>
          <w:fldChar w:fldCharType="begin"/>
        </w:r>
        <w:r>
          <w:rPr>
            <w:noProof/>
            <w:webHidden/>
          </w:rPr>
          <w:instrText xml:space="preserve"> PAGEREF _Toc523831214 \h </w:instrText>
        </w:r>
        <w:r>
          <w:rPr>
            <w:noProof/>
            <w:webHidden/>
          </w:rPr>
        </w:r>
        <w:r>
          <w:rPr>
            <w:noProof/>
            <w:webHidden/>
          </w:rPr>
          <w:fldChar w:fldCharType="separate"/>
        </w:r>
        <w:r>
          <w:rPr>
            <w:noProof/>
            <w:webHidden/>
          </w:rPr>
          <w:t>18</w:t>
        </w:r>
        <w:r>
          <w:rPr>
            <w:noProof/>
            <w:webHidden/>
          </w:rPr>
          <w:fldChar w:fldCharType="end"/>
        </w:r>
      </w:hyperlink>
    </w:p>
    <w:p w14:paraId="3738F4D6" w14:textId="10C7A1BA" w:rsidR="006C1E1A" w:rsidRDefault="006C1E1A">
      <w:pPr>
        <w:pStyle w:val="TOC2"/>
        <w:tabs>
          <w:tab w:val="right" w:leader="dot" w:pos="9350"/>
        </w:tabs>
        <w:rPr>
          <w:rFonts w:asciiTheme="minorHAnsi" w:eastAsiaTheme="minorEastAsia" w:hAnsiTheme="minorHAnsi" w:cstheme="minorBidi"/>
          <w:b w:val="0"/>
          <w:noProof/>
        </w:rPr>
      </w:pPr>
      <w:hyperlink w:anchor="_Toc523831215" w:history="1">
        <w:r w:rsidRPr="00AF641D">
          <w:rPr>
            <w:rStyle w:val="Hyperlink"/>
            <w:rFonts w:cstheme="minorHAnsi"/>
            <w:noProof/>
          </w:rPr>
          <w:t>Week 22: March 13</w:t>
        </w:r>
        <w:r>
          <w:rPr>
            <w:noProof/>
            <w:webHidden/>
          </w:rPr>
          <w:tab/>
        </w:r>
        <w:r>
          <w:rPr>
            <w:noProof/>
            <w:webHidden/>
          </w:rPr>
          <w:fldChar w:fldCharType="begin"/>
        </w:r>
        <w:r>
          <w:rPr>
            <w:noProof/>
            <w:webHidden/>
          </w:rPr>
          <w:instrText xml:space="preserve"> PAGEREF _Toc523831215 \h </w:instrText>
        </w:r>
        <w:r>
          <w:rPr>
            <w:noProof/>
            <w:webHidden/>
          </w:rPr>
        </w:r>
        <w:r>
          <w:rPr>
            <w:noProof/>
            <w:webHidden/>
          </w:rPr>
          <w:fldChar w:fldCharType="separate"/>
        </w:r>
        <w:r>
          <w:rPr>
            <w:noProof/>
            <w:webHidden/>
          </w:rPr>
          <w:t>18</w:t>
        </w:r>
        <w:r>
          <w:rPr>
            <w:noProof/>
            <w:webHidden/>
          </w:rPr>
          <w:fldChar w:fldCharType="end"/>
        </w:r>
      </w:hyperlink>
    </w:p>
    <w:p w14:paraId="1F1592CE" w14:textId="376C9AB6" w:rsidR="006C1E1A" w:rsidRDefault="006C1E1A">
      <w:pPr>
        <w:pStyle w:val="TOC2"/>
        <w:tabs>
          <w:tab w:val="right" w:leader="dot" w:pos="9350"/>
        </w:tabs>
        <w:rPr>
          <w:rFonts w:asciiTheme="minorHAnsi" w:eastAsiaTheme="minorEastAsia" w:hAnsiTheme="minorHAnsi" w:cstheme="minorBidi"/>
          <w:b w:val="0"/>
          <w:noProof/>
        </w:rPr>
      </w:pPr>
      <w:hyperlink w:anchor="_Toc523831216" w:history="1">
        <w:r w:rsidRPr="00AF641D">
          <w:rPr>
            <w:rStyle w:val="Hyperlink"/>
            <w:rFonts w:cstheme="minorHAnsi"/>
            <w:noProof/>
          </w:rPr>
          <w:t>Week23: March 20</w:t>
        </w:r>
        <w:r>
          <w:rPr>
            <w:noProof/>
            <w:webHidden/>
          </w:rPr>
          <w:tab/>
        </w:r>
        <w:r>
          <w:rPr>
            <w:noProof/>
            <w:webHidden/>
          </w:rPr>
          <w:fldChar w:fldCharType="begin"/>
        </w:r>
        <w:r>
          <w:rPr>
            <w:noProof/>
            <w:webHidden/>
          </w:rPr>
          <w:instrText xml:space="preserve"> PAGEREF _Toc523831216 \h </w:instrText>
        </w:r>
        <w:r>
          <w:rPr>
            <w:noProof/>
            <w:webHidden/>
          </w:rPr>
        </w:r>
        <w:r>
          <w:rPr>
            <w:noProof/>
            <w:webHidden/>
          </w:rPr>
          <w:fldChar w:fldCharType="separate"/>
        </w:r>
        <w:r>
          <w:rPr>
            <w:noProof/>
            <w:webHidden/>
          </w:rPr>
          <w:t>19</w:t>
        </w:r>
        <w:r>
          <w:rPr>
            <w:noProof/>
            <w:webHidden/>
          </w:rPr>
          <w:fldChar w:fldCharType="end"/>
        </w:r>
      </w:hyperlink>
    </w:p>
    <w:p w14:paraId="19ADB33E" w14:textId="4F2A724A" w:rsidR="006C1E1A" w:rsidRDefault="006C1E1A">
      <w:pPr>
        <w:pStyle w:val="TOC2"/>
        <w:tabs>
          <w:tab w:val="right" w:leader="dot" w:pos="9350"/>
        </w:tabs>
        <w:rPr>
          <w:rFonts w:asciiTheme="minorHAnsi" w:eastAsiaTheme="minorEastAsia" w:hAnsiTheme="minorHAnsi" w:cstheme="minorBidi"/>
          <w:b w:val="0"/>
          <w:noProof/>
        </w:rPr>
      </w:pPr>
      <w:hyperlink w:anchor="_Toc523831217" w:history="1">
        <w:r w:rsidRPr="00AF641D">
          <w:rPr>
            <w:rStyle w:val="Hyperlink"/>
            <w:rFonts w:cstheme="minorHAnsi"/>
            <w:noProof/>
          </w:rPr>
          <w:t>Week 24: March 27</w:t>
        </w:r>
        <w:r>
          <w:rPr>
            <w:noProof/>
            <w:webHidden/>
          </w:rPr>
          <w:tab/>
        </w:r>
        <w:r>
          <w:rPr>
            <w:noProof/>
            <w:webHidden/>
          </w:rPr>
          <w:fldChar w:fldCharType="begin"/>
        </w:r>
        <w:r>
          <w:rPr>
            <w:noProof/>
            <w:webHidden/>
          </w:rPr>
          <w:instrText xml:space="preserve"> PAGEREF _Toc523831217 \h </w:instrText>
        </w:r>
        <w:r>
          <w:rPr>
            <w:noProof/>
            <w:webHidden/>
          </w:rPr>
        </w:r>
        <w:r>
          <w:rPr>
            <w:noProof/>
            <w:webHidden/>
          </w:rPr>
          <w:fldChar w:fldCharType="separate"/>
        </w:r>
        <w:r>
          <w:rPr>
            <w:noProof/>
            <w:webHidden/>
          </w:rPr>
          <w:t>19</w:t>
        </w:r>
        <w:r>
          <w:rPr>
            <w:noProof/>
            <w:webHidden/>
          </w:rPr>
          <w:fldChar w:fldCharType="end"/>
        </w:r>
      </w:hyperlink>
    </w:p>
    <w:p w14:paraId="37C21329" w14:textId="3B61FB9A" w:rsidR="006C1E1A" w:rsidRDefault="006C1E1A">
      <w:pPr>
        <w:pStyle w:val="TOC2"/>
        <w:tabs>
          <w:tab w:val="right" w:leader="dot" w:pos="9350"/>
        </w:tabs>
        <w:rPr>
          <w:rFonts w:asciiTheme="minorHAnsi" w:eastAsiaTheme="minorEastAsia" w:hAnsiTheme="minorHAnsi" w:cstheme="minorBidi"/>
          <w:b w:val="0"/>
          <w:noProof/>
        </w:rPr>
      </w:pPr>
      <w:hyperlink w:anchor="_Toc523831218" w:history="1">
        <w:r w:rsidRPr="00AF641D">
          <w:rPr>
            <w:rStyle w:val="Hyperlink"/>
            <w:rFonts w:cstheme="minorHAnsi"/>
            <w:noProof/>
          </w:rPr>
          <w:t>Week 25: April 3</w:t>
        </w:r>
        <w:r>
          <w:rPr>
            <w:noProof/>
            <w:webHidden/>
          </w:rPr>
          <w:tab/>
        </w:r>
        <w:r>
          <w:rPr>
            <w:noProof/>
            <w:webHidden/>
          </w:rPr>
          <w:fldChar w:fldCharType="begin"/>
        </w:r>
        <w:r>
          <w:rPr>
            <w:noProof/>
            <w:webHidden/>
          </w:rPr>
          <w:instrText xml:space="preserve"> PAGEREF _Toc523831218 \h </w:instrText>
        </w:r>
        <w:r>
          <w:rPr>
            <w:noProof/>
            <w:webHidden/>
          </w:rPr>
        </w:r>
        <w:r>
          <w:rPr>
            <w:noProof/>
            <w:webHidden/>
          </w:rPr>
          <w:fldChar w:fldCharType="separate"/>
        </w:r>
        <w:r>
          <w:rPr>
            <w:noProof/>
            <w:webHidden/>
          </w:rPr>
          <w:t>19</w:t>
        </w:r>
        <w:r>
          <w:rPr>
            <w:noProof/>
            <w:webHidden/>
          </w:rPr>
          <w:fldChar w:fldCharType="end"/>
        </w:r>
      </w:hyperlink>
    </w:p>
    <w:p w14:paraId="1DF17841" w14:textId="76C4B80C" w:rsidR="00B87E74" w:rsidRPr="006A0F86" w:rsidRDefault="00781557" w:rsidP="006A0F86">
      <w:pPr>
        <w:pStyle w:val="Heading1"/>
        <w:jc w:val="left"/>
        <w:rPr>
          <w:sz w:val="24"/>
          <w:szCs w:val="24"/>
        </w:rPr>
      </w:pPr>
      <w:r w:rsidRPr="00AE5217">
        <w:rPr>
          <w:rFonts w:eastAsia="Times New Roman"/>
          <w:b w:val="0"/>
          <w:bCs w:val="0"/>
          <w:color w:val="auto"/>
        </w:rPr>
        <w:fldChar w:fldCharType="end"/>
      </w:r>
      <w:bookmarkStart w:id="1" w:name="_Toc523831168"/>
      <w:r w:rsidR="00B87E74" w:rsidRPr="006A0F86">
        <w:rPr>
          <w:sz w:val="24"/>
          <w:szCs w:val="24"/>
        </w:rPr>
        <w:t>Course Overview</w:t>
      </w:r>
      <w:bookmarkEnd w:id="1"/>
    </w:p>
    <w:p w14:paraId="539F2902" w14:textId="77777777" w:rsidR="007F0D43" w:rsidRPr="00AE5217" w:rsidRDefault="003F60FC" w:rsidP="00D169F9">
      <w:pPr>
        <w:pStyle w:val="Heading2"/>
        <w:rPr>
          <w:rFonts w:asciiTheme="minorHAnsi" w:hAnsiTheme="minorHAnsi" w:cstheme="minorHAnsi"/>
          <w:szCs w:val="24"/>
        </w:rPr>
      </w:pPr>
      <w:bookmarkStart w:id="2" w:name="_Toc523831169"/>
      <w:r w:rsidRPr="00AE5217">
        <w:rPr>
          <w:rFonts w:asciiTheme="minorHAnsi" w:hAnsiTheme="minorHAnsi" w:cstheme="minorHAnsi"/>
          <w:szCs w:val="24"/>
        </w:rPr>
        <w:t>Course Description:</w:t>
      </w:r>
      <w:bookmarkEnd w:id="2"/>
    </w:p>
    <w:p w14:paraId="1BF511F0" w14:textId="77777777" w:rsidR="00A45592" w:rsidRPr="00AE5217" w:rsidRDefault="00A45592" w:rsidP="00A45592">
      <w:pPr>
        <w:rPr>
          <w:rFonts w:asciiTheme="minorHAnsi" w:hAnsiTheme="minorHAnsi" w:cstheme="minorHAnsi"/>
          <w:b w:val="0"/>
          <w:szCs w:val="24"/>
          <w:lang w:val="en-CA"/>
        </w:rPr>
      </w:pPr>
      <w:bookmarkStart w:id="3" w:name="_Hlk521578807"/>
      <w:r w:rsidRPr="00AE5217">
        <w:rPr>
          <w:rFonts w:asciiTheme="minorHAnsi" w:hAnsiTheme="minorHAnsi" w:cstheme="minorHAnsi"/>
          <w:b w:val="0"/>
          <w:szCs w:val="24"/>
          <w:lang w:val="en-CA"/>
        </w:rPr>
        <w:t>This course focuses on the knowledge, value base, and intervention methods of social work practice, and basic skills development in interpersonal communication and interviewing.</w:t>
      </w:r>
    </w:p>
    <w:bookmarkEnd w:id="3"/>
    <w:p w14:paraId="23BDE05B" w14:textId="77777777" w:rsidR="00AC5C16" w:rsidRPr="00AE5217" w:rsidRDefault="00AC5C16" w:rsidP="009C48C6">
      <w:pPr>
        <w:rPr>
          <w:rFonts w:asciiTheme="minorHAnsi" w:hAnsiTheme="minorHAnsi" w:cstheme="minorHAnsi"/>
          <w:b w:val="0"/>
          <w:szCs w:val="24"/>
        </w:rPr>
      </w:pPr>
    </w:p>
    <w:p w14:paraId="4654D76E" w14:textId="77777777" w:rsidR="00716392" w:rsidRPr="00AE5217" w:rsidRDefault="009C48C6" w:rsidP="00D169F9">
      <w:pPr>
        <w:pStyle w:val="Heading2"/>
        <w:rPr>
          <w:rFonts w:asciiTheme="minorHAnsi" w:hAnsiTheme="minorHAnsi" w:cstheme="minorHAnsi"/>
          <w:szCs w:val="24"/>
        </w:rPr>
      </w:pPr>
      <w:bookmarkStart w:id="4" w:name="_Toc523831170"/>
      <w:r w:rsidRPr="00AE5217">
        <w:rPr>
          <w:rFonts w:asciiTheme="minorHAnsi" w:eastAsia="MS Gothic" w:hAnsiTheme="minorHAnsi" w:cstheme="minorHAnsi"/>
          <w:szCs w:val="24"/>
        </w:rPr>
        <w:t>Course Objectives:</w:t>
      </w:r>
      <w:bookmarkEnd w:id="4"/>
      <w:r w:rsidRPr="00AE5217">
        <w:rPr>
          <w:rFonts w:asciiTheme="minorHAnsi" w:hAnsiTheme="minorHAnsi" w:cstheme="minorHAnsi"/>
          <w:szCs w:val="24"/>
        </w:rPr>
        <w:t xml:space="preserve">  </w:t>
      </w:r>
    </w:p>
    <w:p w14:paraId="3FD95EAB" w14:textId="77777777" w:rsidR="00A45592" w:rsidRPr="00AE5217" w:rsidRDefault="00A45592" w:rsidP="00A45592">
      <w:pPr>
        <w:autoSpaceDE w:val="0"/>
        <w:autoSpaceDN w:val="0"/>
        <w:adjustRightInd w:val="0"/>
        <w:rPr>
          <w:rFonts w:asciiTheme="minorHAnsi" w:hAnsiTheme="minorHAnsi" w:cstheme="minorHAnsi"/>
          <w:b w:val="0"/>
          <w:szCs w:val="24"/>
          <w:lang w:val="en-CA"/>
        </w:rPr>
      </w:pPr>
      <w:bookmarkStart w:id="5" w:name="_Hlk521578905"/>
      <w:r w:rsidRPr="00AE5217">
        <w:rPr>
          <w:rFonts w:asciiTheme="minorHAnsi" w:hAnsiTheme="minorHAnsi" w:cstheme="minorHAnsi"/>
          <w:b w:val="0"/>
          <w:szCs w:val="24"/>
          <w:lang w:val="en-CA"/>
        </w:rPr>
        <w:t xml:space="preserve">This course begins the process of integrating theory and practice. </w:t>
      </w:r>
      <w:r w:rsidRPr="00AE5217">
        <w:rPr>
          <w:rFonts w:asciiTheme="minorHAnsi" w:hAnsiTheme="minorHAnsi" w:cstheme="minorHAnsi"/>
          <w:b w:val="0"/>
          <w:szCs w:val="24"/>
          <w:lang w:val="en-CA" w:eastAsia="en-CA"/>
        </w:rPr>
        <w:t xml:space="preserve">Social workers rely on theory, process, communication and self-awareness to undertake their work. In this class students </w:t>
      </w:r>
      <w:proofErr w:type="gramStart"/>
      <w:r w:rsidRPr="00AE5217">
        <w:rPr>
          <w:rFonts w:asciiTheme="minorHAnsi" w:hAnsiTheme="minorHAnsi" w:cstheme="minorHAnsi"/>
          <w:b w:val="0"/>
          <w:szCs w:val="24"/>
          <w:lang w:val="en-CA" w:eastAsia="en-CA"/>
        </w:rPr>
        <w:t>have the opportunity to</w:t>
      </w:r>
      <w:proofErr w:type="gramEnd"/>
      <w:r w:rsidRPr="00AE5217">
        <w:rPr>
          <w:rFonts w:asciiTheme="minorHAnsi" w:hAnsiTheme="minorHAnsi" w:cstheme="minorHAnsi"/>
          <w:b w:val="0"/>
          <w:szCs w:val="24"/>
          <w:lang w:val="en-CA" w:eastAsia="en-CA"/>
        </w:rPr>
        <w:t xml:space="preserve"> learn about this knowledge and how to draw upon it in developing their own practice. Learning will include select foundation theories, professional values and ethics, basic communication and interviewing skills and critical reflexivity (students reflecting on their own values, life experiences and practice in relation to the course content).</w:t>
      </w:r>
      <w:r w:rsidRPr="00AE5217">
        <w:rPr>
          <w:rFonts w:asciiTheme="minorHAnsi" w:hAnsiTheme="minorHAnsi" w:cstheme="minorHAnsi"/>
          <w:b w:val="0"/>
          <w:szCs w:val="24"/>
          <w:lang w:val="en-CA"/>
        </w:rPr>
        <w:t xml:space="preserve"> This course is taught from a perspective compatible with the School of Social Work Mission Statement:</w:t>
      </w:r>
    </w:p>
    <w:p w14:paraId="11119972" w14:textId="77777777" w:rsidR="00A45592" w:rsidRPr="00AE5217" w:rsidRDefault="00A45592" w:rsidP="00A45592">
      <w:pPr>
        <w:rPr>
          <w:rFonts w:asciiTheme="minorHAnsi" w:hAnsiTheme="minorHAnsi" w:cstheme="minorHAnsi"/>
          <w:b w:val="0"/>
          <w:szCs w:val="24"/>
          <w:lang w:val="en-CA"/>
        </w:rPr>
      </w:pPr>
    </w:p>
    <w:p w14:paraId="6B385D4A" w14:textId="77777777" w:rsidR="00A45592" w:rsidRPr="00AE5217" w:rsidRDefault="00A45592" w:rsidP="00A45592">
      <w:pPr>
        <w:ind w:left="720"/>
        <w:rPr>
          <w:rFonts w:asciiTheme="minorHAnsi" w:hAnsiTheme="minorHAnsi" w:cstheme="minorHAnsi"/>
          <w:b w:val="0"/>
          <w:i/>
          <w:szCs w:val="24"/>
          <w:lang w:val="en-CA"/>
        </w:rPr>
      </w:pPr>
      <w:r w:rsidRPr="00AE5217">
        <w:rPr>
          <w:rFonts w:asciiTheme="minorHAnsi" w:hAnsiTheme="minorHAnsi" w:cstheme="minorHAnsi"/>
          <w:b w:val="0"/>
          <w:i/>
          <w:szCs w:val="24"/>
          <w:lang w:val="en-CA"/>
        </w:rPr>
        <w:t>As social workers, we operate in a society characterized by power imbalances that affect us all. These power imbalances are based on age, class, ethnicity, gender identity, geographic location, health, ability, race, sexual identity and income. We see personal troubles as inextricably linked to oppressive structures. We believe that social workers must be actively involved in the understanding and transformation of injustices in social institutions and in the struggles of people to maximize control over their own lives.</w:t>
      </w:r>
    </w:p>
    <w:p w14:paraId="6C5FC688" w14:textId="77777777" w:rsidR="00A45592" w:rsidRPr="00AE5217" w:rsidRDefault="00A45592" w:rsidP="00A45592">
      <w:pPr>
        <w:rPr>
          <w:rFonts w:asciiTheme="minorHAnsi" w:hAnsiTheme="minorHAnsi" w:cstheme="minorHAnsi"/>
          <w:b w:val="0"/>
          <w:szCs w:val="24"/>
          <w:lang w:val="en-CA"/>
        </w:rPr>
      </w:pPr>
    </w:p>
    <w:p w14:paraId="315049EA" w14:textId="77777777" w:rsidR="00A45592" w:rsidRPr="00AE5217" w:rsidRDefault="00A45592" w:rsidP="00A45592">
      <w:pPr>
        <w:rPr>
          <w:rFonts w:asciiTheme="minorHAnsi" w:hAnsiTheme="minorHAnsi" w:cstheme="minorHAnsi"/>
          <w:b w:val="0"/>
          <w:szCs w:val="24"/>
          <w:lang w:val="en-CA"/>
        </w:rPr>
      </w:pPr>
      <w:r w:rsidRPr="00AE5217">
        <w:rPr>
          <w:rFonts w:asciiTheme="minorHAnsi" w:hAnsiTheme="minorHAnsi" w:cstheme="minorHAnsi"/>
          <w:b w:val="0"/>
          <w:szCs w:val="24"/>
          <w:lang w:val="en-CA"/>
        </w:rPr>
        <w:t>By the end of this course, students should be able to:</w:t>
      </w:r>
    </w:p>
    <w:p w14:paraId="70306F3F" w14:textId="77777777" w:rsidR="00A45592" w:rsidRPr="00AE5217" w:rsidRDefault="00A45592" w:rsidP="00A45592">
      <w:pPr>
        <w:rPr>
          <w:rFonts w:asciiTheme="minorHAnsi" w:hAnsiTheme="minorHAnsi" w:cstheme="minorHAnsi"/>
          <w:b w:val="0"/>
          <w:szCs w:val="24"/>
          <w:lang w:val="en-CA"/>
        </w:rPr>
      </w:pPr>
    </w:p>
    <w:p w14:paraId="0D28AA8B" w14:textId="77777777" w:rsidR="00A45592" w:rsidRPr="00AE5217" w:rsidRDefault="00123B9C" w:rsidP="00E71A30">
      <w:pPr>
        <w:numPr>
          <w:ilvl w:val="0"/>
          <w:numId w:val="7"/>
        </w:numPr>
        <w:autoSpaceDE w:val="0"/>
        <w:autoSpaceDN w:val="0"/>
        <w:adjustRightInd w:val="0"/>
        <w:rPr>
          <w:rFonts w:asciiTheme="minorHAnsi" w:hAnsiTheme="minorHAnsi" w:cstheme="minorHAnsi"/>
          <w:b w:val="0"/>
          <w:szCs w:val="24"/>
          <w:lang w:val="en-CA" w:eastAsia="en-CA"/>
        </w:rPr>
      </w:pPr>
      <w:r w:rsidRPr="00AE5217">
        <w:rPr>
          <w:rFonts w:asciiTheme="minorHAnsi" w:hAnsiTheme="minorHAnsi" w:cstheme="minorHAnsi"/>
          <w:b w:val="0"/>
          <w:szCs w:val="24"/>
          <w:lang w:val="en-CA" w:eastAsia="en-CA"/>
        </w:rPr>
        <w:t>Comprehend the knowledge bases of practice for a professional</w:t>
      </w:r>
      <w:r w:rsidR="00A45592" w:rsidRPr="00AE5217">
        <w:rPr>
          <w:rFonts w:asciiTheme="minorHAnsi" w:hAnsiTheme="minorHAnsi" w:cstheme="minorHAnsi"/>
          <w:b w:val="0"/>
          <w:szCs w:val="24"/>
          <w:lang w:val="en-CA" w:eastAsia="en-CA"/>
        </w:rPr>
        <w:t xml:space="preserve"> social worker, to understand the values of the profession and the social context in which it operates, particularly the complexity of Canadian society, including the dynamics affecting Anglophone, Francophone, Indigenous peoples, and new-comer populations, and</w:t>
      </w:r>
      <w:r w:rsidR="00A45592" w:rsidRPr="00AE5217">
        <w:rPr>
          <w:rFonts w:asciiTheme="minorHAnsi" w:hAnsiTheme="minorHAnsi" w:cstheme="minorHAnsi"/>
          <w:b w:val="0"/>
          <w:szCs w:val="24"/>
          <w:lang w:val="en-CA"/>
        </w:rPr>
        <w:t xml:space="preserve"> power imbalances based on age, class, gender identity, geographic location, health, ability, race, sexual identity and income etc.</w:t>
      </w:r>
    </w:p>
    <w:p w14:paraId="6C234446" w14:textId="77777777" w:rsidR="00A45592" w:rsidRPr="00AE5217" w:rsidRDefault="00123B9C" w:rsidP="00E71A30">
      <w:pPr>
        <w:numPr>
          <w:ilvl w:val="0"/>
          <w:numId w:val="7"/>
        </w:numPr>
        <w:autoSpaceDE w:val="0"/>
        <w:autoSpaceDN w:val="0"/>
        <w:adjustRightInd w:val="0"/>
        <w:rPr>
          <w:rFonts w:asciiTheme="minorHAnsi" w:hAnsiTheme="minorHAnsi" w:cstheme="minorHAnsi"/>
          <w:b w:val="0"/>
          <w:szCs w:val="24"/>
          <w:lang w:val="en-CA" w:eastAsia="en-CA"/>
        </w:rPr>
      </w:pPr>
      <w:r w:rsidRPr="00AE5217">
        <w:rPr>
          <w:rFonts w:asciiTheme="minorHAnsi" w:hAnsiTheme="minorHAnsi" w:cstheme="minorHAnsi"/>
          <w:b w:val="0"/>
          <w:szCs w:val="24"/>
          <w:lang w:val="en-CA" w:eastAsia="en-CA"/>
        </w:rPr>
        <w:t xml:space="preserve">To </w:t>
      </w:r>
      <w:r w:rsidR="00A45592" w:rsidRPr="00AE5217">
        <w:rPr>
          <w:rFonts w:asciiTheme="minorHAnsi" w:hAnsiTheme="minorHAnsi" w:cstheme="minorHAnsi"/>
          <w:b w:val="0"/>
          <w:szCs w:val="24"/>
          <w:lang w:val="en-CA" w:eastAsia="en-CA"/>
        </w:rPr>
        <w:t xml:space="preserve">be able to </w:t>
      </w:r>
      <w:r w:rsidRPr="00AE5217">
        <w:rPr>
          <w:rFonts w:asciiTheme="minorHAnsi" w:hAnsiTheme="minorHAnsi" w:cstheme="minorHAnsi"/>
          <w:b w:val="0"/>
          <w:szCs w:val="24"/>
          <w:lang w:val="en-CA" w:eastAsia="en-CA"/>
        </w:rPr>
        <w:t xml:space="preserve">apply, explain and </w:t>
      </w:r>
      <w:r w:rsidR="00A45592" w:rsidRPr="00AE5217">
        <w:rPr>
          <w:rFonts w:asciiTheme="minorHAnsi" w:hAnsiTheme="minorHAnsi" w:cstheme="minorHAnsi"/>
          <w:b w:val="0"/>
          <w:szCs w:val="24"/>
          <w:lang w:val="en-CA" w:eastAsia="en-CA"/>
        </w:rPr>
        <w:t>adhere to social work values and ethics</w:t>
      </w:r>
    </w:p>
    <w:p w14:paraId="1FFF30F6" w14:textId="77777777" w:rsidR="00A45592" w:rsidRPr="00AE5217" w:rsidRDefault="00123B9C" w:rsidP="00E71A30">
      <w:pPr>
        <w:numPr>
          <w:ilvl w:val="0"/>
          <w:numId w:val="7"/>
        </w:numPr>
        <w:autoSpaceDE w:val="0"/>
        <w:autoSpaceDN w:val="0"/>
        <w:adjustRightInd w:val="0"/>
        <w:rPr>
          <w:rFonts w:asciiTheme="minorHAnsi" w:hAnsiTheme="minorHAnsi" w:cstheme="minorHAnsi"/>
          <w:b w:val="0"/>
          <w:szCs w:val="24"/>
          <w:lang w:val="en-CA" w:eastAsia="en-CA"/>
        </w:rPr>
      </w:pPr>
      <w:r w:rsidRPr="00AE5217">
        <w:rPr>
          <w:rFonts w:asciiTheme="minorHAnsi" w:hAnsiTheme="minorHAnsi" w:cstheme="minorHAnsi"/>
          <w:b w:val="0"/>
          <w:szCs w:val="24"/>
          <w:lang w:val="en-CA" w:eastAsia="en-CA"/>
        </w:rPr>
        <w:t>Work with generalist</w:t>
      </w:r>
      <w:r w:rsidR="00A45592" w:rsidRPr="00AE5217">
        <w:rPr>
          <w:rFonts w:asciiTheme="minorHAnsi" w:hAnsiTheme="minorHAnsi" w:cstheme="minorHAnsi"/>
          <w:b w:val="0"/>
          <w:szCs w:val="24"/>
          <w:lang w:val="en-CA" w:eastAsia="en-CA"/>
        </w:rPr>
        <w:t xml:space="preserve"> theories and intervention</w:t>
      </w:r>
      <w:r w:rsidRPr="00AE5217">
        <w:rPr>
          <w:rFonts w:asciiTheme="minorHAnsi" w:hAnsiTheme="minorHAnsi" w:cstheme="minorHAnsi"/>
          <w:b w:val="0"/>
          <w:szCs w:val="24"/>
          <w:lang w:val="en-CA" w:eastAsia="en-CA"/>
        </w:rPr>
        <w:t>s</w:t>
      </w:r>
      <w:r w:rsidR="00A45592" w:rsidRPr="00AE5217">
        <w:rPr>
          <w:rFonts w:asciiTheme="minorHAnsi" w:hAnsiTheme="minorHAnsi" w:cstheme="minorHAnsi"/>
          <w:b w:val="0"/>
          <w:szCs w:val="24"/>
          <w:lang w:val="en-CA" w:eastAsia="en-CA"/>
        </w:rPr>
        <w:t xml:space="preserve">, to </w:t>
      </w:r>
      <w:r w:rsidR="00A45592" w:rsidRPr="00AE5217">
        <w:rPr>
          <w:rFonts w:asciiTheme="minorHAnsi" w:hAnsiTheme="minorHAnsi" w:cstheme="minorHAnsi"/>
          <w:b w:val="0"/>
          <w:color w:val="000000"/>
          <w:szCs w:val="24"/>
          <w:lang w:val="en-CA" w:eastAsia="en-CA"/>
        </w:rPr>
        <w:t xml:space="preserve">evaluate the appropriateness of different approaches to </w:t>
      </w:r>
      <w:r w:rsidRPr="00AE5217">
        <w:rPr>
          <w:rFonts w:asciiTheme="minorHAnsi" w:hAnsiTheme="minorHAnsi" w:cstheme="minorHAnsi"/>
          <w:b w:val="0"/>
          <w:color w:val="000000"/>
          <w:szCs w:val="24"/>
          <w:lang w:val="en-CA" w:eastAsia="en-CA"/>
        </w:rPr>
        <w:t>addressing</w:t>
      </w:r>
      <w:r w:rsidR="00A45592" w:rsidRPr="00AE5217">
        <w:rPr>
          <w:rFonts w:asciiTheme="minorHAnsi" w:hAnsiTheme="minorHAnsi" w:cstheme="minorHAnsi"/>
          <w:b w:val="0"/>
          <w:color w:val="000000"/>
          <w:szCs w:val="24"/>
          <w:lang w:val="en-CA" w:eastAsia="en-CA"/>
        </w:rPr>
        <w:t xml:space="preserve"> problems, and to </w:t>
      </w:r>
      <w:r w:rsidR="00A45592" w:rsidRPr="00AE5217">
        <w:rPr>
          <w:rFonts w:asciiTheme="minorHAnsi" w:hAnsiTheme="minorHAnsi" w:cstheme="minorHAnsi"/>
          <w:b w:val="0"/>
          <w:szCs w:val="24"/>
          <w:lang w:val="en-CA" w:eastAsia="en-CA"/>
        </w:rPr>
        <w:t xml:space="preserve">integrate these in practice </w:t>
      </w:r>
    </w:p>
    <w:p w14:paraId="1C0606D7" w14:textId="77777777" w:rsidR="00A45592" w:rsidRPr="00AE5217" w:rsidRDefault="00A45592" w:rsidP="00E71A30">
      <w:pPr>
        <w:numPr>
          <w:ilvl w:val="0"/>
          <w:numId w:val="7"/>
        </w:numPr>
        <w:autoSpaceDE w:val="0"/>
        <w:autoSpaceDN w:val="0"/>
        <w:adjustRightInd w:val="0"/>
        <w:rPr>
          <w:rFonts w:asciiTheme="minorHAnsi" w:hAnsiTheme="minorHAnsi" w:cstheme="minorHAnsi"/>
          <w:b w:val="0"/>
          <w:szCs w:val="24"/>
          <w:lang w:val="en-CA" w:eastAsia="en-CA"/>
        </w:rPr>
      </w:pPr>
      <w:r w:rsidRPr="00AE5217">
        <w:rPr>
          <w:rFonts w:asciiTheme="minorHAnsi" w:hAnsiTheme="minorHAnsi" w:cstheme="minorHAnsi"/>
          <w:b w:val="0"/>
          <w:szCs w:val="24"/>
          <w:lang w:val="en-CA" w:eastAsia="en-CA"/>
        </w:rPr>
        <w:lastRenderedPageBreak/>
        <w:t>Use select social work interventions appropriately and to understand the role and use of process in doing so</w:t>
      </w:r>
    </w:p>
    <w:p w14:paraId="2E4125CC" w14:textId="07F4A1A8" w:rsidR="00A45592" w:rsidRPr="00AE5217" w:rsidRDefault="00A45592" w:rsidP="00E71A30">
      <w:pPr>
        <w:numPr>
          <w:ilvl w:val="0"/>
          <w:numId w:val="7"/>
        </w:numPr>
        <w:autoSpaceDE w:val="0"/>
        <w:autoSpaceDN w:val="0"/>
        <w:adjustRightInd w:val="0"/>
        <w:rPr>
          <w:rFonts w:asciiTheme="minorHAnsi" w:hAnsiTheme="minorHAnsi" w:cstheme="minorHAnsi"/>
          <w:b w:val="0"/>
          <w:szCs w:val="24"/>
          <w:lang w:val="en-CA" w:eastAsia="en-CA"/>
        </w:rPr>
      </w:pPr>
      <w:r w:rsidRPr="00AE5217">
        <w:rPr>
          <w:rFonts w:asciiTheme="minorHAnsi" w:hAnsiTheme="minorHAnsi" w:cstheme="minorHAnsi"/>
          <w:b w:val="0"/>
          <w:szCs w:val="24"/>
          <w:lang w:val="en-CA" w:eastAsia="en-CA"/>
        </w:rPr>
        <w:t>Effective</w:t>
      </w:r>
      <w:r w:rsidR="00123B9C" w:rsidRPr="00AE5217">
        <w:rPr>
          <w:rFonts w:asciiTheme="minorHAnsi" w:hAnsiTheme="minorHAnsi" w:cstheme="minorHAnsi"/>
          <w:b w:val="0"/>
          <w:szCs w:val="24"/>
          <w:lang w:val="en-CA" w:eastAsia="en-CA"/>
        </w:rPr>
        <w:t>ly</w:t>
      </w:r>
      <w:r w:rsidRPr="00AE5217">
        <w:rPr>
          <w:rFonts w:asciiTheme="minorHAnsi" w:hAnsiTheme="minorHAnsi" w:cstheme="minorHAnsi"/>
          <w:b w:val="0"/>
          <w:szCs w:val="24"/>
          <w:lang w:val="en-CA" w:eastAsia="en-CA"/>
        </w:rPr>
        <w:t xml:space="preserve"> use specific skills in interpersonal communication and interviewing</w:t>
      </w:r>
      <w:r w:rsidR="00123B9C" w:rsidRPr="00AE5217">
        <w:rPr>
          <w:rFonts w:asciiTheme="minorHAnsi" w:hAnsiTheme="minorHAnsi" w:cstheme="minorHAnsi"/>
          <w:b w:val="0"/>
          <w:szCs w:val="24"/>
          <w:lang w:val="en-CA" w:eastAsia="en-CA"/>
        </w:rPr>
        <w:t xml:space="preserve"> through direct practice with peers and process recording</w:t>
      </w:r>
    </w:p>
    <w:p w14:paraId="1453C5B9" w14:textId="77777777" w:rsidR="00A45592" w:rsidRPr="00AE5217" w:rsidRDefault="00A45592" w:rsidP="00E71A30">
      <w:pPr>
        <w:numPr>
          <w:ilvl w:val="0"/>
          <w:numId w:val="7"/>
        </w:numPr>
        <w:autoSpaceDE w:val="0"/>
        <w:autoSpaceDN w:val="0"/>
        <w:adjustRightInd w:val="0"/>
        <w:rPr>
          <w:rFonts w:asciiTheme="minorHAnsi" w:hAnsiTheme="minorHAnsi" w:cstheme="minorHAnsi"/>
          <w:b w:val="0"/>
          <w:szCs w:val="24"/>
          <w:lang w:val="en-CA" w:eastAsia="en-CA"/>
        </w:rPr>
      </w:pPr>
      <w:r w:rsidRPr="00AE5217">
        <w:rPr>
          <w:rFonts w:asciiTheme="minorHAnsi" w:hAnsiTheme="minorHAnsi" w:cstheme="minorHAnsi"/>
          <w:b w:val="0"/>
          <w:szCs w:val="24"/>
          <w:lang w:val="en-CA" w:eastAsia="en-CA"/>
        </w:rPr>
        <w:t>Recognize issues of diversity, oppression, social exclusion, human rights and social justice, and to address these issues in the context of one's practice</w:t>
      </w:r>
      <w:r w:rsidR="00123B9C" w:rsidRPr="00AE5217">
        <w:rPr>
          <w:rFonts w:asciiTheme="minorHAnsi" w:hAnsiTheme="minorHAnsi" w:cstheme="minorHAnsi"/>
          <w:b w:val="0"/>
          <w:szCs w:val="24"/>
          <w:lang w:val="en-CA" w:eastAsia="en-CA"/>
        </w:rPr>
        <w:t xml:space="preserve"> through critical reading reflection assignments</w:t>
      </w:r>
    </w:p>
    <w:p w14:paraId="6CD5100A" w14:textId="77777777" w:rsidR="00A45592" w:rsidRPr="00AE5217" w:rsidRDefault="00A45592" w:rsidP="00E71A30">
      <w:pPr>
        <w:numPr>
          <w:ilvl w:val="0"/>
          <w:numId w:val="7"/>
        </w:numPr>
        <w:autoSpaceDE w:val="0"/>
        <w:autoSpaceDN w:val="0"/>
        <w:adjustRightInd w:val="0"/>
        <w:rPr>
          <w:rFonts w:asciiTheme="minorHAnsi" w:hAnsiTheme="minorHAnsi" w:cstheme="minorHAnsi"/>
          <w:b w:val="0"/>
          <w:szCs w:val="24"/>
          <w:lang w:val="en-CA" w:eastAsia="en-CA"/>
        </w:rPr>
      </w:pPr>
      <w:r w:rsidRPr="00AE5217">
        <w:rPr>
          <w:rFonts w:asciiTheme="minorHAnsi" w:hAnsiTheme="minorHAnsi" w:cstheme="minorHAnsi"/>
          <w:b w:val="0"/>
          <w:szCs w:val="24"/>
          <w:lang w:val="en-CA" w:eastAsia="en-CA"/>
        </w:rPr>
        <w:t>Employ critical thinking and reflexivity in professional practice</w:t>
      </w:r>
    </w:p>
    <w:p w14:paraId="44D53490" w14:textId="77777777" w:rsidR="00A45592" w:rsidRPr="00AE5217" w:rsidRDefault="00A45592" w:rsidP="00E71A30">
      <w:pPr>
        <w:numPr>
          <w:ilvl w:val="0"/>
          <w:numId w:val="7"/>
        </w:numPr>
        <w:autoSpaceDE w:val="0"/>
        <w:autoSpaceDN w:val="0"/>
        <w:adjustRightInd w:val="0"/>
        <w:rPr>
          <w:rFonts w:asciiTheme="minorHAnsi" w:hAnsiTheme="minorHAnsi" w:cstheme="minorHAnsi"/>
          <w:b w:val="0"/>
          <w:i/>
          <w:szCs w:val="24"/>
          <w:lang w:val="en-CA"/>
        </w:rPr>
      </w:pPr>
      <w:r w:rsidRPr="00AE5217">
        <w:rPr>
          <w:rFonts w:asciiTheme="minorHAnsi" w:hAnsiTheme="minorHAnsi" w:cstheme="minorHAnsi"/>
          <w:b w:val="0"/>
          <w:szCs w:val="24"/>
          <w:lang w:val="en-CA" w:eastAsia="en-CA"/>
        </w:rPr>
        <w:t>Utilize self-awareness and capacity for self-evaluation in relation to social work</w:t>
      </w:r>
    </w:p>
    <w:p w14:paraId="424E4590" w14:textId="77777777" w:rsidR="00B87E74" w:rsidRPr="00AE5217" w:rsidRDefault="00A45592" w:rsidP="00E71A30">
      <w:pPr>
        <w:numPr>
          <w:ilvl w:val="0"/>
          <w:numId w:val="7"/>
        </w:numPr>
        <w:autoSpaceDE w:val="0"/>
        <w:autoSpaceDN w:val="0"/>
        <w:adjustRightInd w:val="0"/>
        <w:rPr>
          <w:rFonts w:asciiTheme="minorHAnsi" w:hAnsiTheme="minorHAnsi" w:cstheme="minorHAnsi"/>
          <w:szCs w:val="24"/>
        </w:rPr>
      </w:pPr>
      <w:r w:rsidRPr="00AE5217">
        <w:rPr>
          <w:rFonts w:asciiTheme="minorHAnsi" w:hAnsiTheme="minorHAnsi" w:cstheme="minorHAnsi"/>
          <w:b w:val="0"/>
          <w:szCs w:val="24"/>
          <w:lang w:val="en-CA"/>
        </w:rPr>
        <w:t xml:space="preserve">Understand the limits to one's own knowledge and ability, to appreciate uncertainty, ambiguity and limits to knowledge, and to </w:t>
      </w:r>
      <w:r w:rsidRPr="00AE5217">
        <w:rPr>
          <w:rFonts w:asciiTheme="minorHAnsi" w:hAnsiTheme="minorHAnsi" w:cstheme="minorHAnsi"/>
          <w:b w:val="0"/>
          <w:szCs w:val="24"/>
          <w:lang w:val="en-CA" w:eastAsia="en-CA"/>
        </w:rPr>
        <w:t xml:space="preserve">engage in persistent inquiry into the theoretical and research </w:t>
      </w:r>
    </w:p>
    <w:p w14:paraId="4FCF8991" w14:textId="77777777" w:rsidR="00A45592" w:rsidRPr="00AE5217" w:rsidRDefault="00A45592" w:rsidP="00B87E74">
      <w:pPr>
        <w:pStyle w:val="Heading2"/>
        <w:rPr>
          <w:rFonts w:asciiTheme="minorHAnsi" w:eastAsia="Calibri" w:hAnsiTheme="minorHAnsi" w:cstheme="minorHAnsi"/>
          <w:szCs w:val="24"/>
        </w:rPr>
      </w:pPr>
    </w:p>
    <w:p w14:paraId="67DD5ADD" w14:textId="77777777" w:rsidR="00B87E74" w:rsidRPr="00AE5217" w:rsidRDefault="00B87E74" w:rsidP="00D169F9">
      <w:pPr>
        <w:pStyle w:val="Heading2"/>
        <w:rPr>
          <w:rFonts w:asciiTheme="minorHAnsi" w:eastAsia="Calibri" w:hAnsiTheme="minorHAnsi" w:cstheme="minorHAnsi"/>
          <w:szCs w:val="24"/>
        </w:rPr>
      </w:pPr>
      <w:bookmarkStart w:id="6" w:name="_Toc523831171"/>
      <w:bookmarkEnd w:id="5"/>
      <w:r w:rsidRPr="00AE5217">
        <w:rPr>
          <w:rFonts w:asciiTheme="minorHAnsi" w:eastAsia="Calibri" w:hAnsiTheme="minorHAnsi" w:cstheme="minorHAnsi"/>
          <w:szCs w:val="24"/>
        </w:rPr>
        <w:t>Course Format</w:t>
      </w:r>
      <w:bookmarkEnd w:id="6"/>
    </w:p>
    <w:p w14:paraId="31F3AC4C" w14:textId="77777777" w:rsidR="006B185E" w:rsidRPr="00AE5217" w:rsidRDefault="006B185E" w:rsidP="006A0F86">
      <w:pPr>
        <w:rPr>
          <w:rFonts w:eastAsia="Calibri"/>
        </w:rPr>
      </w:pPr>
      <w:r w:rsidRPr="00AE5217">
        <w:rPr>
          <w:rFonts w:eastAsia="Calibri"/>
        </w:rPr>
        <w:t>Lecture/Discussion &amp; Interviewing Practice</w:t>
      </w:r>
    </w:p>
    <w:p w14:paraId="44DDA441" w14:textId="193C0772" w:rsidR="00A45592" w:rsidRPr="00AE5217" w:rsidRDefault="00A45592" w:rsidP="00D169F9">
      <w:pPr>
        <w:rPr>
          <w:rFonts w:asciiTheme="minorHAnsi" w:hAnsiTheme="minorHAnsi" w:cstheme="minorHAnsi"/>
          <w:szCs w:val="24"/>
          <w:lang w:val="en-CA"/>
        </w:rPr>
      </w:pPr>
      <w:r w:rsidRPr="00AE5217">
        <w:rPr>
          <w:rFonts w:asciiTheme="minorHAnsi" w:hAnsiTheme="minorHAnsi" w:cstheme="minorHAnsi"/>
          <w:b w:val="0"/>
          <w:szCs w:val="24"/>
          <w:lang w:val="en-CA"/>
        </w:rPr>
        <w:t>Each class is divided into two parts. The first part usually consists of full class meetings with discussions, lectures, films and presentations.  During the second part students divide into small groups where they actively participate in live interviewing simulations, role-plays, discussions and practice exercises based on scenarios amongst your peers.</w:t>
      </w:r>
      <w:r w:rsidR="00C55F44">
        <w:rPr>
          <w:rFonts w:asciiTheme="minorHAnsi" w:hAnsiTheme="minorHAnsi" w:cstheme="minorHAnsi"/>
          <w:b w:val="0"/>
          <w:szCs w:val="24"/>
          <w:lang w:val="en-CA"/>
        </w:rPr>
        <w:t xml:space="preserve">  </w:t>
      </w:r>
      <w:r w:rsidRPr="00AE5217">
        <w:rPr>
          <w:rFonts w:asciiTheme="minorHAnsi" w:hAnsiTheme="minorHAnsi" w:cstheme="minorHAnsi"/>
          <w:szCs w:val="24"/>
          <w:lang w:val="en-CA"/>
        </w:rPr>
        <w:t xml:space="preserve">It is a course requirement that each student </w:t>
      </w:r>
      <w:r w:rsidR="00C55F44">
        <w:rPr>
          <w:rFonts w:asciiTheme="minorHAnsi" w:hAnsiTheme="minorHAnsi" w:cstheme="minorHAnsi"/>
          <w:szCs w:val="24"/>
          <w:lang w:val="en-CA"/>
        </w:rPr>
        <w:t xml:space="preserve">will participate in </w:t>
      </w:r>
      <w:r w:rsidRPr="00AE5217">
        <w:rPr>
          <w:rFonts w:asciiTheme="minorHAnsi" w:hAnsiTheme="minorHAnsi" w:cstheme="minorHAnsi"/>
          <w:szCs w:val="24"/>
          <w:lang w:val="en-CA"/>
        </w:rPr>
        <w:t xml:space="preserve">interviews </w:t>
      </w:r>
      <w:r w:rsidR="00C55F44">
        <w:rPr>
          <w:rFonts w:asciiTheme="minorHAnsi" w:hAnsiTheme="minorHAnsi" w:cstheme="minorHAnsi"/>
          <w:szCs w:val="24"/>
          <w:lang w:val="en-CA"/>
        </w:rPr>
        <w:t xml:space="preserve">in their small groups. </w:t>
      </w:r>
      <w:r w:rsidRPr="00AE5217">
        <w:rPr>
          <w:rFonts w:asciiTheme="minorHAnsi" w:hAnsiTheme="minorHAnsi" w:cstheme="minorHAnsi"/>
          <w:szCs w:val="24"/>
          <w:lang w:val="en-CA"/>
        </w:rPr>
        <w:t xml:space="preserve">  </w:t>
      </w:r>
    </w:p>
    <w:p w14:paraId="05F33858" w14:textId="77777777" w:rsidR="00A45592" w:rsidRPr="00AE5217" w:rsidRDefault="00A45592" w:rsidP="00B87E74">
      <w:pPr>
        <w:rPr>
          <w:rFonts w:asciiTheme="minorHAnsi" w:eastAsia="Calibri" w:hAnsiTheme="minorHAnsi" w:cstheme="minorHAnsi"/>
          <w:b w:val="0"/>
          <w:szCs w:val="24"/>
        </w:rPr>
      </w:pPr>
    </w:p>
    <w:p w14:paraId="5EC53C91" w14:textId="77777777" w:rsidR="00A45592" w:rsidRPr="00AE5217" w:rsidRDefault="00B87E74" w:rsidP="00D169F9">
      <w:pPr>
        <w:pStyle w:val="Heading2"/>
        <w:rPr>
          <w:rFonts w:asciiTheme="minorHAnsi" w:hAnsiTheme="minorHAnsi" w:cstheme="minorHAnsi"/>
          <w:szCs w:val="24"/>
        </w:rPr>
      </w:pPr>
      <w:bookmarkStart w:id="7" w:name="_Toc523831172"/>
      <w:r w:rsidRPr="00AE5217">
        <w:rPr>
          <w:rFonts w:asciiTheme="minorHAnsi" w:hAnsiTheme="minorHAnsi" w:cstheme="minorHAnsi"/>
          <w:szCs w:val="24"/>
        </w:rPr>
        <w:t>Required Texts:</w:t>
      </w:r>
      <w:bookmarkEnd w:id="7"/>
      <w:r w:rsidRPr="00AE5217">
        <w:rPr>
          <w:rFonts w:asciiTheme="minorHAnsi" w:hAnsiTheme="minorHAnsi" w:cstheme="minorHAnsi"/>
          <w:szCs w:val="24"/>
        </w:rPr>
        <w:t xml:space="preserve">  </w:t>
      </w:r>
    </w:p>
    <w:p w14:paraId="4FB17425" w14:textId="77777777" w:rsidR="00A45592" w:rsidRPr="00AE5217" w:rsidRDefault="00A45592" w:rsidP="00A45592">
      <w:pPr>
        <w:rPr>
          <w:rFonts w:asciiTheme="minorHAnsi" w:hAnsiTheme="minorHAnsi" w:cstheme="minorHAnsi"/>
          <w:b w:val="0"/>
          <w:szCs w:val="24"/>
          <w:lang w:val="en-CA"/>
        </w:rPr>
      </w:pPr>
      <w:r w:rsidRPr="00AE5217">
        <w:rPr>
          <w:rFonts w:asciiTheme="minorHAnsi" w:hAnsiTheme="minorHAnsi" w:cstheme="minorHAnsi"/>
          <w:b w:val="0"/>
          <w:szCs w:val="24"/>
          <w:lang w:val="en-CA"/>
        </w:rPr>
        <w:t>The text below is required. In addition, this course uses podcasts and readings accessed by hyperlink from an electronic copy of this course outline. For some of these readings, you will need to enter your Mac ID. It is possible that some online journal links will “expire” during the course, in which case students should access the relevant online journal through the McMaster Library to retrieve an updated link. The instructors will suggest additional readings as the course proceeds. Students are also expected to be proactive learners and independently seek out readings and other knowledge as the course proceeds and to integrate this with the concepts presented in class.</w:t>
      </w:r>
    </w:p>
    <w:p w14:paraId="65C197BD" w14:textId="77777777" w:rsidR="00A45592" w:rsidRPr="00AE5217" w:rsidRDefault="00A45592" w:rsidP="00E71A30">
      <w:pPr>
        <w:numPr>
          <w:ilvl w:val="0"/>
          <w:numId w:val="8"/>
        </w:numPr>
        <w:rPr>
          <w:rFonts w:asciiTheme="minorHAnsi" w:hAnsiTheme="minorHAnsi" w:cstheme="minorHAnsi"/>
          <w:b w:val="0"/>
          <w:szCs w:val="24"/>
          <w:lang w:val="en-CA"/>
        </w:rPr>
      </w:pPr>
      <w:r w:rsidRPr="00AE5217">
        <w:rPr>
          <w:rFonts w:asciiTheme="minorHAnsi" w:hAnsiTheme="minorHAnsi" w:cstheme="minorHAnsi"/>
          <w:b w:val="0"/>
          <w:szCs w:val="24"/>
          <w:lang w:val="en-CA"/>
        </w:rPr>
        <w:t>Mandatory Reading:</w:t>
      </w:r>
    </w:p>
    <w:p w14:paraId="4EE727DE" w14:textId="740FA281" w:rsidR="0069217A" w:rsidRDefault="0069217A" w:rsidP="0028607E">
      <w:pPr>
        <w:ind w:left="720"/>
        <w:rPr>
          <w:rFonts w:asciiTheme="minorHAnsi" w:hAnsiTheme="minorHAnsi" w:cstheme="minorHAnsi"/>
          <w:b w:val="0"/>
          <w:bCs/>
          <w:szCs w:val="24"/>
        </w:rPr>
      </w:pPr>
      <w:r w:rsidRPr="0028607E">
        <w:rPr>
          <w:rFonts w:asciiTheme="minorHAnsi" w:hAnsiTheme="minorHAnsi" w:cstheme="minorHAnsi"/>
          <w:bCs/>
          <w:szCs w:val="24"/>
        </w:rPr>
        <w:t>Louise Harms and Joanna Pierce (2011).</w:t>
      </w:r>
      <w:r w:rsidR="0028607E">
        <w:rPr>
          <w:rFonts w:asciiTheme="minorHAnsi" w:hAnsiTheme="minorHAnsi" w:cstheme="minorHAnsi"/>
          <w:bCs/>
          <w:szCs w:val="24"/>
        </w:rPr>
        <w:t xml:space="preserve"> </w:t>
      </w:r>
      <w:r w:rsidRPr="0028607E">
        <w:rPr>
          <w:rFonts w:asciiTheme="minorHAnsi" w:hAnsiTheme="minorHAnsi" w:cstheme="minorHAnsi"/>
          <w:b w:val="0"/>
          <w:bCs/>
          <w:i/>
          <w:iCs/>
          <w:szCs w:val="24"/>
        </w:rPr>
        <w:t xml:space="preserve">Working with People: Communication Skills for Reflective Practice, Canadian Edition. </w:t>
      </w:r>
      <w:r w:rsidRPr="0028607E">
        <w:rPr>
          <w:rFonts w:asciiTheme="minorHAnsi" w:hAnsiTheme="minorHAnsi" w:cstheme="minorHAnsi"/>
          <w:b w:val="0"/>
          <w:bCs/>
          <w:szCs w:val="24"/>
        </w:rPr>
        <w:t>ISBN 13: 9780195433548 Oxford University Press.</w:t>
      </w:r>
    </w:p>
    <w:p w14:paraId="14F1534E" w14:textId="77777777" w:rsidR="00A45592" w:rsidRPr="00AE5217" w:rsidRDefault="00A45592" w:rsidP="00E71A30">
      <w:pPr>
        <w:numPr>
          <w:ilvl w:val="0"/>
          <w:numId w:val="8"/>
        </w:numPr>
        <w:rPr>
          <w:rFonts w:asciiTheme="minorHAnsi" w:hAnsiTheme="minorHAnsi" w:cstheme="minorHAnsi"/>
          <w:b w:val="0"/>
          <w:color w:val="000000"/>
          <w:szCs w:val="24"/>
          <w:lang w:val="en-CA"/>
        </w:rPr>
      </w:pPr>
      <w:r w:rsidRPr="00AE5217">
        <w:rPr>
          <w:rFonts w:asciiTheme="minorHAnsi" w:hAnsiTheme="minorHAnsi" w:cstheme="minorHAnsi"/>
          <w:b w:val="0"/>
          <w:color w:val="000000"/>
          <w:szCs w:val="24"/>
          <w:lang w:val="en-CA"/>
        </w:rPr>
        <w:t>Mandatory Reading:</w:t>
      </w:r>
    </w:p>
    <w:p w14:paraId="0915A125" w14:textId="4550B8B6" w:rsidR="00A45592" w:rsidRDefault="00A45592" w:rsidP="00A45592">
      <w:pPr>
        <w:ind w:left="720"/>
        <w:rPr>
          <w:rFonts w:asciiTheme="minorHAnsi" w:hAnsiTheme="minorHAnsi" w:cstheme="minorHAnsi"/>
          <w:b w:val="0"/>
          <w:color w:val="000000"/>
          <w:szCs w:val="24"/>
          <w:lang w:val="en-CA"/>
        </w:rPr>
      </w:pPr>
      <w:r w:rsidRPr="00AE5217">
        <w:rPr>
          <w:rFonts w:asciiTheme="minorHAnsi" w:hAnsiTheme="minorHAnsi" w:cstheme="minorHAnsi"/>
          <w:b w:val="0"/>
          <w:color w:val="000000"/>
          <w:szCs w:val="24"/>
          <w:lang w:val="en-CA"/>
        </w:rPr>
        <w:t xml:space="preserve">Canadian Association of Social Workers </w:t>
      </w:r>
      <w:hyperlink r:id="rId11" w:history="1">
        <w:r w:rsidRPr="00AE5217">
          <w:rPr>
            <w:rFonts w:asciiTheme="minorHAnsi" w:hAnsiTheme="minorHAnsi" w:cstheme="minorHAnsi"/>
            <w:b w:val="0"/>
            <w:color w:val="000000"/>
            <w:szCs w:val="24"/>
            <w:u w:val="single"/>
            <w:lang w:val="en-CA"/>
          </w:rPr>
          <w:t>Code of Ethics</w:t>
        </w:r>
      </w:hyperlink>
      <w:r w:rsidRPr="00AE5217">
        <w:rPr>
          <w:rFonts w:asciiTheme="minorHAnsi" w:hAnsiTheme="minorHAnsi" w:cstheme="minorHAnsi"/>
          <w:b w:val="0"/>
          <w:color w:val="000000"/>
          <w:szCs w:val="24"/>
          <w:lang w:val="en-CA"/>
        </w:rPr>
        <w:t xml:space="preserve"> and the </w:t>
      </w:r>
      <w:hyperlink r:id="rId12" w:history="1">
        <w:r w:rsidRPr="00AE5217">
          <w:rPr>
            <w:rFonts w:asciiTheme="minorHAnsi" w:hAnsiTheme="minorHAnsi" w:cstheme="minorHAnsi"/>
            <w:b w:val="0"/>
            <w:color w:val="000000"/>
            <w:szCs w:val="24"/>
            <w:u w:val="single"/>
            <w:lang w:val="en-CA"/>
          </w:rPr>
          <w:t>Guidelines for Ethical Practice</w:t>
        </w:r>
      </w:hyperlink>
      <w:r w:rsidRPr="00AE5217">
        <w:rPr>
          <w:rFonts w:asciiTheme="minorHAnsi" w:hAnsiTheme="minorHAnsi" w:cstheme="minorHAnsi"/>
          <w:b w:val="0"/>
          <w:color w:val="000000"/>
          <w:szCs w:val="24"/>
          <w:lang w:val="en-CA"/>
        </w:rPr>
        <w:t xml:space="preserve"> available at </w:t>
      </w:r>
      <w:hyperlink r:id="rId13" w:history="1">
        <w:r w:rsidR="00873621" w:rsidRPr="003F2D4A">
          <w:rPr>
            <w:rStyle w:val="Hyperlink"/>
            <w:rFonts w:asciiTheme="minorHAnsi" w:hAnsiTheme="minorHAnsi" w:cstheme="minorHAnsi"/>
            <w:b w:val="0"/>
            <w:szCs w:val="24"/>
            <w:lang w:val="en-CA"/>
          </w:rPr>
          <w:t>http://www.casw-acts.ca/en/what-social-work/casw-code-ethics</w:t>
        </w:r>
      </w:hyperlink>
    </w:p>
    <w:p w14:paraId="363DA814" w14:textId="77777777" w:rsidR="00873621" w:rsidRPr="00AE5217" w:rsidRDefault="00873621" w:rsidP="00A45592">
      <w:pPr>
        <w:ind w:left="720"/>
        <w:rPr>
          <w:rFonts w:asciiTheme="minorHAnsi" w:hAnsiTheme="minorHAnsi" w:cstheme="minorHAnsi"/>
          <w:b w:val="0"/>
          <w:color w:val="000000"/>
          <w:szCs w:val="24"/>
          <w:lang w:val="en-CA"/>
        </w:rPr>
      </w:pPr>
    </w:p>
    <w:p w14:paraId="5E615D9A" w14:textId="77777777" w:rsidR="001F3D7B" w:rsidRPr="00AE5217" w:rsidRDefault="001F3D7B" w:rsidP="00D169F9">
      <w:pPr>
        <w:pStyle w:val="Heading2"/>
        <w:rPr>
          <w:rFonts w:asciiTheme="minorHAnsi" w:hAnsiTheme="minorHAnsi" w:cstheme="minorHAnsi"/>
          <w:szCs w:val="24"/>
        </w:rPr>
      </w:pPr>
      <w:bookmarkStart w:id="8" w:name="_Toc523831173"/>
      <w:r w:rsidRPr="00AE5217">
        <w:rPr>
          <w:rFonts w:asciiTheme="minorHAnsi" w:hAnsiTheme="minorHAnsi" w:cstheme="minorHAnsi"/>
          <w:szCs w:val="24"/>
        </w:rPr>
        <w:t>Additional Suggested Readings</w:t>
      </w:r>
      <w:bookmarkEnd w:id="8"/>
    </w:p>
    <w:p w14:paraId="5850CE16" w14:textId="77777777" w:rsidR="00A45592" w:rsidRPr="00AE5217" w:rsidRDefault="00A45592" w:rsidP="00E71A30">
      <w:pPr>
        <w:numPr>
          <w:ilvl w:val="0"/>
          <w:numId w:val="9"/>
        </w:numPr>
        <w:rPr>
          <w:rFonts w:asciiTheme="minorHAnsi" w:hAnsiTheme="minorHAnsi" w:cstheme="minorHAnsi"/>
          <w:b w:val="0"/>
          <w:szCs w:val="24"/>
          <w:lang w:val="en-CA"/>
        </w:rPr>
      </w:pPr>
      <w:r w:rsidRPr="00AE5217">
        <w:rPr>
          <w:rFonts w:asciiTheme="minorHAnsi" w:hAnsiTheme="minorHAnsi" w:cstheme="minorHAnsi"/>
          <w:b w:val="0"/>
          <w:szCs w:val="24"/>
          <w:lang w:val="en-CA"/>
        </w:rPr>
        <w:t>Optional Reading:</w:t>
      </w:r>
    </w:p>
    <w:p w14:paraId="2EFF0679" w14:textId="5F02F7E0" w:rsidR="001F3D7B" w:rsidRDefault="0069217A" w:rsidP="00A45592">
      <w:pPr>
        <w:ind w:left="720"/>
        <w:rPr>
          <w:rFonts w:asciiTheme="minorHAnsi" w:hAnsiTheme="minorHAnsi" w:cstheme="minorHAnsi"/>
          <w:b w:val="0"/>
          <w:color w:val="222222"/>
          <w:szCs w:val="24"/>
          <w:shd w:val="clear" w:color="auto" w:fill="FFFFFF"/>
        </w:rPr>
      </w:pPr>
      <w:r w:rsidRPr="00AE5217">
        <w:rPr>
          <w:rFonts w:asciiTheme="minorHAnsi" w:hAnsiTheme="minorHAnsi" w:cstheme="minorHAnsi"/>
          <w:color w:val="222222"/>
          <w:szCs w:val="24"/>
          <w:shd w:val="clear" w:color="auto" w:fill="FFFFFF"/>
        </w:rPr>
        <w:t>Healy, K. (2014). </w:t>
      </w:r>
      <w:r w:rsidRPr="00C55F44">
        <w:rPr>
          <w:rFonts w:asciiTheme="minorHAnsi" w:hAnsiTheme="minorHAnsi" w:cstheme="minorHAnsi"/>
          <w:b w:val="0"/>
          <w:i/>
          <w:iCs/>
          <w:color w:val="222222"/>
          <w:szCs w:val="24"/>
          <w:shd w:val="clear" w:color="auto" w:fill="FFFFFF"/>
        </w:rPr>
        <w:t>Social work theories in context: Creating frameworks for practice</w:t>
      </w:r>
      <w:r w:rsidRPr="00C55F44">
        <w:rPr>
          <w:rFonts w:asciiTheme="minorHAnsi" w:hAnsiTheme="minorHAnsi" w:cstheme="minorHAnsi"/>
          <w:b w:val="0"/>
          <w:color w:val="222222"/>
          <w:szCs w:val="24"/>
          <w:shd w:val="clear" w:color="auto" w:fill="FFFFFF"/>
        </w:rPr>
        <w:t>. Macmillan International Higher Education.</w:t>
      </w:r>
    </w:p>
    <w:p w14:paraId="08A819B1" w14:textId="77777777" w:rsidR="00B87E74" w:rsidRPr="006A0F86" w:rsidRDefault="00B87E74" w:rsidP="006A0F86">
      <w:pPr>
        <w:pStyle w:val="Heading1"/>
        <w:jc w:val="left"/>
        <w:rPr>
          <w:sz w:val="24"/>
          <w:szCs w:val="24"/>
        </w:rPr>
      </w:pPr>
      <w:bookmarkStart w:id="9" w:name="_Toc523831174"/>
      <w:r w:rsidRPr="006A0F86">
        <w:rPr>
          <w:sz w:val="24"/>
          <w:szCs w:val="24"/>
        </w:rPr>
        <w:t>Course Requirements</w:t>
      </w:r>
      <w:r w:rsidR="001F3D7B" w:rsidRPr="006A0F86">
        <w:rPr>
          <w:sz w:val="24"/>
          <w:szCs w:val="24"/>
        </w:rPr>
        <w:t>/Assignments</w:t>
      </w:r>
      <w:bookmarkEnd w:id="9"/>
    </w:p>
    <w:p w14:paraId="33EE4496" w14:textId="77777777" w:rsidR="00B87E74" w:rsidRPr="00AE5217" w:rsidRDefault="001C4731" w:rsidP="00D169F9">
      <w:pPr>
        <w:pStyle w:val="Heading2"/>
        <w:rPr>
          <w:rFonts w:asciiTheme="minorHAnsi" w:hAnsiTheme="minorHAnsi" w:cstheme="minorHAnsi"/>
          <w:szCs w:val="24"/>
        </w:rPr>
      </w:pPr>
      <w:bookmarkStart w:id="10" w:name="_Toc523831175"/>
      <w:r w:rsidRPr="00AE5217">
        <w:rPr>
          <w:rFonts w:asciiTheme="minorHAnsi" w:hAnsiTheme="minorHAnsi" w:cstheme="minorHAnsi"/>
          <w:szCs w:val="24"/>
        </w:rPr>
        <w:t>Requirements</w:t>
      </w:r>
      <w:r w:rsidR="00B87E74" w:rsidRPr="00AE5217">
        <w:rPr>
          <w:rFonts w:asciiTheme="minorHAnsi" w:hAnsiTheme="minorHAnsi" w:cstheme="minorHAnsi"/>
          <w:szCs w:val="24"/>
        </w:rPr>
        <w:t xml:space="preserve"> Overview and Deadlines</w:t>
      </w:r>
      <w:bookmarkEnd w:id="10"/>
    </w:p>
    <w:p w14:paraId="56CA0B8D" w14:textId="7B3B01D5" w:rsidR="00B87E74" w:rsidRPr="00AE5217" w:rsidRDefault="006B185E" w:rsidP="000274EC">
      <w:pPr>
        <w:pStyle w:val="ListParagraph"/>
        <w:numPr>
          <w:ilvl w:val="0"/>
          <w:numId w:val="2"/>
        </w:numPr>
        <w:spacing w:line="240" w:lineRule="auto"/>
        <w:rPr>
          <w:rFonts w:asciiTheme="minorHAnsi" w:hAnsiTheme="minorHAnsi" w:cstheme="minorHAnsi"/>
          <w:b w:val="0"/>
          <w:sz w:val="24"/>
          <w:szCs w:val="24"/>
        </w:rPr>
      </w:pPr>
      <w:r w:rsidRPr="00AE5217">
        <w:rPr>
          <w:rFonts w:asciiTheme="minorHAnsi" w:hAnsiTheme="minorHAnsi" w:cstheme="minorHAnsi"/>
          <w:b w:val="0"/>
          <w:sz w:val="24"/>
          <w:szCs w:val="24"/>
        </w:rPr>
        <w:t>Attendance</w:t>
      </w:r>
      <w:r w:rsidRPr="00AE5217">
        <w:rPr>
          <w:rFonts w:asciiTheme="minorHAnsi" w:hAnsiTheme="minorHAnsi" w:cstheme="minorHAnsi"/>
          <w:b w:val="0"/>
          <w:sz w:val="24"/>
          <w:szCs w:val="24"/>
        </w:rPr>
        <w:tab/>
      </w:r>
      <w:r w:rsidRPr="00AE5217">
        <w:rPr>
          <w:rFonts w:asciiTheme="minorHAnsi" w:hAnsiTheme="minorHAnsi" w:cstheme="minorHAnsi"/>
          <w:sz w:val="24"/>
          <w:szCs w:val="24"/>
        </w:rPr>
        <w:t>Pass/Fail</w:t>
      </w:r>
      <w:r w:rsidR="002749AB">
        <w:rPr>
          <w:rFonts w:asciiTheme="minorHAnsi" w:hAnsiTheme="minorHAnsi" w:cstheme="minorHAnsi"/>
          <w:sz w:val="24"/>
          <w:szCs w:val="24"/>
        </w:rPr>
        <w:t xml:space="preserve">  </w:t>
      </w:r>
      <w:r w:rsidR="00873621">
        <w:rPr>
          <w:rFonts w:asciiTheme="minorHAnsi" w:hAnsiTheme="minorHAnsi" w:cstheme="minorHAnsi"/>
          <w:sz w:val="24"/>
          <w:szCs w:val="24"/>
        </w:rPr>
        <w:t xml:space="preserve"> </w:t>
      </w:r>
      <w:r w:rsidRPr="00AE5217">
        <w:rPr>
          <w:rFonts w:asciiTheme="minorHAnsi" w:hAnsiTheme="minorHAnsi" w:cstheme="minorHAnsi"/>
          <w:b w:val="0"/>
          <w:sz w:val="24"/>
          <w:szCs w:val="24"/>
        </w:rPr>
        <w:t>Ongoing</w:t>
      </w:r>
    </w:p>
    <w:p w14:paraId="202A10FE" w14:textId="382D13F9" w:rsidR="00B87E74" w:rsidRPr="00AE5217" w:rsidRDefault="006B185E" w:rsidP="000274EC">
      <w:pPr>
        <w:pStyle w:val="ListParagraph"/>
        <w:numPr>
          <w:ilvl w:val="0"/>
          <w:numId w:val="2"/>
        </w:numPr>
        <w:spacing w:after="0" w:line="240" w:lineRule="auto"/>
        <w:rPr>
          <w:rFonts w:asciiTheme="minorHAnsi" w:hAnsiTheme="minorHAnsi" w:cstheme="minorHAnsi"/>
          <w:b w:val="0"/>
          <w:sz w:val="24"/>
          <w:szCs w:val="24"/>
        </w:rPr>
      </w:pPr>
      <w:r w:rsidRPr="00AE5217">
        <w:rPr>
          <w:rFonts w:asciiTheme="minorHAnsi" w:hAnsiTheme="minorHAnsi" w:cstheme="minorHAnsi"/>
          <w:b w:val="0"/>
          <w:sz w:val="24"/>
          <w:szCs w:val="24"/>
        </w:rPr>
        <w:t>Participation</w:t>
      </w:r>
      <w:r w:rsidRPr="00AE5217">
        <w:rPr>
          <w:rFonts w:asciiTheme="minorHAnsi" w:hAnsiTheme="minorHAnsi" w:cstheme="minorHAnsi"/>
          <w:b w:val="0"/>
          <w:sz w:val="24"/>
          <w:szCs w:val="24"/>
        </w:rPr>
        <w:tab/>
      </w:r>
      <w:r w:rsidRPr="00AE5217">
        <w:rPr>
          <w:rFonts w:asciiTheme="minorHAnsi" w:hAnsiTheme="minorHAnsi" w:cstheme="minorHAnsi"/>
          <w:sz w:val="24"/>
          <w:szCs w:val="24"/>
        </w:rPr>
        <w:t>15%</w:t>
      </w:r>
      <w:r w:rsidRPr="00AE5217">
        <w:rPr>
          <w:rFonts w:asciiTheme="minorHAnsi" w:hAnsiTheme="minorHAnsi" w:cstheme="minorHAnsi"/>
          <w:b w:val="0"/>
          <w:sz w:val="24"/>
          <w:szCs w:val="24"/>
        </w:rPr>
        <w:tab/>
        <w:t>Ongoing</w:t>
      </w:r>
      <w:r w:rsidR="008D5F00" w:rsidRPr="00AE5217">
        <w:rPr>
          <w:rFonts w:asciiTheme="minorHAnsi" w:hAnsiTheme="minorHAnsi" w:cstheme="minorHAnsi"/>
          <w:b w:val="0"/>
          <w:sz w:val="24"/>
          <w:szCs w:val="24"/>
        </w:rPr>
        <w:t>- evidence of readings in class/assignments</w:t>
      </w:r>
      <w:r w:rsidR="002749AB">
        <w:rPr>
          <w:rFonts w:asciiTheme="minorHAnsi" w:hAnsiTheme="minorHAnsi" w:cstheme="minorHAnsi"/>
          <w:b w:val="0"/>
          <w:sz w:val="24"/>
          <w:szCs w:val="24"/>
        </w:rPr>
        <w:t>.</w:t>
      </w:r>
    </w:p>
    <w:p w14:paraId="08DAA1EA" w14:textId="39BDD405" w:rsidR="006B185E" w:rsidRPr="00AE5217" w:rsidRDefault="006B185E" w:rsidP="000274EC">
      <w:pPr>
        <w:pStyle w:val="ListParagraph"/>
        <w:numPr>
          <w:ilvl w:val="0"/>
          <w:numId w:val="2"/>
        </w:numPr>
        <w:spacing w:after="0" w:line="240" w:lineRule="auto"/>
        <w:rPr>
          <w:rFonts w:asciiTheme="minorHAnsi" w:hAnsiTheme="minorHAnsi" w:cstheme="minorHAnsi"/>
          <w:sz w:val="24"/>
          <w:szCs w:val="24"/>
        </w:rPr>
      </w:pPr>
      <w:r w:rsidRPr="00AE5217">
        <w:rPr>
          <w:rFonts w:asciiTheme="minorHAnsi" w:hAnsiTheme="minorHAnsi" w:cstheme="minorHAnsi"/>
          <w:b w:val="0"/>
          <w:sz w:val="24"/>
          <w:szCs w:val="24"/>
        </w:rPr>
        <w:lastRenderedPageBreak/>
        <w:t xml:space="preserve">Five mini reflection assignments </w:t>
      </w:r>
      <w:r w:rsidRPr="00AE5217">
        <w:rPr>
          <w:rFonts w:asciiTheme="minorHAnsi" w:hAnsiTheme="minorHAnsi" w:cstheme="minorHAnsi"/>
          <w:sz w:val="24"/>
          <w:szCs w:val="24"/>
        </w:rPr>
        <w:t>3%</w:t>
      </w:r>
      <w:r w:rsidRPr="00AE5217">
        <w:rPr>
          <w:rFonts w:asciiTheme="minorHAnsi" w:hAnsiTheme="minorHAnsi" w:cstheme="minorHAnsi"/>
          <w:b w:val="0"/>
          <w:sz w:val="24"/>
          <w:szCs w:val="24"/>
        </w:rPr>
        <w:t xml:space="preserve"> each with a value of </w:t>
      </w:r>
      <w:r w:rsidRPr="00AE5217">
        <w:rPr>
          <w:rFonts w:asciiTheme="minorHAnsi" w:hAnsiTheme="minorHAnsi" w:cstheme="minorHAnsi"/>
          <w:sz w:val="24"/>
          <w:szCs w:val="24"/>
        </w:rPr>
        <w:t>15%</w:t>
      </w:r>
      <w:r w:rsidRPr="00AE5217">
        <w:rPr>
          <w:rFonts w:asciiTheme="minorHAnsi" w:hAnsiTheme="minorHAnsi" w:cstheme="minorHAnsi"/>
          <w:b w:val="0"/>
          <w:sz w:val="24"/>
          <w:szCs w:val="24"/>
        </w:rPr>
        <w:t xml:space="preserve"> collectively.  Maximum of one exercise hande</w:t>
      </w:r>
      <w:r w:rsidR="009C3937" w:rsidRPr="00AE5217">
        <w:rPr>
          <w:rFonts w:asciiTheme="minorHAnsi" w:hAnsiTheme="minorHAnsi" w:cstheme="minorHAnsi"/>
          <w:b w:val="0"/>
          <w:sz w:val="24"/>
          <w:szCs w:val="24"/>
        </w:rPr>
        <w:t xml:space="preserve">d in per-week starting October </w:t>
      </w:r>
      <w:r w:rsidR="00C55F44">
        <w:rPr>
          <w:rFonts w:asciiTheme="minorHAnsi" w:hAnsiTheme="minorHAnsi" w:cstheme="minorHAnsi"/>
          <w:b w:val="0"/>
          <w:sz w:val="24"/>
          <w:szCs w:val="24"/>
        </w:rPr>
        <w:t>3</w:t>
      </w:r>
      <w:r w:rsidR="009C3937" w:rsidRPr="00AE5217">
        <w:rPr>
          <w:rFonts w:asciiTheme="minorHAnsi" w:hAnsiTheme="minorHAnsi" w:cstheme="minorHAnsi"/>
          <w:b w:val="0"/>
          <w:sz w:val="24"/>
          <w:szCs w:val="24"/>
        </w:rPr>
        <w:t>, 201</w:t>
      </w:r>
      <w:r w:rsidR="00C55F44">
        <w:rPr>
          <w:rFonts w:asciiTheme="minorHAnsi" w:hAnsiTheme="minorHAnsi" w:cstheme="minorHAnsi"/>
          <w:b w:val="0"/>
          <w:sz w:val="24"/>
          <w:szCs w:val="24"/>
        </w:rPr>
        <w:t>8</w:t>
      </w:r>
      <w:r w:rsidRPr="00AE5217">
        <w:rPr>
          <w:rFonts w:asciiTheme="minorHAnsi" w:hAnsiTheme="minorHAnsi" w:cstheme="minorHAnsi"/>
          <w:b w:val="0"/>
          <w:sz w:val="24"/>
          <w:szCs w:val="24"/>
        </w:rPr>
        <w:t xml:space="preserve"> with </w:t>
      </w:r>
      <w:r w:rsidR="009C3937" w:rsidRPr="00AE5217">
        <w:rPr>
          <w:rFonts w:asciiTheme="minorHAnsi" w:hAnsiTheme="minorHAnsi" w:cstheme="minorHAnsi"/>
          <w:b w:val="0"/>
          <w:sz w:val="24"/>
          <w:szCs w:val="24"/>
        </w:rPr>
        <w:t xml:space="preserve">all five submitted by December </w:t>
      </w:r>
      <w:r w:rsidR="00C55F44">
        <w:rPr>
          <w:rFonts w:asciiTheme="minorHAnsi" w:hAnsiTheme="minorHAnsi" w:cstheme="minorHAnsi"/>
          <w:b w:val="0"/>
          <w:sz w:val="24"/>
          <w:szCs w:val="24"/>
        </w:rPr>
        <w:t>5</w:t>
      </w:r>
      <w:r w:rsidR="009C3937" w:rsidRPr="00AE5217">
        <w:rPr>
          <w:rFonts w:asciiTheme="minorHAnsi" w:hAnsiTheme="minorHAnsi" w:cstheme="minorHAnsi"/>
          <w:b w:val="0"/>
          <w:sz w:val="24"/>
          <w:szCs w:val="24"/>
        </w:rPr>
        <w:t>, 201</w:t>
      </w:r>
      <w:r w:rsidR="00C55F44">
        <w:rPr>
          <w:rFonts w:asciiTheme="minorHAnsi" w:hAnsiTheme="minorHAnsi" w:cstheme="minorHAnsi"/>
          <w:b w:val="0"/>
          <w:sz w:val="24"/>
          <w:szCs w:val="24"/>
        </w:rPr>
        <w:t>8</w:t>
      </w:r>
      <w:r w:rsidRPr="00AE5217">
        <w:rPr>
          <w:rFonts w:asciiTheme="minorHAnsi" w:hAnsiTheme="minorHAnsi" w:cstheme="minorHAnsi"/>
          <w:b w:val="0"/>
          <w:sz w:val="24"/>
          <w:szCs w:val="24"/>
        </w:rPr>
        <w:t>.  Reflect on a reading and its corresponding week’s interviewing skills practice exercises performed in class.</w:t>
      </w:r>
    </w:p>
    <w:p w14:paraId="468245FB" w14:textId="3463FF04" w:rsidR="006B185E" w:rsidRPr="00AE5217" w:rsidRDefault="006B185E" w:rsidP="000274EC">
      <w:pPr>
        <w:pStyle w:val="ListParagraph"/>
        <w:numPr>
          <w:ilvl w:val="0"/>
          <w:numId w:val="2"/>
        </w:numPr>
        <w:spacing w:after="0" w:line="240" w:lineRule="auto"/>
        <w:rPr>
          <w:rFonts w:asciiTheme="minorHAnsi" w:hAnsiTheme="minorHAnsi" w:cstheme="minorHAnsi"/>
          <w:sz w:val="24"/>
          <w:szCs w:val="24"/>
        </w:rPr>
      </w:pPr>
      <w:r w:rsidRPr="00AE5217">
        <w:rPr>
          <w:rFonts w:asciiTheme="minorHAnsi" w:hAnsiTheme="minorHAnsi" w:cstheme="minorHAnsi"/>
          <w:b w:val="0"/>
          <w:sz w:val="24"/>
          <w:szCs w:val="24"/>
        </w:rPr>
        <w:t xml:space="preserve">Mid-term </w:t>
      </w:r>
      <w:r w:rsidR="00C55F44">
        <w:rPr>
          <w:rFonts w:asciiTheme="minorHAnsi" w:hAnsiTheme="minorHAnsi" w:cstheme="minorHAnsi"/>
          <w:b w:val="0"/>
          <w:sz w:val="24"/>
          <w:szCs w:val="24"/>
        </w:rPr>
        <w:t xml:space="preserve">Assignment </w:t>
      </w:r>
      <w:r w:rsidRPr="00AE5217">
        <w:rPr>
          <w:rFonts w:asciiTheme="minorHAnsi" w:hAnsiTheme="minorHAnsi" w:cstheme="minorHAnsi"/>
          <w:b w:val="0"/>
          <w:sz w:val="24"/>
          <w:szCs w:val="24"/>
        </w:rPr>
        <w:t>(Fall Term): Assessment and formulation</w:t>
      </w:r>
      <w:r w:rsidR="00896D4B" w:rsidRPr="00AE5217">
        <w:rPr>
          <w:rFonts w:asciiTheme="minorHAnsi" w:hAnsiTheme="minorHAnsi" w:cstheme="minorHAnsi"/>
          <w:b w:val="0"/>
          <w:sz w:val="24"/>
          <w:szCs w:val="24"/>
        </w:rPr>
        <w:t xml:space="preserve">. </w:t>
      </w:r>
      <w:r w:rsidRPr="00AE5217">
        <w:rPr>
          <w:rFonts w:asciiTheme="minorHAnsi" w:hAnsiTheme="minorHAnsi" w:cstheme="minorHAnsi"/>
          <w:b w:val="0"/>
          <w:sz w:val="24"/>
          <w:szCs w:val="24"/>
        </w:rPr>
        <w:t xml:space="preserve"> </w:t>
      </w:r>
      <w:r w:rsidRPr="00AE5217">
        <w:rPr>
          <w:rFonts w:asciiTheme="minorHAnsi" w:hAnsiTheme="minorHAnsi" w:cstheme="minorHAnsi"/>
          <w:sz w:val="24"/>
          <w:szCs w:val="24"/>
        </w:rPr>
        <w:t>20%</w:t>
      </w:r>
      <w:r w:rsidR="00C55F44">
        <w:rPr>
          <w:rFonts w:asciiTheme="minorHAnsi" w:hAnsiTheme="minorHAnsi" w:cstheme="minorHAnsi"/>
          <w:sz w:val="24"/>
          <w:szCs w:val="24"/>
        </w:rPr>
        <w:t xml:space="preserve"> </w:t>
      </w:r>
      <w:r w:rsidRPr="00AE5217">
        <w:rPr>
          <w:rFonts w:asciiTheme="minorHAnsi" w:hAnsiTheme="minorHAnsi" w:cstheme="minorHAnsi"/>
          <w:b w:val="0"/>
          <w:sz w:val="24"/>
          <w:szCs w:val="24"/>
        </w:rPr>
        <w:t xml:space="preserve"> </w:t>
      </w:r>
      <w:r w:rsidR="00873621">
        <w:rPr>
          <w:rFonts w:asciiTheme="minorHAnsi" w:hAnsiTheme="minorHAnsi" w:cstheme="minorHAnsi"/>
          <w:b w:val="0"/>
          <w:sz w:val="24"/>
          <w:szCs w:val="24"/>
        </w:rPr>
        <w:t xml:space="preserve"> </w:t>
      </w:r>
      <w:r w:rsidR="00C55F44">
        <w:rPr>
          <w:rFonts w:asciiTheme="minorHAnsi" w:hAnsiTheme="minorHAnsi" w:cstheme="minorHAnsi"/>
          <w:b w:val="0"/>
          <w:sz w:val="24"/>
          <w:szCs w:val="24"/>
        </w:rPr>
        <w:t>Assignment</w:t>
      </w:r>
      <w:r w:rsidRPr="00AE5217">
        <w:rPr>
          <w:rFonts w:asciiTheme="minorHAnsi" w:hAnsiTheme="minorHAnsi" w:cstheme="minorHAnsi"/>
          <w:b w:val="0"/>
          <w:sz w:val="24"/>
          <w:szCs w:val="24"/>
        </w:rPr>
        <w:t xml:space="preserve"> distributed in class </w:t>
      </w:r>
      <w:r w:rsidR="009C3937" w:rsidRPr="00AE5217">
        <w:rPr>
          <w:rFonts w:asciiTheme="minorHAnsi" w:hAnsiTheme="minorHAnsi" w:cstheme="minorHAnsi"/>
          <w:b w:val="0"/>
          <w:sz w:val="24"/>
          <w:szCs w:val="24"/>
        </w:rPr>
        <w:t xml:space="preserve">October </w:t>
      </w:r>
      <w:r w:rsidR="00A827C9">
        <w:rPr>
          <w:rFonts w:asciiTheme="minorHAnsi" w:hAnsiTheme="minorHAnsi" w:cstheme="minorHAnsi"/>
          <w:b w:val="0"/>
          <w:sz w:val="24"/>
          <w:szCs w:val="24"/>
        </w:rPr>
        <w:t>31</w:t>
      </w:r>
      <w:r w:rsidR="009C3937" w:rsidRPr="00AE5217">
        <w:rPr>
          <w:rFonts w:asciiTheme="minorHAnsi" w:hAnsiTheme="minorHAnsi" w:cstheme="minorHAnsi"/>
          <w:b w:val="0"/>
          <w:sz w:val="24"/>
          <w:szCs w:val="24"/>
        </w:rPr>
        <w:t>, 201</w:t>
      </w:r>
      <w:r w:rsidR="00C55F44">
        <w:rPr>
          <w:rFonts w:asciiTheme="minorHAnsi" w:hAnsiTheme="minorHAnsi" w:cstheme="minorHAnsi"/>
          <w:b w:val="0"/>
          <w:sz w:val="24"/>
          <w:szCs w:val="24"/>
        </w:rPr>
        <w:t>8</w:t>
      </w:r>
      <w:r w:rsidR="009C3937" w:rsidRPr="00AE5217">
        <w:rPr>
          <w:rFonts w:asciiTheme="minorHAnsi" w:hAnsiTheme="minorHAnsi" w:cstheme="minorHAnsi"/>
          <w:b w:val="0"/>
          <w:sz w:val="24"/>
          <w:szCs w:val="24"/>
        </w:rPr>
        <w:t xml:space="preserve"> and due on November 2</w:t>
      </w:r>
      <w:r w:rsidR="00C55F44">
        <w:rPr>
          <w:rFonts w:asciiTheme="minorHAnsi" w:hAnsiTheme="minorHAnsi" w:cstheme="minorHAnsi"/>
          <w:b w:val="0"/>
          <w:sz w:val="24"/>
          <w:szCs w:val="24"/>
        </w:rPr>
        <w:t>8</w:t>
      </w:r>
      <w:r w:rsidR="009C3937" w:rsidRPr="00AE5217">
        <w:rPr>
          <w:rFonts w:asciiTheme="minorHAnsi" w:hAnsiTheme="minorHAnsi" w:cstheme="minorHAnsi"/>
          <w:b w:val="0"/>
          <w:sz w:val="24"/>
          <w:szCs w:val="24"/>
        </w:rPr>
        <w:t>, 201</w:t>
      </w:r>
      <w:r w:rsidR="00C55F44">
        <w:rPr>
          <w:rFonts w:asciiTheme="minorHAnsi" w:hAnsiTheme="minorHAnsi" w:cstheme="minorHAnsi"/>
          <w:b w:val="0"/>
          <w:sz w:val="24"/>
          <w:szCs w:val="24"/>
        </w:rPr>
        <w:t>8</w:t>
      </w:r>
      <w:r w:rsidRPr="00AE5217">
        <w:rPr>
          <w:rFonts w:asciiTheme="minorHAnsi" w:hAnsiTheme="minorHAnsi" w:cstheme="minorHAnsi"/>
          <w:b w:val="0"/>
          <w:sz w:val="24"/>
          <w:szCs w:val="24"/>
        </w:rPr>
        <w:t>.</w:t>
      </w:r>
    </w:p>
    <w:p w14:paraId="0EC37BF6" w14:textId="0C33B363" w:rsidR="006B185E" w:rsidRPr="00AE5217" w:rsidRDefault="006B185E" w:rsidP="000274EC">
      <w:pPr>
        <w:pStyle w:val="ListParagraph"/>
        <w:numPr>
          <w:ilvl w:val="0"/>
          <w:numId w:val="2"/>
        </w:numPr>
        <w:spacing w:after="0" w:line="240" w:lineRule="auto"/>
        <w:rPr>
          <w:rFonts w:asciiTheme="minorHAnsi" w:hAnsiTheme="minorHAnsi" w:cstheme="minorHAnsi"/>
          <w:sz w:val="24"/>
          <w:szCs w:val="24"/>
        </w:rPr>
      </w:pPr>
      <w:r w:rsidRPr="00AE5217">
        <w:rPr>
          <w:rFonts w:asciiTheme="minorHAnsi" w:hAnsiTheme="minorHAnsi" w:cstheme="minorHAnsi"/>
          <w:b w:val="0"/>
          <w:sz w:val="24"/>
          <w:szCs w:val="24"/>
        </w:rPr>
        <w:t xml:space="preserve">Problem Based Learning Group </w:t>
      </w:r>
      <w:r w:rsidR="00C55F44">
        <w:rPr>
          <w:rFonts w:asciiTheme="minorHAnsi" w:hAnsiTheme="minorHAnsi" w:cstheme="minorHAnsi"/>
          <w:b w:val="0"/>
          <w:sz w:val="24"/>
          <w:szCs w:val="24"/>
        </w:rPr>
        <w:t>A</w:t>
      </w:r>
      <w:r w:rsidRPr="00AE5217">
        <w:rPr>
          <w:rFonts w:asciiTheme="minorHAnsi" w:hAnsiTheme="minorHAnsi" w:cstheme="minorHAnsi"/>
          <w:b w:val="0"/>
          <w:sz w:val="24"/>
          <w:szCs w:val="24"/>
        </w:rPr>
        <w:t xml:space="preserve">ssignment.   </w:t>
      </w:r>
      <w:r w:rsidRPr="00AE5217">
        <w:rPr>
          <w:rFonts w:asciiTheme="minorHAnsi" w:hAnsiTheme="minorHAnsi" w:cstheme="minorHAnsi"/>
          <w:sz w:val="24"/>
          <w:szCs w:val="24"/>
        </w:rPr>
        <w:t>25%</w:t>
      </w:r>
      <w:r w:rsidR="00896D4B" w:rsidRPr="00AE5217">
        <w:rPr>
          <w:rFonts w:asciiTheme="minorHAnsi" w:hAnsiTheme="minorHAnsi" w:cstheme="minorHAnsi"/>
          <w:b w:val="0"/>
          <w:sz w:val="24"/>
          <w:szCs w:val="24"/>
        </w:rPr>
        <w:tab/>
      </w:r>
      <w:r w:rsidR="009C3937" w:rsidRPr="00AE5217">
        <w:rPr>
          <w:rFonts w:asciiTheme="minorHAnsi" w:hAnsiTheme="minorHAnsi" w:cstheme="minorHAnsi"/>
          <w:b w:val="0"/>
          <w:sz w:val="24"/>
          <w:szCs w:val="24"/>
        </w:rPr>
        <w:t xml:space="preserve">Group Presentation 15% &amp; Reflection 10% (due 1 week later). </w:t>
      </w:r>
      <w:r w:rsidRPr="00AE5217">
        <w:rPr>
          <w:rFonts w:asciiTheme="minorHAnsi" w:hAnsiTheme="minorHAnsi" w:cstheme="minorHAnsi"/>
          <w:b w:val="0"/>
          <w:sz w:val="24"/>
          <w:szCs w:val="24"/>
        </w:rPr>
        <w:t xml:space="preserve">Groups will be given a </w:t>
      </w:r>
      <w:r w:rsidR="002749AB">
        <w:rPr>
          <w:rFonts w:asciiTheme="minorHAnsi" w:hAnsiTheme="minorHAnsi" w:cstheme="minorHAnsi"/>
          <w:b w:val="0"/>
          <w:sz w:val="24"/>
          <w:szCs w:val="24"/>
        </w:rPr>
        <w:t>p</w:t>
      </w:r>
      <w:r w:rsidRPr="00AE5217">
        <w:rPr>
          <w:rFonts w:asciiTheme="minorHAnsi" w:hAnsiTheme="minorHAnsi" w:cstheme="minorHAnsi"/>
          <w:b w:val="0"/>
          <w:sz w:val="24"/>
          <w:szCs w:val="24"/>
        </w:rPr>
        <w:t>rofessional practice scenario and will develop presentations to respond to the scenario.</w:t>
      </w:r>
      <w:r w:rsidR="002749AB">
        <w:rPr>
          <w:rFonts w:asciiTheme="minorHAnsi" w:hAnsiTheme="minorHAnsi" w:cstheme="minorHAnsi"/>
          <w:b w:val="0"/>
          <w:sz w:val="24"/>
          <w:szCs w:val="24"/>
        </w:rPr>
        <w:t xml:space="preserve">  Presentations due on January 23, 2019.</w:t>
      </w:r>
    </w:p>
    <w:p w14:paraId="7C7754AB" w14:textId="459FEB8B" w:rsidR="006B185E" w:rsidRPr="00AE5217" w:rsidRDefault="006B185E" w:rsidP="000274EC">
      <w:pPr>
        <w:pStyle w:val="ListParagraph"/>
        <w:numPr>
          <w:ilvl w:val="0"/>
          <w:numId w:val="2"/>
        </w:numPr>
        <w:spacing w:after="0" w:line="240" w:lineRule="auto"/>
        <w:rPr>
          <w:rFonts w:asciiTheme="minorHAnsi" w:hAnsiTheme="minorHAnsi" w:cstheme="minorHAnsi"/>
          <w:sz w:val="24"/>
          <w:szCs w:val="24"/>
        </w:rPr>
      </w:pPr>
      <w:r w:rsidRPr="00AE5217">
        <w:rPr>
          <w:rFonts w:asciiTheme="minorHAnsi" w:hAnsiTheme="minorHAnsi" w:cstheme="minorHAnsi"/>
          <w:b w:val="0"/>
          <w:sz w:val="24"/>
          <w:szCs w:val="24"/>
        </w:rPr>
        <w:t>Video process recording and summary</w:t>
      </w:r>
      <w:r w:rsidRPr="00AE5217">
        <w:rPr>
          <w:rFonts w:asciiTheme="minorHAnsi" w:hAnsiTheme="minorHAnsi" w:cstheme="minorHAnsi"/>
          <w:sz w:val="24"/>
          <w:szCs w:val="24"/>
        </w:rPr>
        <w:t>.  25%</w:t>
      </w:r>
      <w:r w:rsidR="00896D4B" w:rsidRPr="00AE5217">
        <w:rPr>
          <w:rFonts w:asciiTheme="minorHAnsi" w:hAnsiTheme="minorHAnsi" w:cstheme="minorHAnsi"/>
          <w:b w:val="0"/>
          <w:sz w:val="24"/>
          <w:szCs w:val="24"/>
        </w:rPr>
        <w:t xml:space="preserve">    </w:t>
      </w:r>
      <w:r w:rsidRPr="00AE5217">
        <w:rPr>
          <w:rFonts w:asciiTheme="minorHAnsi" w:hAnsiTheme="minorHAnsi" w:cstheme="minorHAnsi"/>
          <w:b w:val="0"/>
          <w:sz w:val="24"/>
          <w:szCs w:val="24"/>
        </w:rPr>
        <w:t xml:space="preserve">Assignment distributed </w:t>
      </w:r>
      <w:r w:rsidR="001B0E28" w:rsidRPr="00AE5217">
        <w:rPr>
          <w:rFonts w:asciiTheme="minorHAnsi" w:hAnsiTheme="minorHAnsi" w:cstheme="minorHAnsi"/>
          <w:b w:val="0"/>
          <w:sz w:val="24"/>
          <w:szCs w:val="24"/>
        </w:rPr>
        <w:t xml:space="preserve">January </w:t>
      </w:r>
      <w:r w:rsidR="002749AB">
        <w:rPr>
          <w:rFonts w:asciiTheme="minorHAnsi" w:hAnsiTheme="minorHAnsi" w:cstheme="minorHAnsi"/>
          <w:b w:val="0"/>
          <w:sz w:val="24"/>
          <w:szCs w:val="24"/>
        </w:rPr>
        <w:t>30</w:t>
      </w:r>
      <w:r w:rsidR="001B0E28" w:rsidRPr="00AE5217">
        <w:rPr>
          <w:rFonts w:asciiTheme="minorHAnsi" w:hAnsiTheme="minorHAnsi" w:cstheme="minorHAnsi"/>
          <w:b w:val="0"/>
          <w:sz w:val="24"/>
          <w:szCs w:val="24"/>
        </w:rPr>
        <w:t>, 201</w:t>
      </w:r>
      <w:r w:rsidR="002749AB">
        <w:rPr>
          <w:rFonts w:asciiTheme="minorHAnsi" w:hAnsiTheme="minorHAnsi" w:cstheme="minorHAnsi"/>
          <w:b w:val="0"/>
          <w:sz w:val="24"/>
          <w:szCs w:val="24"/>
        </w:rPr>
        <w:t xml:space="preserve">9 </w:t>
      </w:r>
      <w:r w:rsidR="001B0E28" w:rsidRPr="00AE5217">
        <w:rPr>
          <w:rFonts w:asciiTheme="minorHAnsi" w:hAnsiTheme="minorHAnsi" w:cstheme="minorHAnsi"/>
          <w:b w:val="0"/>
          <w:sz w:val="24"/>
          <w:szCs w:val="24"/>
        </w:rPr>
        <w:t>and due by March 2</w:t>
      </w:r>
      <w:r w:rsidR="002749AB">
        <w:rPr>
          <w:rFonts w:asciiTheme="minorHAnsi" w:hAnsiTheme="minorHAnsi" w:cstheme="minorHAnsi"/>
          <w:b w:val="0"/>
          <w:sz w:val="24"/>
          <w:szCs w:val="24"/>
        </w:rPr>
        <w:t>7</w:t>
      </w:r>
      <w:r w:rsidR="001B0E28" w:rsidRPr="00AE5217">
        <w:rPr>
          <w:rFonts w:asciiTheme="minorHAnsi" w:hAnsiTheme="minorHAnsi" w:cstheme="minorHAnsi"/>
          <w:b w:val="0"/>
          <w:sz w:val="24"/>
          <w:szCs w:val="24"/>
        </w:rPr>
        <w:t>, 201</w:t>
      </w:r>
      <w:r w:rsidR="002749AB">
        <w:rPr>
          <w:rFonts w:asciiTheme="minorHAnsi" w:hAnsiTheme="minorHAnsi" w:cstheme="minorHAnsi"/>
          <w:b w:val="0"/>
          <w:sz w:val="24"/>
          <w:szCs w:val="24"/>
        </w:rPr>
        <w:t>9</w:t>
      </w:r>
      <w:r w:rsidRPr="00AE5217">
        <w:rPr>
          <w:rFonts w:asciiTheme="minorHAnsi" w:hAnsiTheme="minorHAnsi" w:cstheme="minorHAnsi"/>
          <w:b w:val="0"/>
          <w:sz w:val="24"/>
          <w:szCs w:val="24"/>
        </w:rPr>
        <w:t>.</w:t>
      </w:r>
    </w:p>
    <w:p w14:paraId="08F82F31" w14:textId="77777777" w:rsidR="00896D4B" w:rsidRPr="00AE5217" w:rsidRDefault="00896D4B" w:rsidP="001C4731">
      <w:pPr>
        <w:pStyle w:val="Heading2"/>
        <w:rPr>
          <w:rFonts w:asciiTheme="minorHAnsi" w:hAnsiTheme="minorHAnsi" w:cstheme="minorHAnsi"/>
          <w:szCs w:val="24"/>
        </w:rPr>
      </w:pPr>
    </w:p>
    <w:p w14:paraId="34372313" w14:textId="77777777" w:rsidR="00B87E74" w:rsidRPr="00AE5217" w:rsidRDefault="001C4731" w:rsidP="00D169F9">
      <w:pPr>
        <w:pStyle w:val="Heading2"/>
        <w:rPr>
          <w:rFonts w:asciiTheme="minorHAnsi" w:hAnsiTheme="minorHAnsi" w:cstheme="minorHAnsi"/>
          <w:szCs w:val="24"/>
        </w:rPr>
      </w:pPr>
      <w:bookmarkStart w:id="11" w:name="_Toc523831176"/>
      <w:r w:rsidRPr="00AE5217">
        <w:rPr>
          <w:rFonts w:asciiTheme="minorHAnsi" w:hAnsiTheme="minorHAnsi" w:cstheme="minorHAnsi"/>
          <w:szCs w:val="24"/>
        </w:rPr>
        <w:t>Requirement</w:t>
      </w:r>
      <w:r w:rsidR="001F3D7B" w:rsidRPr="00AE5217">
        <w:rPr>
          <w:rFonts w:asciiTheme="minorHAnsi" w:hAnsiTheme="minorHAnsi" w:cstheme="minorHAnsi"/>
          <w:szCs w:val="24"/>
        </w:rPr>
        <w:t>/Assignment</w:t>
      </w:r>
      <w:r w:rsidRPr="00AE5217">
        <w:rPr>
          <w:rFonts w:asciiTheme="minorHAnsi" w:hAnsiTheme="minorHAnsi" w:cstheme="minorHAnsi"/>
          <w:szCs w:val="24"/>
        </w:rPr>
        <w:t xml:space="preserve"> Details</w:t>
      </w:r>
      <w:bookmarkEnd w:id="11"/>
    </w:p>
    <w:p w14:paraId="120936A0" w14:textId="77777777" w:rsidR="005C6501" w:rsidRPr="00AE5217" w:rsidRDefault="00896D4B" w:rsidP="005C6501">
      <w:pPr>
        <w:numPr>
          <w:ilvl w:val="0"/>
          <w:numId w:val="11"/>
        </w:numPr>
        <w:rPr>
          <w:rFonts w:asciiTheme="minorHAnsi" w:hAnsiTheme="minorHAnsi" w:cstheme="minorHAnsi"/>
          <w:szCs w:val="24"/>
        </w:rPr>
      </w:pPr>
      <w:r w:rsidRPr="00AE5217">
        <w:rPr>
          <w:rFonts w:asciiTheme="minorHAnsi" w:hAnsiTheme="minorHAnsi" w:cstheme="minorHAnsi"/>
          <w:szCs w:val="24"/>
        </w:rPr>
        <w:t>Attendance</w:t>
      </w:r>
    </w:p>
    <w:p w14:paraId="2B186F48" w14:textId="77777777" w:rsidR="005C6501" w:rsidRPr="00AE5217" w:rsidRDefault="005C6501" w:rsidP="005C6501">
      <w:pPr>
        <w:ind w:left="720"/>
        <w:rPr>
          <w:rFonts w:asciiTheme="minorHAnsi" w:hAnsiTheme="minorHAnsi" w:cstheme="minorHAnsi"/>
          <w:szCs w:val="24"/>
        </w:rPr>
      </w:pPr>
      <w:r w:rsidRPr="00AE5217">
        <w:rPr>
          <w:rFonts w:asciiTheme="minorHAnsi" w:hAnsiTheme="minorHAnsi" w:cstheme="minorHAnsi"/>
          <w:b w:val="0"/>
          <w:szCs w:val="24"/>
        </w:rPr>
        <w:t>Students are expected to attend all classes. If you anticipate difficulty with this, please speak with the instructor. Missing a substantial number of classes often results in essential course requirements not being met (these must be met to pass the course). Students who are close to missing 20% of classes must contact the instructor to discuss.</w:t>
      </w:r>
    </w:p>
    <w:p w14:paraId="6371DABF" w14:textId="77777777" w:rsidR="005C6501" w:rsidRPr="00AE5217" w:rsidRDefault="005C6501" w:rsidP="005C6501">
      <w:pPr>
        <w:ind w:left="720"/>
        <w:rPr>
          <w:rFonts w:asciiTheme="minorHAnsi" w:hAnsiTheme="minorHAnsi" w:cstheme="minorHAnsi"/>
          <w:b w:val="0"/>
          <w:szCs w:val="24"/>
          <w:lang w:val="en-CA"/>
        </w:rPr>
      </w:pPr>
    </w:p>
    <w:p w14:paraId="21E1B711" w14:textId="77777777" w:rsidR="005C6501" w:rsidRPr="00AE5217" w:rsidRDefault="005C6501" w:rsidP="005C6501">
      <w:pPr>
        <w:ind w:left="720"/>
        <w:rPr>
          <w:rFonts w:asciiTheme="minorHAnsi" w:hAnsiTheme="minorHAnsi" w:cstheme="minorHAnsi"/>
          <w:b w:val="0"/>
          <w:i/>
          <w:szCs w:val="24"/>
          <w:lang w:val="en-CA"/>
        </w:rPr>
      </w:pPr>
      <w:r w:rsidRPr="00AE5217">
        <w:rPr>
          <w:rFonts w:asciiTheme="minorHAnsi" w:hAnsiTheme="minorHAnsi" w:cstheme="minorHAnsi"/>
          <w:b w:val="0"/>
          <w:i/>
          <w:szCs w:val="24"/>
          <w:lang w:val="en-CA"/>
        </w:rPr>
        <w:t>Note: It is the student’s responsibility to track their own attendance; instructors will only calculate attendance at the end of the course.</w:t>
      </w:r>
    </w:p>
    <w:p w14:paraId="6B38CD4E" w14:textId="77777777" w:rsidR="005C6501" w:rsidRPr="00AE5217" w:rsidRDefault="005C6501" w:rsidP="005C6501">
      <w:pPr>
        <w:ind w:left="720"/>
        <w:rPr>
          <w:rFonts w:asciiTheme="minorHAnsi" w:hAnsiTheme="minorHAnsi" w:cstheme="minorHAnsi"/>
          <w:b w:val="0"/>
          <w:i/>
          <w:szCs w:val="24"/>
          <w:lang w:val="en-CA"/>
        </w:rPr>
      </w:pPr>
    </w:p>
    <w:p w14:paraId="7D292A22" w14:textId="77777777" w:rsidR="008F7BA2" w:rsidRPr="00AE5217" w:rsidRDefault="00896D4B" w:rsidP="005C6501">
      <w:pPr>
        <w:ind w:left="720"/>
        <w:rPr>
          <w:rFonts w:asciiTheme="minorHAnsi" w:hAnsiTheme="minorHAnsi" w:cstheme="minorHAnsi"/>
          <w:b w:val="0"/>
          <w:i/>
          <w:szCs w:val="24"/>
          <w:lang w:val="en-CA"/>
        </w:rPr>
      </w:pPr>
      <w:r w:rsidRPr="00AE5217">
        <w:rPr>
          <w:rFonts w:asciiTheme="minorHAnsi" w:hAnsiTheme="minorHAnsi" w:cstheme="minorHAnsi"/>
          <w:b w:val="0"/>
          <w:szCs w:val="24"/>
        </w:rPr>
        <w:t>Learning in this course requires exposure to and interaction with ideas, media and exercises presented in the classroom. If non-attendance is for medical or other reasons approved by the Associate Dean’s office, where possible and practical, efforts will be made to assign additional work to make up the missed learning.</w:t>
      </w:r>
      <w:r w:rsidR="008F7BA2" w:rsidRPr="00AE5217">
        <w:rPr>
          <w:rFonts w:asciiTheme="minorHAnsi" w:hAnsiTheme="minorHAnsi" w:cstheme="minorHAnsi"/>
          <w:szCs w:val="24"/>
          <w:highlight w:val="yellow"/>
        </w:rPr>
        <w:t xml:space="preserve"> </w:t>
      </w:r>
    </w:p>
    <w:p w14:paraId="2F4263D9" w14:textId="77777777" w:rsidR="00896D4B" w:rsidRPr="00AE5217" w:rsidRDefault="00896D4B" w:rsidP="005C6501">
      <w:pPr>
        <w:rPr>
          <w:rFonts w:asciiTheme="minorHAnsi" w:hAnsiTheme="minorHAnsi" w:cstheme="minorHAnsi"/>
          <w:b w:val="0"/>
          <w:szCs w:val="24"/>
        </w:rPr>
      </w:pPr>
    </w:p>
    <w:p w14:paraId="20FD3B4C" w14:textId="77777777" w:rsidR="00896D4B" w:rsidRPr="00AE5217" w:rsidRDefault="00896D4B" w:rsidP="00E71A30">
      <w:pPr>
        <w:numPr>
          <w:ilvl w:val="0"/>
          <w:numId w:val="11"/>
        </w:numPr>
        <w:rPr>
          <w:rFonts w:asciiTheme="minorHAnsi" w:hAnsiTheme="minorHAnsi" w:cstheme="minorHAnsi"/>
          <w:szCs w:val="24"/>
        </w:rPr>
      </w:pPr>
      <w:r w:rsidRPr="00AE5217">
        <w:rPr>
          <w:rFonts w:asciiTheme="minorHAnsi" w:hAnsiTheme="minorHAnsi" w:cstheme="minorHAnsi"/>
          <w:szCs w:val="24"/>
        </w:rPr>
        <w:t>Class Participation</w:t>
      </w:r>
    </w:p>
    <w:p w14:paraId="2DD8A6AE" w14:textId="77777777" w:rsidR="00896D4B" w:rsidRPr="00AE5217" w:rsidRDefault="00896D4B" w:rsidP="00896D4B">
      <w:pPr>
        <w:ind w:left="720"/>
        <w:rPr>
          <w:rFonts w:asciiTheme="minorHAnsi" w:hAnsiTheme="minorHAnsi" w:cstheme="minorHAnsi"/>
          <w:b w:val="0"/>
          <w:szCs w:val="24"/>
        </w:rPr>
      </w:pPr>
      <w:r w:rsidRPr="00AE5217">
        <w:rPr>
          <w:rFonts w:asciiTheme="minorHAnsi" w:hAnsiTheme="minorHAnsi" w:cstheme="minorHAnsi"/>
          <w:b w:val="0"/>
          <w:szCs w:val="24"/>
        </w:rPr>
        <w:t>Since this course stresses process and communication, active class and group participation, mutual support, self-evaluation, reflexivity and the ability to utilize feedback are essential. Students will be evaluated in these processes based on:</w:t>
      </w:r>
    </w:p>
    <w:p w14:paraId="6B7F3368" w14:textId="77777777" w:rsidR="00896D4B" w:rsidRPr="00AE5217" w:rsidRDefault="00896D4B" w:rsidP="00896D4B">
      <w:pPr>
        <w:rPr>
          <w:rFonts w:asciiTheme="minorHAnsi" w:hAnsiTheme="minorHAnsi" w:cstheme="minorHAnsi"/>
          <w:b w:val="0"/>
          <w:szCs w:val="24"/>
        </w:rPr>
      </w:pPr>
    </w:p>
    <w:p w14:paraId="09E40097" w14:textId="77777777" w:rsidR="00896D4B" w:rsidRPr="00AE5217" w:rsidRDefault="00896D4B" w:rsidP="00E71A30">
      <w:pPr>
        <w:numPr>
          <w:ilvl w:val="0"/>
          <w:numId w:val="10"/>
        </w:numPr>
        <w:rPr>
          <w:rFonts w:asciiTheme="minorHAnsi" w:hAnsiTheme="minorHAnsi" w:cstheme="minorHAnsi"/>
          <w:b w:val="0"/>
          <w:szCs w:val="24"/>
        </w:rPr>
      </w:pPr>
      <w:r w:rsidRPr="00AE5217">
        <w:rPr>
          <w:rFonts w:asciiTheme="minorHAnsi" w:hAnsiTheme="minorHAnsi" w:cstheme="minorHAnsi"/>
          <w:b w:val="0"/>
          <w:szCs w:val="24"/>
        </w:rPr>
        <w:t>Contributing to the creation of a mutually considerate, respectful and constructive learning environment</w:t>
      </w:r>
    </w:p>
    <w:p w14:paraId="0AF7523D" w14:textId="77777777" w:rsidR="00896D4B" w:rsidRPr="00AE5217" w:rsidRDefault="00896D4B" w:rsidP="00E71A30">
      <w:pPr>
        <w:numPr>
          <w:ilvl w:val="0"/>
          <w:numId w:val="10"/>
        </w:numPr>
        <w:rPr>
          <w:rFonts w:asciiTheme="minorHAnsi" w:hAnsiTheme="minorHAnsi" w:cstheme="minorHAnsi"/>
          <w:b w:val="0"/>
          <w:szCs w:val="24"/>
        </w:rPr>
      </w:pPr>
      <w:r w:rsidRPr="00AE5217">
        <w:rPr>
          <w:rFonts w:asciiTheme="minorHAnsi" w:hAnsiTheme="minorHAnsi" w:cstheme="minorHAnsi"/>
          <w:b w:val="0"/>
          <w:szCs w:val="24"/>
        </w:rPr>
        <w:t>Engaging in critical thinking, discussion and debate, as well as reflective listening</w:t>
      </w:r>
    </w:p>
    <w:p w14:paraId="4D1A962C" w14:textId="77777777" w:rsidR="00896D4B" w:rsidRPr="00AE5217" w:rsidRDefault="00896D4B" w:rsidP="00E71A30">
      <w:pPr>
        <w:numPr>
          <w:ilvl w:val="0"/>
          <w:numId w:val="10"/>
        </w:numPr>
        <w:rPr>
          <w:rFonts w:asciiTheme="minorHAnsi" w:hAnsiTheme="minorHAnsi" w:cstheme="minorHAnsi"/>
          <w:b w:val="0"/>
          <w:szCs w:val="24"/>
        </w:rPr>
      </w:pPr>
      <w:r w:rsidRPr="00AE5217">
        <w:rPr>
          <w:rFonts w:asciiTheme="minorHAnsi" w:hAnsiTheme="minorHAnsi" w:cstheme="minorHAnsi"/>
          <w:b w:val="0"/>
          <w:szCs w:val="24"/>
        </w:rPr>
        <w:t>Reading the material in preparation for the class</w:t>
      </w:r>
    </w:p>
    <w:p w14:paraId="0FFFEFAD" w14:textId="77777777" w:rsidR="00896D4B" w:rsidRPr="00AE5217" w:rsidRDefault="00896D4B" w:rsidP="00E71A30">
      <w:pPr>
        <w:numPr>
          <w:ilvl w:val="0"/>
          <w:numId w:val="10"/>
        </w:numPr>
        <w:rPr>
          <w:rFonts w:asciiTheme="minorHAnsi" w:hAnsiTheme="minorHAnsi" w:cstheme="minorHAnsi"/>
          <w:b w:val="0"/>
          <w:szCs w:val="24"/>
        </w:rPr>
      </w:pPr>
      <w:r w:rsidRPr="00AE5217">
        <w:rPr>
          <w:rFonts w:asciiTheme="minorHAnsi" w:hAnsiTheme="minorHAnsi" w:cstheme="minorHAnsi"/>
          <w:b w:val="0"/>
          <w:szCs w:val="24"/>
        </w:rPr>
        <w:t>Attending on time and remaining for the duration of the class</w:t>
      </w:r>
    </w:p>
    <w:p w14:paraId="689A8395" w14:textId="77777777" w:rsidR="00896D4B" w:rsidRPr="00AE5217" w:rsidRDefault="00896D4B" w:rsidP="00896D4B">
      <w:pPr>
        <w:rPr>
          <w:rFonts w:asciiTheme="minorHAnsi" w:hAnsiTheme="minorHAnsi" w:cstheme="minorHAnsi"/>
          <w:b w:val="0"/>
          <w:szCs w:val="24"/>
        </w:rPr>
      </w:pPr>
    </w:p>
    <w:p w14:paraId="0AB6CCC4" w14:textId="77777777" w:rsidR="00896D4B" w:rsidRPr="00AE5217" w:rsidRDefault="00896D4B" w:rsidP="00E71A30">
      <w:pPr>
        <w:numPr>
          <w:ilvl w:val="0"/>
          <w:numId w:val="11"/>
        </w:numPr>
        <w:rPr>
          <w:rFonts w:asciiTheme="minorHAnsi" w:hAnsiTheme="minorHAnsi" w:cstheme="minorHAnsi"/>
          <w:szCs w:val="24"/>
        </w:rPr>
      </w:pPr>
      <w:r w:rsidRPr="00AE5217">
        <w:rPr>
          <w:rFonts w:asciiTheme="minorHAnsi" w:hAnsiTheme="minorHAnsi" w:cstheme="minorHAnsi"/>
          <w:szCs w:val="24"/>
        </w:rPr>
        <w:t>Mini-assignments: Reflections on practice and readings</w:t>
      </w:r>
    </w:p>
    <w:p w14:paraId="21DA2251" w14:textId="6E0F2796" w:rsidR="00896D4B" w:rsidRPr="00AE5217" w:rsidRDefault="00896D4B" w:rsidP="00896D4B">
      <w:pPr>
        <w:ind w:left="720"/>
        <w:rPr>
          <w:rFonts w:asciiTheme="minorHAnsi" w:hAnsiTheme="minorHAnsi" w:cstheme="minorHAnsi"/>
          <w:b w:val="0"/>
          <w:szCs w:val="24"/>
        </w:rPr>
      </w:pPr>
      <w:r w:rsidRPr="00AE5217">
        <w:rPr>
          <w:rFonts w:asciiTheme="minorHAnsi" w:hAnsiTheme="minorHAnsi" w:cstheme="minorHAnsi"/>
          <w:b w:val="0"/>
          <w:szCs w:val="24"/>
        </w:rPr>
        <w:t>You are responsible for completing five (5) mini-exercise</w:t>
      </w:r>
      <w:r w:rsidR="001B0E28" w:rsidRPr="00AE5217">
        <w:rPr>
          <w:rFonts w:asciiTheme="minorHAnsi" w:hAnsiTheme="minorHAnsi" w:cstheme="minorHAnsi"/>
          <w:b w:val="0"/>
          <w:szCs w:val="24"/>
        </w:rPr>
        <w:t>s</w:t>
      </w:r>
      <w:r w:rsidR="002749AB">
        <w:rPr>
          <w:rFonts w:asciiTheme="minorHAnsi" w:hAnsiTheme="minorHAnsi" w:cstheme="minorHAnsi"/>
          <w:b w:val="0"/>
          <w:szCs w:val="24"/>
        </w:rPr>
        <w:t xml:space="preserve"> </w:t>
      </w:r>
      <w:r w:rsidR="001B0E28" w:rsidRPr="00AE5217">
        <w:rPr>
          <w:rFonts w:asciiTheme="minorHAnsi" w:hAnsiTheme="minorHAnsi" w:cstheme="minorHAnsi"/>
          <w:b w:val="0"/>
          <w:szCs w:val="24"/>
        </w:rPr>
        <w:t>be</w:t>
      </w:r>
      <w:r w:rsidR="002749AB">
        <w:rPr>
          <w:rFonts w:asciiTheme="minorHAnsi" w:hAnsiTheme="minorHAnsi" w:cstheme="minorHAnsi"/>
          <w:b w:val="0"/>
          <w:szCs w:val="24"/>
        </w:rPr>
        <w:t xml:space="preserve">tween </w:t>
      </w:r>
      <w:r w:rsidR="001B0E28" w:rsidRPr="00AE5217">
        <w:rPr>
          <w:rFonts w:asciiTheme="minorHAnsi" w:hAnsiTheme="minorHAnsi" w:cstheme="minorHAnsi"/>
          <w:b w:val="0"/>
          <w:szCs w:val="24"/>
        </w:rPr>
        <w:t xml:space="preserve">October </w:t>
      </w:r>
      <w:r w:rsidR="002749AB">
        <w:rPr>
          <w:rFonts w:asciiTheme="minorHAnsi" w:hAnsiTheme="minorHAnsi" w:cstheme="minorHAnsi"/>
          <w:b w:val="0"/>
          <w:szCs w:val="24"/>
        </w:rPr>
        <w:t>3 and December 5</w:t>
      </w:r>
      <w:r w:rsidR="001B0E28" w:rsidRPr="00AE5217">
        <w:rPr>
          <w:rFonts w:asciiTheme="minorHAnsi" w:hAnsiTheme="minorHAnsi" w:cstheme="minorHAnsi"/>
          <w:b w:val="0"/>
          <w:szCs w:val="24"/>
        </w:rPr>
        <w:t>, 201</w:t>
      </w:r>
      <w:r w:rsidR="002749AB">
        <w:rPr>
          <w:rFonts w:asciiTheme="minorHAnsi" w:hAnsiTheme="minorHAnsi" w:cstheme="minorHAnsi"/>
          <w:b w:val="0"/>
          <w:szCs w:val="24"/>
        </w:rPr>
        <w:t>9</w:t>
      </w:r>
      <w:r w:rsidRPr="00AE5217">
        <w:rPr>
          <w:rFonts w:asciiTheme="minorHAnsi" w:hAnsiTheme="minorHAnsi" w:cstheme="minorHAnsi"/>
          <w:b w:val="0"/>
          <w:szCs w:val="24"/>
        </w:rPr>
        <w:t>. Length: 2-3 pages each.</w:t>
      </w:r>
      <w:r w:rsidR="002749AB">
        <w:rPr>
          <w:rFonts w:asciiTheme="minorHAnsi" w:hAnsiTheme="minorHAnsi" w:cstheme="minorHAnsi"/>
          <w:b w:val="0"/>
          <w:szCs w:val="24"/>
        </w:rPr>
        <w:t xml:space="preserve">  </w:t>
      </w:r>
      <w:r w:rsidRPr="00AE5217">
        <w:rPr>
          <w:rFonts w:asciiTheme="minorHAnsi" w:hAnsiTheme="minorHAnsi" w:cstheme="minorHAnsi"/>
          <w:b w:val="0"/>
          <w:szCs w:val="24"/>
        </w:rPr>
        <w:t xml:space="preserve">In each assignment students will reflect on a reading and its corresponding week’s interviewing skills practice exercises performed in class to comment on new learnings, areas for development, embodied experiences, and critical reflection or any remarkable aspects of seeing “yourself” (in terms of identity or experience) in the subject matter or practice experience for the week.    </w:t>
      </w:r>
    </w:p>
    <w:p w14:paraId="48635039" w14:textId="77777777" w:rsidR="00896D4B" w:rsidRPr="00AE5217" w:rsidRDefault="00896D4B" w:rsidP="00896D4B">
      <w:pPr>
        <w:rPr>
          <w:rFonts w:asciiTheme="minorHAnsi" w:hAnsiTheme="minorHAnsi" w:cstheme="minorHAnsi"/>
          <w:b w:val="0"/>
          <w:szCs w:val="24"/>
        </w:rPr>
      </w:pPr>
    </w:p>
    <w:p w14:paraId="25096989" w14:textId="6B310DEE" w:rsidR="00896D4B" w:rsidRPr="00AE5217" w:rsidRDefault="00896D4B" w:rsidP="00E71A30">
      <w:pPr>
        <w:numPr>
          <w:ilvl w:val="0"/>
          <w:numId w:val="11"/>
        </w:numPr>
        <w:rPr>
          <w:rFonts w:asciiTheme="minorHAnsi" w:hAnsiTheme="minorHAnsi" w:cstheme="minorHAnsi"/>
          <w:szCs w:val="24"/>
        </w:rPr>
      </w:pPr>
      <w:r w:rsidRPr="00AE5217">
        <w:rPr>
          <w:rFonts w:asciiTheme="minorHAnsi" w:hAnsiTheme="minorHAnsi" w:cstheme="minorHAnsi"/>
          <w:szCs w:val="24"/>
        </w:rPr>
        <w:lastRenderedPageBreak/>
        <w:t xml:space="preserve">Mid-term (Fall Term) assignment: Application of </w:t>
      </w:r>
      <w:r w:rsidR="002749AB">
        <w:rPr>
          <w:rFonts w:asciiTheme="minorHAnsi" w:hAnsiTheme="minorHAnsi" w:cstheme="minorHAnsi"/>
          <w:szCs w:val="24"/>
        </w:rPr>
        <w:t>T</w:t>
      </w:r>
      <w:r w:rsidRPr="00AE5217">
        <w:rPr>
          <w:rFonts w:asciiTheme="minorHAnsi" w:hAnsiTheme="minorHAnsi" w:cstheme="minorHAnsi"/>
          <w:szCs w:val="24"/>
        </w:rPr>
        <w:t>heory- Assessment and formulation</w:t>
      </w:r>
    </w:p>
    <w:p w14:paraId="7522638A" w14:textId="1936E73B" w:rsidR="00896D4B" w:rsidRPr="00AE5217" w:rsidRDefault="00896D4B" w:rsidP="00896D4B">
      <w:pPr>
        <w:ind w:left="720"/>
        <w:rPr>
          <w:rFonts w:asciiTheme="minorHAnsi" w:hAnsiTheme="minorHAnsi" w:cstheme="minorHAnsi"/>
          <w:b w:val="0"/>
          <w:szCs w:val="24"/>
        </w:rPr>
      </w:pPr>
      <w:r w:rsidRPr="00AE5217">
        <w:rPr>
          <w:rFonts w:asciiTheme="minorHAnsi" w:hAnsiTheme="minorHAnsi" w:cstheme="minorHAnsi"/>
          <w:b w:val="0"/>
          <w:szCs w:val="24"/>
        </w:rPr>
        <w:t xml:space="preserve">The focus of the mid-term will be on understanding core concepts in social work and their application in the helping process, including assessment and formulation. Students will view a film and prepare an assessment and formulation based on course material and the application of course concepts and theories to the practice scenario offered in the film Note: This is an independent </w:t>
      </w:r>
      <w:r w:rsidR="002749AB">
        <w:rPr>
          <w:rFonts w:asciiTheme="minorHAnsi" w:hAnsiTheme="minorHAnsi" w:cstheme="minorHAnsi"/>
          <w:b w:val="0"/>
          <w:szCs w:val="24"/>
        </w:rPr>
        <w:t>assignment</w:t>
      </w:r>
      <w:r w:rsidRPr="00AE5217">
        <w:rPr>
          <w:rFonts w:asciiTheme="minorHAnsi" w:hAnsiTheme="minorHAnsi" w:cstheme="minorHAnsi"/>
          <w:b w:val="0"/>
          <w:szCs w:val="24"/>
        </w:rPr>
        <w:t xml:space="preserve">; do not collaborate with fellow students. Length: Maximum 12 pages. </w:t>
      </w:r>
    </w:p>
    <w:p w14:paraId="43519CDE" w14:textId="77777777" w:rsidR="00896D4B" w:rsidRPr="00AE5217" w:rsidRDefault="00896D4B" w:rsidP="00896D4B">
      <w:pPr>
        <w:rPr>
          <w:rFonts w:asciiTheme="minorHAnsi" w:hAnsiTheme="minorHAnsi" w:cstheme="minorHAnsi"/>
          <w:b w:val="0"/>
          <w:szCs w:val="24"/>
        </w:rPr>
      </w:pPr>
    </w:p>
    <w:p w14:paraId="2CFBD4AE" w14:textId="77777777" w:rsidR="00896D4B" w:rsidRPr="00AE5217" w:rsidRDefault="00896D4B" w:rsidP="007763C7">
      <w:pPr>
        <w:numPr>
          <w:ilvl w:val="0"/>
          <w:numId w:val="11"/>
        </w:numPr>
        <w:rPr>
          <w:rFonts w:asciiTheme="minorHAnsi" w:hAnsiTheme="minorHAnsi" w:cstheme="minorHAnsi"/>
          <w:szCs w:val="24"/>
        </w:rPr>
      </w:pPr>
      <w:r w:rsidRPr="00AE5217">
        <w:rPr>
          <w:rFonts w:asciiTheme="minorHAnsi" w:hAnsiTheme="minorHAnsi" w:cstheme="minorHAnsi"/>
          <w:szCs w:val="24"/>
        </w:rPr>
        <w:t>Problem based learning exercises</w:t>
      </w:r>
    </w:p>
    <w:p w14:paraId="541ADD7E" w14:textId="3C173A76" w:rsidR="00896D4B" w:rsidRPr="00AE5217" w:rsidRDefault="00896D4B" w:rsidP="00896D4B">
      <w:pPr>
        <w:ind w:left="720"/>
        <w:rPr>
          <w:rFonts w:asciiTheme="minorHAnsi" w:hAnsiTheme="minorHAnsi" w:cstheme="minorHAnsi"/>
          <w:b w:val="0"/>
          <w:szCs w:val="24"/>
        </w:rPr>
      </w:pPr>
      <w:r w:rsidRPr="00AE5217">
        <w:rPr>
          <w:rFonts w:asciiTheme="minorHAnsi" w:hAnsiTheme="minorHAnsi" w:cstheme="minorHAnsi"/>
          <w:b w:val="0"/>
          <w:szCs w:val="24"/>
        </w:rPr>
        <w:t>The PBL assignment includes</w:t>
      </w:r>
      <w:r w:rsidR="007C115A" w:rsidRPr="00AE5217">
        <w:rPr>
          <w:rFonts w:asciiTheme="minorHAnsi" w:hAnsiTheme="minorHAnsi" w:cstheme="minorHAnsi"/>
          <w:b w:val="0"/>
          <w:szCs w:val="24"/>
        </w:rPr>
        <w:t xml:space="preserve"> a presentation and a reflection paper</w:t>
      </w:r>
      <w:r w:rsidRPr="00AE5217">
        <w:rPr>
          <w:rFonts w:asciiTheme="minorHAnsi" w:hAnsiTheme="minorHAnsi" w:cstheme="minorHAnsi"/>
          <w:b w:val="0"/>
          <w:szCs w:val="24"/>
        </w:rPr>
        <w:t xml:space="preserve">. Groups will be given </w:t>
      </w:r>
      <w:r w:rsidR="002749AB">
        <w:rPr>
          <w:rFonts w:asciiTheme="minorHAnsi" w:hAnsiTheme="minorHAnsi" w:cstheme="minorHAnsi"/>
          <w:b w:val="0"/>
          <w:szCs w:val="24"/>
        </w:rPr>
        <w:t>a p</w:t>
      </w:r>
      <w:r w:rsidRPr="00AE5217">
        <w:rPr>
          <w:rFonts w:asciiTheme="minorHAnsi" w:hAnsiTheme="minorHAnsi" w:cstheme="minorHAnsi"/>
          <w:b w:val="0"/>
          <w:szCs w:val="24"/>
        </w:rPr>
        <w:t>rofessional practice scenario and will develop presentations to respond to the scenario.</w:t>
      </w:r>
    </w:p>
    <w:p w14:paraId="25B01327" w14:textId="77777777" w:rsidR="00896D4B" w:rsidRPr="00AE5217" w:rsidRDefault="00896D4B" w:rsidP="00896D4B">
      <w:pPr>
        <w:pStyle w:val="Heading4"/>
        <w:spacing w:before="0" w:after="0"/>
        <w:rPr>
          <w:rFonts w:asciiTheme="minorHAnsi" w:hAnsiTheme="minorHAnsi" w:cstheme="minorHAnsi"/>
          <w:szCs w:val="24"/>
        </w:rPr>
      </w:pPr>
    </w:p>
    <w:p w14:paraId="6EDB739E" w14:textId="77777777" w:rsidR="00896D4B" w:rsidRPr="00AE5217" w:rsidRDefault="00896D4B" w:rsidP="00E71A30">
      <w:pPr>
        <w:numPr>
          <w:ilvl w:val="0"/>
          <w:numId w:val="11"/>
        </w:numPr>
        <w:rPr>
          <w:rFonts w:asciiTheme="minorHAnsi" w:hAnsiTheme="minorHAnsi" w:cstheme="minorHAnsi"/>
          <w:szCs w:val="24"/>
        </w:rPr>
      </w:pPr>
      <w:r w:rsidRPr="00AE5217">
        <w:rPr>
          <w:rFonts w:asciiTheme="minorHAnsi" w:hAnsiTheme="minorHAnsi" w:cstheme="minorHAnsi"/>
          <w:szCs w:val="24"/>
        </w:rPr>
        <w:t>Video process recording and summary</w:t>
      </w:r>
    </w:p>
    <w:p w14:paraId="73EF53EE" w14:textId="3D502F6A" w:rsidR="00896D4B" w:rsidRPr="00AE5217" w:rsidRDefault="00896D4B" w:rsidP="00896D4B">
      <w:pPr>
        <w:ind w:left="720"/>
        <w:rPr>
          <w:rFonts w:asciiTheme="minorHAnsi" w:hAnsiTheme="minorHAnsi" w:cstheme="minorHAnsi"/>
          <w:b w:val="0"/>
          <w:szCs w:val="24"/>
        </w:rPr>
      </w:pPr>
      <w:r w:rsidRPr="00AE5217">
        <w:rPr>
          <w:rFonts w:asciiTheme="minorHAnsi" w:hAnsiTheme="minorHAnsi" w:cstheme="minorHAnsi"/>
          <w:b w:val="0"/>
          <w:szCs w:val="24"/>
        </w:rPr>
        <w:t xml:space="preserve">Videotape an interview you conduct with a standardized client, a friend who is role-playing, or a classmate. The interview should be about 30 minutes in length. Choose approximately 12 minutes of the interview to include in a process recording (see handout for format). In this 12-minute process recording, select four portions of the interview: a portion from the beginning of the interview, a portion from the end, a portion that went well, and a portion from a challenging section of the interview. After completing the process recording, write an analysis of the entire interview and the interviewee’s situation. </w:t>
      </w:r>
      <w:r w:rsidRPr="00822B17">
        <w:rPr>
          <w:rFonts w:asciiTheme="minorHAnsi" w:hAnsiTheme="minorHAnsi" w:cstheme="minorHAnsi"/>
          <w:szCs w:val="24"/>
        </w:rPr>
        <w:t>Please consult class readings and other relevant literature</w:t>
      </w:r>
      <w:r w:rsidRPr="00AE5217">
        <w:rPr>
          <w:rFonts w:asciiTheme="minorHAnsi" w:hAnsiTheme="minorHAnsi" w:cstheme="minorHAnsi"/>
          <w:b w:val="0"/>
          <w:szCs w:val="24"/>
        </w:rPr>
        <w:t xml:space="preserve"> to support your analysis. Submit written work in the usual manner and the video on a</w:t>
      </w:r>
      <w:r w:rsidR="00822B17">
        <w:rPr>
          <w:rFonts w:asciiTheme="minorHAnsi" w:hAnsiTheme="minorHAnsi" w:cstheme="minorHAnsi"/>
          <w:b w:val="0"/>
          <w:szCs w:val="24"/>
        </w:rPr>
        <w:t xml:space="preserve"> </w:t>
      </w:r>
      <w:r w:rsidRPr="00AE5217">
        <w:rPr>
          <w:rFonts w:asciiTheme="minorHAnsi" w:hAnsiTheme="minorHAnsi" w:cstheme="minorHAnsi"/>
          <w:b w:val="0"/>
          <w:szCs w:val="24"/>
        </w:rPr>
        <w:t>USB</w:t>
      </w:r>
      <w:r w:rsidR="00822B17">
        <w:rPr>
          <w:rFonts w:asciiTheme="minorHAnsi" w:hAnsiTheme="minorHAnsi" w:cstheme="minorHAnsi"/>
          <w:b w:val="0"/>
          <w:szCs w:val="24"/>
        </w:rPr>
        <w:t xml:space="preserve"> or by electronic link</w:t>
      </w:r>
      <w:r w:rsidRPr="00AE5217">
        <w:rPr>
          <w:rFonts w:asciiTheme="minorHAnsi" w:hAnsiTheme="minorHAnsi" w:cstheme="minorHAnsi"/>
          <w:b w:val="0"/>
          <w:szCs w:val="24"/>
        </w:rPr>
        <w:t>.</w:t>
      </w:r>
    </w:p>
    <w:p w14:paraId="769155CF" w14:textId="77777777" w:rsidR="0028607E" w:rsidRDefault="0028607E" w:rsidP="00896D4B">
      <w:pPr>
        <w:ind w:left="720"/>
        <w:rPr>
          <w:rFonts w:asciiTheme="minorHAnsi" w:hAnsiTheme="minorHAnsi" w:cstheme="minorHAnsi"/>
          <w:b w:val="0"/>
          <w:szCs w:val="24"/>
        </w:rPr>
      </w:pPr>
    </w:p>
    <w:p w14:paraId="56E95367" w14:textId="285F9985" w:rsidR="00896D4B" w:rsidRPr="00AE5217" w:rsidRDefault="00896D4B" w:rsidP="00896D4B">
      <w:pPr>
        <w:ind w:left="720"/>
        <w:rPr>
          <w:rFonts w:asciiTheme="minorHAnsi" w:hAnsiTheme="minorHAnsi" w:cstheme="minorHAnsi"/>
          <w:b w:val="0"/>
          <w:szCs w:val="24"/>
        </w:rPr>
      </w:pPr>
      <w:r w:rsidRPr="00AE5217">
        <w:rPr>
          <w:rFonts w:asciiTheme="minorHAnsi" w:hAnsiTheme="minorHAnsi" w:cstheme="minorHAnsi"/>
          <w:b w:val="0"/>
          <w:szCs w:val="24"/>
        </w:rPr>
        <w:t>Length: Maximum 12 pages of analysis (the Process Recording should be attached as an appendix and is not included as part of the page content).</w:t>
      </w:r>
    </w:p>
    <w:p w14:paraId="503183F6" w14:textId="77777777" w:rsidR="00896D4B" w:rsidRPr="00AE5217" w:rsidRDefault="00896D4B" w:rsidP="00896D4B">
      <w:pPr>
        <w:rPr>
          <w:rFonts w:asciiTheme="minorHAnsi" w:hAnsiTheme="minorHAnsi" w:cstheme="minorHAnsi"/>
          <w:b w:val="0"/>
          <w:szCs w:val="24"/>
        </w:rPr>
      </w:pPr>
    </w:p>
    <w:p w14:paraId="16A063A3" w14:textId="255EB08F" w:rsidR="00896D4B" w:rsidRPr="00AE5217" w:rsidRDefault="00896D4B" w:rsidP="00896D4B">
      <w:pPr>
        <w:ind w:firstLine="720"/>
        <w:rPr>
          <w:rFonts w:asciiTheme="minorHAnsi" w:hAnsiTheme="minorHAnsi" w:cstheme="minorHAnsi"/>
          <w:b w:val="0"/>
          <w:szCs w:val="24"/>
        </w:rPr>
      </w:pPr>
      <w:r w:rsidRPr="00AE5217">
        <w:rPr>
          <w:rFonts w:asciiTheme="minorHAnsi" w:hAnsiTheme="minorHAnsi" w:cstheme="minorHAnsi"/>
          <w:b w:val="0"/>
          <w:szCs w:val="24"/>
        </w:rPr>
        <w:t>PLEASE NOTE: USBs will not be returned until the end of the exam period.</w:t>
      </w:r>
    </w:p>
    <w:p w14:paraId="221B33F1" w14:textId="77777777" w:rsidR="001F3D7B" w:rsidRPr="00AE5217" w:rsidRDefault="001F3D7B" w:rsidP="001F3D7B">
      <w:pPr>
        <w:rPr>
          <w:rFonts w:asciiTheme="minorHAnsi" w:hAnsiTheme="minorHAnsi" w:cstheme="minorHAnsi"/>
          <w:szCs w:val="24"/>
        </w:rPr>
      </w:pPr>
    </w:p>
    <w:p w14:paraId="08A46238" w14:textId="4095E5E1" w:rsidR="001F3D7B" w:rsidRPr="006A0F86" w:rsidRDefault="001F3D7B" w:rsidP="006A0F86">
      <w:pPr>
        <w:pStyle w:val="Heading1"/>
        <w:jc w:val="left"/>
        <w:rPr>
          <w:sz w:val="24"/>
          <w:szCs w:val="24"/>
        </w:rPr>
      </w:pPr>
      <w:bookmarkStart w:id="12" w:name="_Toc523831177"/>
      <w:r w:rsidRPr="006A0F86">
        <w:rPr>
          <w:sz w:val="24"/>
          <w:szCs w:val="24"/>
        </w:rPr>
        <w:t>Assignment Submission and Grading</w:t>
      </w:r>
      <w:r w:rsidR="0028607E" w:rsidRPr="006A0F86">
        <w:rPr>
          <w:sz w:val="24"/>
          <w:szCs w:val="24"/>
        </w:rPr>
        <w:t>:</w:t>
      </w:r>
      <w:bookmarkEnd w:id="12"/>
    </w:p>
    <w:p w14:paraId="2558C4A1" w14:textId="77777777" w:rsidR="001F3D7B" w:rsidRPr="00AE5217" w:rsidRDefault="001F3D7B" w:rsidP="006A0F86">
      <w:pPr>
        <w:pStyle w:val="Heading2"/>
        <w:rPr>
          <w:rFonts w:eastAsia="Calibri"/>
        </w:rPr>
      </w:pPr>
      <w:bookmarkStart w:id="13" w:name="_Toc523831178"/>
      <w:r w:rsidRPr="00AE5217">
        <w:rPr>
          <w:rFonts w:eastAsia="Calibri"/>
        </w:rPr>
        <w:t>Form and Style</w:t>
      </w:r>
      <w:bookmarkEnd w:id="13"/>
      <w:r w:rsidRPr="00AE5217">
        <w:rPr>
          <w:rFonts w:eastAsia="Calibri"/>
        </w:rPr>
        <w:t xml:space="preserve"> </w:t>
      </w:r>
    </w:p>
    <w:p w14:paraId="597C1680" w14:textId="2D652418" w:rsidR="003544DE" w:rsidRPr="00AE5217" w:rsidRDefault="003544DE" w:rsidP="003544DE">
      <w:pPr>
        <w:rPr>
          <w:rFonts w:asciiTheme="minorHAnsi" w:hAnsiTheme="minorHAnsi" w:cstheme="minorHAnsi"/>
          <w:b w:val="0"/>
          <w:szCs w:val="24"/>
          <w:lang w:val="en-CA"/>
        </w:rPr>
      </w:pPr>
      <w:r w:rsidRPr="00AE5217">
        <w:rPr>
          <w:rFonts w:asciiTheme="minorHAnsi" w:hAnsiTheme="minorHAnsi" w:cstheme="minorHAnsi"/>
          <w:b w:val="0"/>
          <w:szCs w:val="24"/>
          <w:lang w:val="en-CA"/>
        </w:rPr>
        <w:t xml:space="preserve">All written assignments </w:t>
      </w:r>
      <w:r w:rsidR="001B0E28" w:rsidRPr="00AE5217">
        <w:rPr>
          <w:rFonts w:asciiTheme="minorHAnsi" w:hAnsiTheme="minorHAnsi" w:cstheme="minorHAnsi"/>
          <w:b w:val="0"/>
          <w:szCs w:val="24"/>
          <w:lang w:val="en-CA"/>
        </w:rPr>
        <w:t>should</w:t>
      </w:r>
      <w:r w:rsidRPr="00AE5217">
        <w:rPr>
          <w:rFonts w:asciiTheme="minorHAnsi" w:hAnsiTheme="minorHAnsi" w:cstheme="minorHAnsi"/>
          <w:b w:val="0"/>
          <w:szCs w:val="24"/>
          <w:lang w:val="en-CA"/>
        </w:rPr>
        <w:t xml:space="preserve"> be typed and double-spaced and include a front page containing the title, student’s name, student number, email address and date. Number all pages (except title page &amp; do not count title page in the number count). When submitting in hard copy, staple the paper, and </w:t>
      </w:r>
      <w:r w:rsidR="001B0E28" w:rsidRPr="00AE5217">
        <w:rPr>
          <w:rFonts w:asciiTheme="minorHAnsi" w:hAnsiTheme="minorHAnsi" w:cstheme="minorHAnsi"/>
          <w:b w:val="0"/>
          <w:szCs w:val="24"/>
          <w:lang w:val="en-CA"/>
        </w:rPr>
        <w:t xml:space="preserve">please </w:t>
      </w:r>
      <w:r w:rsidR="00822B17" w:rsidRPr="00AE5217">
        <w:rPr>
          <w:rFonts w:asciiTheme="minorHAnsi" w:hAnsiTheme="minorHAnsi" w:cstheme="minorHAnsi"/>
          <w:b w:val="0"/>
          <w:szCs w:val="24"/>
          <w:lang w:val="en-CA"/>
        </w:rPr>
        <w:t>DO NOT</w:t>
      </w:r>
      <w:r w:rsidR="001B0E28" w:rsidRPr="00AE5217">
        <w:rPr>
          <w:rFonts w:asciiTheme="minorHAnsi" w:hAnsiTheme="minorHAnsi" w:cstheme="minorHAnsi"/>
          <w:b w:val="0"/>
          <w:szCs w:val="24"/>
          <w:lang w:val="en-CA"/>
        </w:rPr>
        <w:t xml:space="preserve"> use folders or binders</w:t>
      </w:r>
      <w:r w:rsidRPr="00AE5217">
        <w:rPr>
          <w:rFonts w:asciiTheme="minorHAnsi" w:hAnsiTheme="minorHAnsi" w:cstheme="minorHAnsi"/>
          <w:b w:val="0"/>
          <w:szCs w:val="24"/>
          <w:lang w:val="en-CA"/>
        </w:rPr>
        <w:t xml:space="preserve">. </w:t>
      </w:r>
    </w:p>
    <w:p w14:paraId="08780751" w14:textId="77777777" w:rsidR="003544DE" w:rsidRPr="00AE5217" w:rsidRDefault="003544DE" w:rsidP="003544DE">
      <w:pPr>
        <w:rPr>
          <w:rFonts w:asciiTheme="minorHAnsi" w:hAnsiTheme="minorHAnsi" w:cstheme="minorHAnsi"/>
          <w:b w:val="0"/>
          <w:szCs w:val="24"/>
          <w:lang w:val="en-CA"/>
        </w:rPr>
      </w:pPr>
    </w:p>
    <w:p w14:paraId="7FBD6798" w14:textId="77777777" w:rsidR="003544DE" w:rsidRPr="00AE5217" w:rsidRDefault="003544DE" w:rsidP="003544DE">
      <w:pPr>
        <w:rPr>
          <w:rFonts w:asciiTheme="minorHAnsi" w:hAnsiTheme="minorHAnsi" w:cstheme="minorHAnsi"/>
          <w:b w:val="0"/>
          <w:szCs w:val="24"/>
          <w:lang w:val="en-CA"/>
        </w:rPr>
      </w:pPr>
      <w:r w:rsidRPr="00AE5217">
        <w:rPr>
          <w:rFonts w:asciiTheme="minorHAnsi" w:hAnsiTheme="minorHAnsi" w:cstheme="minorHAnsi"/>
          <w:b w:val="0"/>
          <w:szCs w:val="24"/>
          <w:lang w:val="en-CA"/>
        </w:rPr>
        <w:t xml:space="preserve">Paper format must be in accordance with the current edition of the American Psychological Association Publication (APA) Manual with </w:t>
      </w:r>
      <w:proofErr w:type="gramStart"/>
      <w:r w:rsidRPr="00AE5217">
        <w:rPr>
          <w:rFonts w:asciiTheme="minorHAnsi" w:hAnsiTheme="minorHAnsi" w:cstheme="minorHAnsi"/>
          <w:b w:val="0"/>
          <w:szCs w:val="24"/>
          <w:lang w:val="en-CA"/>
        </w:rPr>
        <w:t>particular attention</w:t>
      </w:r>
      <w:proofErr w:type="gramEnd"/>
      <w:r w:rsidRPr="00AE5217">
        <w:rPr>
          <w:rFonts w:asciiTheme="minorHAnsi" w:hAnsiTheme="minorHAnsi" w:cstheme="minorHAnsi"/>
          <w:b w:val="0"/>
          <w:szCs w:val="24"/>
          <w:lang w:val="en-CA"/>
        </w:rPr>
        <w:t xml:space="preserve"> paid to font size (Times-Roman 12), spacing (double-spaced) and margins (minimum of 1 inch at the top, bottom, left and right of each page). Do not exceed the maximum space allowed (by going over the page limit, reducing font size or line spacing); such papers will only be graded on the content that falls within the assignment space parameters. Students are to make use of and cite appropriate sources. When submitting, students should keep a spare copy of assignments. </w:t>
      </w:r>
    </w:p>
    <w:p w14:paraId="203C22C3" w14:textId="2AE76EBD" w:rsidR="003544DE" w:rsidRDefault="003544DE" w:rsidP="001F3D7B">
      <w:pPr>
        <w:pStyle w:val="Heading2"/>
        <w:rPr>
          <w:rFonts w:asciiTheme="minorHAnsi" w:hAnsiTheme="minorHAnsi" w:cstheme="minorHAnsi"/>
          <w:szCs w:val="24"/>
        </w:rPr>
      </w:pPr>
    </w:p>
    <w:p w14:paraId="6CD951F4" w14:textId="77777777" w:rsidR="00DC06FB" w:rsidRPr="00AE5217" w:rsidRDefault="00DC06FB" w:rsidP="00DC06FB">
      <w:pPr>
        <w:rPr>
          <w:rFonts w:asciiTheme="minorHAnsi" w:hAnsiTheme="minorHAnsi" w:cstheme="minorHAnsi"/>
          <w:szCs w:val="24"/>
        </w:rPr>
      </w:pPr>
      <w:r w:rsidRPr="00AE5217">
        <w:rPr>
          <w:rFonts w:asciiTheme="minorHAnsi" w:hAnsiTheme="minorHAnsi" w:cstheme="minorHAnsi"/>
          <w:szCs w:val="24"/>
        </w:rPr>
        <w:t>Arrangements for the return of assignments from the options above are detailed below:</w:t>
      </w:r>
    </w:p>
    <w:p w14:paraId="6829EDA8" w14:textId="77777777" w:rsidR="00DC06FB" w:rsidRPr="00AE5217" w:rsidRDefault="00DC06FB" w:rsidP="00DC06FB">
      <w:pPr>
        <w:rPr>
          <w:rFonts w:asciiTheme="minorHAnsi" w:hAnsiTheme="minorHAnsi" w:cstheme="minorHAnsi"/>
          <w:b w:val="0"/>
          <w:szCs w:val="24"/>
        </w:rPr>
      </w:pPr>
      <w:bookmarkStart w:id="14" w:name="_Toc523831179"/>
      <w:r w:rsidRPr="00DC06FB">
        <w:rPr>
          <w:rStyle w:val="Heading2Char"/>
          <w:b/>
          <w:u w:val="single"/>
        </w:rPr>
        <w:t>Submission &amp; grading</w:t>
      </w:r>
      <w:bookmarkEnd w:id="14"/>
      <w:r w:rsidRPr="00AE5217">
        <w:rPr>
          <w:rFonts w:asciiTheme="minorHAnsi" w:hAnsiTheme="minorHAnsi" w:cstheme="minorHAnsi"/>
          <w:szCs w:val="24"/>
          <w:u w:val="single"/>
          <w:lang w:val="en-CA"/>
        </w:rPr>
        <w:t xml:space="preserve"> when using hard copies or video assignments</w:t>
      </w:r>
      <w:r w:rsidRPr="00AE5217">
        <w:rPr>
          <w:rFonts w:asciiTheme="minorHAnsi" w:hAnsiTheme="minorHAnsi" w:cstheme="minorHAnsi"/>
          <w:szCs w:val="24"/>
          <w:lang w:val="en-CA"/>
        </w:rPr>
        <w:t>.</w:t>
      </w:r>
      <w:r w:rsidRPr="00AE5217">
        <w:rPr>
          <w:rFonts w:asciiTheme="minorHAnsi" w:hAnsiTheme="minorHAnsi" w:cstheme="minorHAnsi"/>
          <w:b w:val="0"/>
          <w:szCs w:val="24"/>
          <w:lang w:val="en-CA"/>
        </w:rPr>
        <w:t xml:space="preserve">  </w:t>
      </w:r>
      <w:r w:rsidRPr="00AE5217">
        <w:rPr>
          <w:rFonts w:asciiTheme="minorHAnsi" w:hAnsiTheme="minorHAnsi" w:cstheme="minorHAnsi"/>
          <w:b w:val="0"/>
          <w:szCs w:val="24"/>
        </w:rPr>
        <w:t xml:space="preserve">Paper submissions are due at the start of the class on the day the assignment is due. Please submit in an envelope labeled with your name. </w:t>
      </w:r>
    </w:p>
    <w:p w14:paraId="2B8F3527" w14:textId="77777777" w:rsidR="00DC06FB" w:rsidRPr="00AE5217" w:rsidRDefault="00DC06FB" w:rsidP="00DC06FB">
      <w:pPr>
        <w:rPr>
          <w:rFonts w:asciiTheme="minorHAnsi" w:hAnsiTheme="minorHAnsi" w:cstheme="minorHAnsi"/>
          <w:b w:val="0"/>
          <w:szCs w:val="24"/>
        </w:rPr>
      </w:pPr>
    </w:p>
    <w:p w14:paraId="2FF6DAF5" w14:textId="77777777" w:rsidR="00DC06FB" w:rsidRPr="00AE5217" w:rsidRDefault="00DC06FB" w:rsidP="00DC06FB">
      <w:pPr>
        <w:rPr>
          <w:rFonts w:asciiTheme="minorHAnsi" w:hAnsiTheme="minorHAnsi" w:cstheme="minorHAnsi"/>
          <w:b w:val="0"/>
          <w:szCs w:val="24"/>
        </w:rPr>
      </w:pPr>
      <w:r w:rsidRPr="00AE5217">
        <w:rPr>
          <w:rFonts w:asciiTheme="minorHAnsi" w:hAnsiTheme="minorHAnsi" w:cstheme="minorHAnsi"/>
          <w:b w:val="0"/>
          <w:szCs w:val="24"/>
        </w:rPr>
        <w:t xml:space="preserve">Video assignments are to be submitted at the start of the class on the day the assignment is due. Please submit </w:t>
      </w:r>
      <w:r>
        <w:rPr>
          <w:rFonts w:asciiTheme="minorHAnsi" w:hAnsiTheme="minorHAnsi" w:cstheme="minorHAnsi"/>
          <w:b w:val="0"/>
          <w:szCs w:val="24"/>
        </w:rPr>
        <w:t xml:space="preserve">by electronic link or </w:t>
      </w:r>
      <w:r w:rsidRPr="00AE5217">
        <w:rPr>
          <w:rFonts w:asciiTheme="minorHAnsi" w:hAnsiTheme="minorHAnsi" w:cstheme="minorHAnsi"/>
          <w:b w:val="0"/>
          <w:szCs w:val="24"/>
        </w:rPr>
        <w:t>on</w:t>
      </w:r>
      <w:r w:rsidRPr="00AE5217">
        <w:rPr>
          <w:rFonts w:asciiTheme="minorHAnsi" w:hAnsiTheme="minorHAnsi" w:cstheme="minorHAnsi"/>
          <w:b w:val="0"/>
          <w:szCs w:val="24"/>
          <w:lang w:val="en-CA"/>
        </w:rPr>
        <w:t xml:space="preserve"> a</w:t>
      </w:r>
      <w:r>
        <w:rPr>
          <w:rFonts w:asciiTheme="minorHAnsi" w:hAnsiTheme="minorHAnsi" w:cstheme="minorHAnsi"/>
          <w:b w:val="0"/>
          <w:szCs w:val="24"/>
          <w:lang w:val="en-CA"/>
        </w:rPr>
        <w:t xml:space="preserve"> </w:t>
      </w:r>
      <w:r w:rsidRPr="00AE5217">
        <w:rPr>
          <w:rFonts w:asciiTheme="minorHAnsi" w:hAnsiTheme="minorHAnsi" w:cstheme="minorHAnsi"/>
          <w:b w:val="0"/>
          <w:szCs w:val="24"/>
          <w:lang w:val="en-CA"/>
        </w:rPr>
        <w:t>data-stick (in a format playable on a PC), placed in an envelope labelled with your name.</w:t>
      </w:r>
      <w:r w:rsidRPr="00AE5217">
        <w:rPr>
          <w:rFonts w:asciiTheme="minorHAnsi" w:hAnsiTheme="minorHAnsi" w:cstheme="minorHAnsi"/>
          <w:b w:val="0"/>
          <w:szCs w:val="24"/>
        </w:rPr>
        <w:t xml:space="preserve"> If you wish your hard copy process recording final assignment returned to you, please submit </w:t>
      </w:r>
      <w:r w:rsidRPr="00AE5217">
        <w:rPr>
          <w:rFonts w:asciiTheme="minorHAnsi" w:hAnsiTheme="minorHAnsi" w:cstheme="minorHAnsi"/>
          <w:bCs/>
          <w:szCs w:val="24"/>
        </w:rPr>
        <w:t xml:space="preserve">in duplicate </w:t>
      </w:r>
      <w:r w:rsidRPr="00AE5217">
        <w:rPr>
          <w:rFonts w:asciiTheme="minorHAnsi" w:hAnsiTheme="minorHAnsi" w:cstheme="minorHAnsi"/>
          <w:b w:val="0"/>
          <w:szCs w:val="24"/>
        </w:rPr>
        <w:t xml:space="preserve">with a stamped self-addressed envelope. </w:t>
      </w:r>
    </w:p>
    <w:p w14:paraId="1231C780" w14:textId="7E31EC3B" w:rsidR="00DC06FB" w:rsidRPr="00DC06FB" w:rsidRDefault="00DC06FB" w:rsidP="00DC06FB">
      <w:pPr>
        <w:pStyle w:val="Heading4"/>
        <w:ind w:left="0"/>
        <w:rPr>
          <w:rFonts w:eastAsia="Calibri"/>
          <w:b/>
        </w:rPr>
      </w:pPr>
      <w:r w:rsidRPr="00DC06FB">
        <w:rPr>
          <w:rFonts w:eastAsia="Calibri"/>
          <w:b/>
        </w:rPr>
        <w:t>Statement for Foundation Course Outlines:</w:t>
      </w:r>
    </w:p>
    <w:p w14:paraId="1ABF4242" w14:textId="77777777" w:rsidR="00DC06FB" w:rsidRPr="00DC06FB" w:rsidRDefault="00DC06FB" w:rsidP="00DC06FB">
      <w:pPr>
        <w:rPr>
          <w:b w:val="0"/>
          <w:color w:val="000000"/>
          <w:szCs w:val="24"/>
        </w:rPr>
      </w:pPr>
      <w:r w:rsidRPr="00DC06FB">
        <w:rPr>
          <w:b w:val="0"/>
          <w:color w:val="000000"/>
          <w:szCs w:val="24"/>
        </w:rPr>
        <w:t xml:space="preserve">This course is a foundation course.   Students must obtain a minimum grade of C+ in all foundation courses and a “Pass” in each placement (as well as maintain a minimum overall GPA of 6.0) </w:t>
      </w:r>
      <w:proofErr w:type="gramStart"/>
      <w:r w:rsidRPr="00DC06FB">
        <w:rPr>
          <w:b w:val="0"/>
          <w:color w:val="000000"/>
          <w:szCs w:val="24"/>
        </w:rPr>
        <w:t>in order to</w:t>
      </w:r>
      <w:proofErr w:type="gramEnd"/>
      <w:r w:rsidRPr="00DC06FB">
        <w:rPr>
          <w:b w:val="0"/>
          <w:color w:val="000000"/>
          <w:szCs w:val="24"/>
        </w:rPr>
        <w:t xml:space="preserve"> remain in the Social Work program. </w:t>
      </w:r>
    </w:p>
    <w:p w14:paraId="365D9FC4" w14:textId="77777777" w:rsidR="00DC06FB" w:rsidRPr="00DC06FB" w:rsidRDefault="00DC06FB" w:rsidP="00DC06FB">
      <w:pPr>
        <w:rPr>
          <w:rFonts w:eastAsia="Calibri" w:cs="Arial"/>
          <w:b w:val="0"/>
          <w:szCs w:val="24"/>
        </w:rPr>
      </w:pPr>
    </w:p>
    <w:p w14:paraId="40C6E81D" w14:textId="77777777" w:rsidR="00DC06FB" w:rsidRPr="004433AB" w:rsidRDefault="00DC06FB" w:rsidP="00DC06FB">
      <w:pPr>
        <w:rPr>
          <w:rFonts w:eastAsia="Calibri"/>
          <w:b w:val="0"/>
          <w:bCs/>
          <w:sz w:val="22"/>
          <w:szCs w:val="22"/>
        </w:rPr>
      </w:pPr>
      <w:r w:rsidRPr="00DC06FB">
        <w:rPr>
          <w:b w:val="0"/>
          <w:color w:val="000000"/>
        </w:rPr>
        <w:t xml:space="preserve">Please see the Resources section of our </w:t>
      </w:r>
      <w:hyperlink r:id="rId14" w:history="1">
        <w:r w:rsidRPr="00DC06FB">
          <w:rPr>
            <w:rStyle w:val="Hyperlink"/>
            <w:b w:val="0"/>
          </w:rPr>
          <w:t>website for details on the policy regarding minimum grade requirements in foundation courses and what happens if these are not met.</w:t>
        </w:r>
      </w:hyperlink>
      <w:r w:rsidRPr="004433AB">
        <w:rPr>
          <w:b w:val="0"/>
          <w:color w:val="000000"/>
        </w:rPr>
        <w:t xml:space="preserve"> </w:t>
      </w:r>
    </w:p>
    <w:p w14:paraId="0B9002A8" w14:textId="62550C8A" w:rsidR="00DC06FB" w:rsidRDefault="00DC06FB" w:rsidP="001F3D7B">
      <w:pPr>
        <w:pStyle w:val="Heading2"/>
        <w:rPr>
          <w:rFonts w:asciiTheme="minorHAnsi" w:hAnsiTheme="minorHAnsi" w:cstheme="minorHAnsi"/>
          <w:szCs w:val="24"/>
        </w:rPr>
      </w:pPr>
    </w:p>
    <w:p w14:paraId="3E0E6616" w14:textId="77777777" w:rsidR="006E5DC7" w:rsidRPr="00AE5217" w:rsidRDefault="006E5DC7" w:rsidP="006E5DC7">
      <w:pPr>
        <w:pStyle w:val="Heading2"/>
        <w:rPr>
          <w:rFonts w:asciiTheme="minorHAnsi" w:hAnsiTheme="minorHAnsi" w:cstheme="minorHAnsi"/>
          <w:szCs w:val="24"/>
        </w:rPr>
      </w:pPr>
      <w:bookmarkStart w:id="15" w:name="_Toc523831180"/>
      <w:r w:rsidRPr="00AE5217">
        <w:rPr>
          <w:rFonts w:asciiTheme="minorHAnsi" w:hAnsiTheme="minorHAnsi" w:cstheme="minorHAnsi"/>
          <w:szCs w:val="24"/>
        </w:rPr>
        <w:t>Privacy Protection</w:t>
      </w:r>
      <w:bookmarkEnd w:id="15"/>
      <w:r w:rsidRPr="00AE5217">
        <w:rPr>
          <w:rFonts w:asciiTheme="minorHAnsi" w:hAnsiTheme="minorHAnsi" w:cstheme="minorHAnsi"/>
          <w:szCs w:val="24"/>
        </w:rPr>
        <w:t xml:space="preserve"> </w:t>
      </w:r>
    </w:p>
    <w:p w14:paraId="496F2C43" w14:textId="77777777" w:rsidR="006E5DC7" w:rsidRPr="00AE5217" w:rsidRDefault="006E5DC7" w:rsidP="006E5DC7">
      <w:pPr>
        <w:pStyle w:val="Default"/>
        <w:rPr>
          <w:rFonts w:asciiTheme="minorHAnsi" w:hAnsiTheme="minorHAnsi" w:cstheme="minorHAnsi"/>
        </w:rPr>
      </w:pPr>
      <w:r w:rsidRPr="00AE5217">
        <w:rPr>
          <w:rFonts w:asciiTheme="minorHAnsi" w:hAnsiTheme="minorHAnsi" w:cstheme="minorHAnsi"/>
        </w:rPr>
        <w:t xml:space="preserve">In accordance with regulations set out by the Freedom of Information and Privacy Protection Act, the University will not allow return of graded materials by placing them in boxes in departmental offices or classrooms so that students may retrieve their papers themselves; tests and assignments must be returned directly to the student. Similarly, grades for assignments for courses may only be posted using the last 5 digits of the student number as the identifying data. The following possibilities exist for return of graded materials: </w:t>
      </w:r>
    </w:p>
    <w:p w14:paraId="4901F11D" w14:textId="77777777" w:rsidR="007763C7" w:rsidRPr="00AE5217" w:rsidRDefault="007763C7" w:rsidP="006E5DC7">
      <w:pPr>
        <w:pStyle w:val="Default"/>
        <w:rPr>
          <w:rFonts w:asciiTheme="minorHAnsi" w:hAnsiTheme="minorHAnsi" w:cstheme="minorHAnsi"/>
        </w:rPr>
      </w:pPr>
    </w:p>
    <w:p w14:paraId="6A8BB927" w14:textId="77777777" w:rsidR="006E5DC7" w:rsidRPr="00AE5217" w:rsidRDefault="006E5DC7" w:rsidP="00E71A30">
      <w:pPr>
        <w:pStyle w:val="Default"/>
        <w:numPr>
          <w:ilvl w:val="0"/>
          <w:numId w:val="3"/>
        </w:numPr>
        <w:rPr>
          <w:rFonts w:asciiTheme="minorHAnsi" w:hAnsiTheme="minorHAnsi" w:cstheme="minorHAnsi"/>
        </w:rPr>
      </w:pPr>
      <w:r w:rsidRPr="00AE5217">
        <w:rPr>
          <w:rFonts w:asciiTheme="minorHAnsi" w:hAnsiTheme="minorHAnsi" w:cstheme="minorHAnsi"/>
        </w:rPr>
        <w:t xml:space="preserve">Direct return of materials to students in class; </w:t>
      </w:r>
    </w:p>
    <w:p w14:paraId="0D4B0249" w14:textId="77777777" w:rsidR="006E5DC7" w:rsidRPr="00AE5217" w:rsidRDefault="006E5DC7" w:rsidP="00E71A30">
      <w:pPr>
        <w:pStyle w:val="Default"/>
        <w:numPr>
          <w:ilvl w:val="0"/>
          <w:numId w:val="3"/>
        </w:numPr>
        <w:rPr>
          <w:rFonts w:asciiTheme="minorHAnsi" w:hAnsiTheme="minorHAnsi" w:cstheme="minorHAnsi"/>
        </w:rPr>
      </w:pPr>
      <w:r w:rsidRPr="00AE5217">
        <w:rPr>
          <w:rFonts w:asciiTheme="minorHAnsi" w:hAnsiTheme="minorHAnsi" w:cstheme="minorHAnsi"/>
        </w:rPr>
        <w:t xml:space="preserve">Return of materials to students during office hours; </w:t>
      </w:r>
    </w:p>
    <w:p w14:paraId="11A35A54" w14:textId="77777777" w:rsidR="006E5DC7" w:rsidRPr="00AE5217" w:rsidRDefault="006E5DC7" w:rsidP="00E71A30">
      <w:pPr>
        <w:pStyle w:val="Default"/>
        <w:numPr>
          <w:ilvl w:val="0"/>
          <w:numId w:val="3"/>
        </w:numPr>
        <w:rPr>
          <w:rFonts w:asciiTheme="minorHAnsi" w:hAnsiTheme="minorHAnsi" w:cstheme="minorHAnsi"/>
        </w:rPr>
      </w:pPr>
      <w:r w:rsidRPr="00AE5217">
        <w:rPr>
          <w:rFonts w:asciiTheme="minorHAnsi" w:hAnsiTheme="minorHAnsi" w:cstheme="minorHAnsi"/>
        </w:rPr>
        <w:t xml:space="preserve">Students attach a stamped, self-addressed envelope with assignments for return by mail; </w:t>
      </w:r>
    </w:p>
    <w:p w14:paraId="42CCF7A5" w14:textId="77777777" w:rsidR="006E5DC7" w:rsidRPr="00AE5217" w:rsidRDefault="006E5DC7" w:rsidP="00E71A30">
      <w:pPr>
        <w:pStyle w:val="Default"/>
        <w:numPr>
          <w:ilvl w:val="0"/>
          <w:numId w:val="3"/>
        </w:numPr>
        <w:rPr>
          <w:rFonts w:asciiTheme="minorHAnsi" w:hAnsiTheme="minorHAnsi" w:cstheme="minorHAnsi"/>
        </w:rPr>
      </w:pPr>
      <w:r w:rsidRPr="00AE5217">
        <w:rPr>
          <w:rFonts w:asciiTheme="minorHAnsi" w:hAnsiTheme="minorHAnsi" w:cstheme="minorHAnsi"/>
        </w:rPr>
        <w:t xml:space="preserve">Submit/grade/return papers electronically. </w:t>
      </w:r>
    </w:p>
    <w:p w14:paraId="4C455872" w14:textId="77777777" w:rsidR="006E5DC7" w:rsidRPr="00AE5217" w:rsidRDefault="006E5DC7" w:rsidP="006E5DC7">
      <w:pPr>
        <w:pStyle w:val="Default"/>
        <w:rPr>
          <w:rFonts w:asciiTheme="minorHAnsi" w:hAnsiTheme="minorHAnsi" w:cstheme="minorHAnsi"/>
        </w:rPr>
      </w:pPr>
    </w:p>
    <w:p w14:paraId="362DAA06" w14:textId="77777777" w:rsidR="006C1E1A" w:rsidRPr="009B6663" w:rsidRDefault="006C1E1A" w:rsidP="006C1E1A">
      <w:pPr>
        <w:pStyle w:val="Heading2"/>
      </w:pPr>
      <w:bookmarkStart w:id="16" w:name="_Toc523831181"/>
      <w:r w:rsidRPr="009B6663">
        <w:t>E</w:t>
      </w:r>
      <w:r>
        <w:t>xtreme Circumstances</w:t>
      </w:r>
      <w:bookmarkEnd w:id="16"/>
    </w:p>
    <w:p w14:paraId="10E075F5" w14:textId="77777777" w:rsidR="006C1E1A" w:rsidRPr="009B6663" w:rsidRDefault="006C1E1A" w:rsidP="006C1E1A">
      <w:pPr>
        <w:rPr>
          <w:rFonts w:ascii="Arial" w:hAnsi="Arial" w:cs="Arial"/>
          <w:b w:val="0"/>
          <w:sz w:val="30"/>
          <w:szCs w:val="30"/>
        </w:rPr>
      </w:pPr>
      <w:r w:rsidRPr="009B6663">
        <w:rPr>
          <w:rFonts w:asciiTheme="minorHAnsi" w:hAnsiTheme="minorHAnsi" w:cs="Arial"/>
          <w:b w:val="0"/>
          <w:szCs w:val="24"/>
        </w:rPr>
        <w:t xml:space="preserve">The University reserves the right to change the dates and deadlines for any or all courses in extreme circumstances (e.g., severe weather, </w:t>
      </w:r>
      <w:proofErr w:type="spellStart"/>
      <w:r w:rsidRPr="009B6663">
        <w:rPr>
          <w:rFonts w:asciiTheme="minorHAnsi" w:hAnsiTheme="minorHAnsi" w:cs="Arial"/>
          <w:b w:val="0"/>
          <w:szCs w:val="24"/>
        </w:rPr>
        <w:t>labour</w:t>
      </w:r>
      <w:proofErr w:type="spellEnd"/>
      <w:r w:rsidRPr="009B6663">
        <w:rPr>
          <w:rFonts w:asciiTheme="minorHAnsi" w:hAnsiTheme="minorHAnsi" w:cs="Arial"/>
          <w:b w:val="0"/>
          <w:szCs w:val="24"/>
        </w:rPr>
        <w:t xml:space="preserve"> disruptions, etc.). Changes will be </w:t>
      </w:r>
      <w:r w:rsidRPr="006C1E1A">
        <w:rPr>
          <w:rFonts w:cs="Arial"/>
          <w:b w:val="0"/>
          <w:szCs w:val="24"/>
        </w:rPr>
        <w:t>c</w:t>
      </w:r>
      <w:r w:rsidRPr="009B6663">
        <w:rPr>
          <w:rFonts w:asciiTheme="minorHAnsi" w:hAnsiTheme="minorHAnsi" w:cs="Arial"/>
          <w:b w:val="0"/>
          <w:szCs w:val="24"/>
        </w:rPr>
        <w:t>ommunicated through regular McMaster communication channels, such as McMaster Daily News, A2L and/or McMaster email</w:t>
      </w:r>
      <w:r w:rsidRPr="009B6663">
        <w:rPr>
          <w:rFonts w:ascii="Arial" w:hAnsi="Arial" w:cs="Arial"/>
          <w:b w:val="0"/>
          <w:sz w:val="30"/>
          <w:szCs w:val="30"/>
        </w:rPr>
        <w:t xml:space="preserve">. </w:t>
      </w:r>
    </w:p>
    <w:p w14:paraId="251695A9" w14:textId="77777777" w:rsidR="003F60FC" w:rsidRPr="006A0F86" w:rsidRDefault="003F60FC" w:rsidP="006A0F86">
      <w:pPr>
        <w:pStyle w:val="Heading1"/>
        <w:jc w:val="left"/>
        <w:rPr>
          <w:sz w:val="24"/>
          <w:szCs w:val="24"/>
        </w:rPr>
      </w:pPr>
      <w:bookmarkStart w:id="17" w:name="_Toc523831182"/>
      <w:r w:rsidRPr="006A0F86">
        <w:rPr>
          <w:sz w:val="24"/>
          <w:szCs w:val="24"/>
        </w:rPr>
        <w:t xml:space="preserve">Student Responsibilities </w:t>
      </w:r>
      <w:r w:rsidR="003544DE" w:rsidRPr="006A0F86">
        <w:rPr>
          <w:sz w:val="24"/>
          <w:szCs w:val="24"/>
        </w:rPr>
        <w:t>and University Policies</w:t>
      </w:r>
      <w:bookmarkEnd w:id="17"/>
    </w:p>
    <w:p w14:paraId="6E784CA8" w14:textId="77777777" w:rsidR="003544DE" w:rsidRPr="00AE5217" w:rsidRDefault="003544DE" w:rsidP="003544DE">
      <w:pPr>
        <w:rPr>
          <w:rFonts w:asciiTheme="minorHAnsi" w:hAnsiTheme="minorHAnsi" w:cstheme="minorHAnsi"/>
          <w:b w:val="0"/>
          <w:szCs w:val="24"/>
          <w:lang w:val="en-CA"/>
        </w:rPr>
      </w:pPr>
      <w:r w:rsidRPr="00AE5217">
        <w:rPr>
          <w:rFonts w:asciiTheme="minorHAnsi" w:hAnsiTheme="minorHAnsi" w:cstheme="minorHAnsi"/>
          <w:b w:val="0"/>
          <w:szCs w:val="24"/>
          <w:lang w:val="en-CA"/>
        </w:rPr>
        <w:t>Adult learning principles are employed; students are expected to think critically and be self-reflective. It is anticipated that students will contribute to class learning by bringing, sharing and exploring their own ideas and by helping to make the class a place for others to do the same, and by contributing to the creation of a respectful environment conducive to learning. It is a student’s responsibility to submit assignments on time.</w:t>
      </w:r>
    </w:p>
    <w:p w14:paraId="1821C830" w14:textId="77777777" w:rsidR="003544DE" w:rsidRPr="00AE5217" w:rsidRDefault="003544DE" w:rsidP="003544DE">
      <w:pPr>
        <w:rPr>
          <w:rFonts w:asciiTheme="minorHAnsi" w:hAnsiTheme="minorHAnsi" w:cstheme="minorHAnsi"/>
          <w:b w:val="0"/>
          <w:szCs w:val="24"/>
          <w:lang w:val="en-CA"/>
        </w:rPr>
      </w:pPr>
    </w:p>
    <w:p w14:paraId="6309965A" w14:textId="77777777" w:rsidR="003544DE" w:rsidRPr="00AE5217" w:rsidRDefault="003544DE" w:rsidP="003544DE">
      <w:pPr>
        <w:rPr>
          <w:rFonts w:asciiTheme="minorHAnsi" w:hAnsiTheme="minorHAnsi" w:cstheme="minorHAnsi"/>
          <w:b w:val="0"/>
          <w:szCs w:val="24"/>
          <w:lang w:val="en-CA"/>
        </w:rPr>
      </w:pPr>
      <w:r w:rsidRPr="00AE5217">
        <w:rPr>
          <w:rFonts w:asciiTheme="minorHAnsi" w:hAnsiTheme="minorHAnsi" w:cstheme="minorHAnsi"/>
          <w:b w:val="0"/>
          <w:szCs w:val="24"/>
          <w:lang w:val="en-CA"/>
        </w:rPr>
        <w:t>Students should read material in preparation for class, attend class on time and remain for the full duration of the class. A formal break will be provided in the middle of each class, students are to return from the break on time.</w:t>
      </w:r>
    </w:p>
    <w:p w14:paraId="01D9EE64" w14:textId="77777777" w:rsidR="003544DE" w:rsidRPr="00AE5217" w:rsidRDefault="003544DE" w:rsidP="003544DE">
      <w:pPr>
        <w:rPr>
          <w:rFonts w:asciiTheme="minorHAnsi" w:hAnsiTheme="minorHAnsi" w:cstheme="minorHAnsi"/>
          <w:b w:val="0"/>
          <w:szCs w:val="24"/>
          <w:lang w:val="en-CA"/>
        </w:rPr>
      </w:pPr>
    </w:p>
    <w:p w14:paraId="209B10D4" w14:textId="77777777" w:rsidR="003544DE" w:rsidRPr="00AE5217" w:rsidRDefault="003544DE" w:rsidP="003544DE">
      <w:pPr>
        <w:rPr>
          <w:rFonts w:asciiTheme="minorHAnsi" w:hAnsiTheme="minorHAnsi" w:cstheme="minorHAnsi"/>
          <w:b w:val="0"/>
          <w:szCs w:val="24"/>
          <w:lang w:val="en-CA"/>
        </w:rPr>
      </w:pPr>
      <w:r w:rsidRPr="00AE5217">
        <w:rPr>
          <w:rFonts w:asciiTheme="minorHAnsi" w:hAnsiTheme="minorHAnsi" w:cstheme="minorHAnsi"/>
          <w:b w:val="0"/>
          <w:szCs w:val="24"/>
          <w:lang w:val="en-CA"/>
        </w:rPr>
        <w:t>Audio or video recording in the classroom without permission of the instructor is strictly prohibited.</w:t>
      </w:r>
    </w:p>
    <w:p w14:paraId="77E145B8" w14:textId="6F6AD301" w:rsidR="000A65DA" w:rsidRDefault="000A65DA" w:rsidP="003F60FC">
      <w:pPr>
        <w:pStyle w:val="Default"/>
        <w:rPr>
          <w:rFonts w:asciiTheme="minorHAnsi" w:hAnsiTheme="minorHAnsi" w:cstheme="minorHAnsi"/>
          <w:b/>
          <w:bCs/>
        </w:rPr>
      </w:pPr>
    </w:p>
    <w:p w14:paraId="79E379AB" w14:textId="1FE4567C" w:rsidR="00587774" w:rsidRPr="00587774" w:rsidRDefault="00587774" w:rsidP="00587774">
      <w:pPr>
        <w:pStyle w:val="Heading2"/>
        <w:rPr>
          <w:rFonts w:eastAsia="Calibri"/>
        </w:rPr>
      </w:pPr>
      <w:bookmarkStart w:id="18" w:name="_Toc479241331"/>
      <w:bookmarkStart w:id="19" w:name="_Toc523831183"/>
      <w:r w:rsidRPr="00587774">
        <w:rPr>
          <w:rFonts w:eastAsia="Calibri"/>
        </w:rPr>
        <w:t>Foundation Course Attendance</w:t>
      </w:r>
      <w:bookmarkEnd w:id="18"/>
      <w:bookmarkEnd w:id="19"/>
    </w:p>
    <w:p w14:paraId="26BF9C85" w14:textId="77777777" w:rsidR="00587774" w:rsidRPr="00E34635" w:rsidRDefault="00587774" w:rsidP="00587774">
      <w:pPr>
        <w:rPr>
          <w:rFonts w:eastAsia="Calibri" w:cs="Arial"/>
          <w:b w:val="0"/>
          <w:szCs w:val="24"/>
        </w:rPr>
      </w:pPr>
      <w:r w:rsidRPr="00587774">
        <w:rPr>
          <w:rFonts w:eastAsia="Calibri" w:cs="Arial"/>
          <w:b w:val="0"/>
          <w:szCs w:val="24"/>
        </w:rPr>
        <w:t>Students are expected to attend all classes.  If you anticipate difficulty with this, please speak with the instructor.  Missing a substantial number of classes often results in essential course requirements not being met (these must be met to pass the course).  Students who are close to missing 20% of classes must contact the instructor to discuss.</w:t>
      </w:r>
    </w:p>
    <w:p w14:paraId="702DC4DF" w14:textId="77777777" w:rsidR="00587774" w:rsidRPr="00AE5217" w:rsidRDefault="00587774" w:rsidP="003F60FC">
      <w:pPr>
        <w:pStyle w:val="Default"/>
        <w:rPr>
          <w:rFonts w:asciiTheme="minorHAnsi" w:hAnsiTheme="minorHAnsi" w:cstheme="minorHAnsi"/>
          <w:b/>
          <w:bCs/>
        </w:rPr>
      </w:pPr>
    </w:p>
    <w:p w14:paraId="183C973C" w14:textId="77777777" w:rsidR="003F60FC" w:rsidRPr="00AE5217" w:rsidRDefault="003F60FC" w:rsidP="00C8483B">
      <w:pPr>
        <w:pStyle w:val="Heading2"/>
        <w:rPr>
          <w:rFonts w:asciiTheme="minorHAnsi" w:hAnsiTheme="minorHAnsi" w:cstheme="minorHAnsi"/>
          <w:szCs w:val="24"/>
        </w:rPr>
      </w:pPr>
      <w:bookmarkStart w:id="20" w:name="_Toc523831184"/>
      <w:r w:rsidRPr="00AE5217">
        <w:rPr>
          <w:rFonts w:asciiTheme="minorHAnsi" w:hAnsiTheme="minorHAnsi" w:cstheme="minorHAnsi"/>
          <w:szCs w:val="24"/>
        </w:rPr>
        <w:t>Academic Integrity</w:t>
      </w:r>
      <w:bookmarkEnd w:id="20"/>
      <w:r w:rsidRPr="00AE5217">
        <w:rPr>
          <w:rFonts w:asciiTheme="minorHAnsi" w:hAnsiTheme="minorHAnsi" w:cstheme="minorHAnsi"/>
          <w:szCs w:val="24"/>
        </w:rPr>
        <w:t xml:space="preserve"> </w:t>
      </w:r>
    </w:p>
    <w:p w14:paraId="72BAA162" w14:textId="77777777" w:rsidR="006C1E1A" w:rsidRPr="0055541E" w:rsidRDefault="006C1E1A" w:rsidP="006C1E1A">
      <w:pPr>
        <w:rPr>
          <w:rFonts w:asciiTheme="minorHAnsi" w:hAnsiTheme="minorHAnsi" w:cs="Arial"/>
          <w:b w:val="0"/>
          <w:szCs w:val="24"/>
        </w:rPr>
      </w:pPr>
      <w:r w:rsidRPr="0055541E">
        <w:rPr>
          <w:rFonts w:asciiTheme="minorHAnsi" w:hAnsiTheme="minorHAnsi" w:cs="Arial"/>
          <w:b w:val="0"/>
          <w:szCs w:val="24"/>
        </w:rPr>
        <w:t>You are expected to exhibit honesty and use ethical behaviour in all aspects of the learning process. Academic</w:t>
      </w:r>
      <w:r w:rsidRPr="006C1E1A">
        <w:rPr>
          <w:rFonts w:cs="Arial"/>
          <w:b w:val="0"/>
          <w:szCs w:val="24"/>
        </w:rPr>
        <w:t xml:space="preserve"> </w:t>
      </w:r>
      <w:r w:rsidRPr="0055541E">
        <w:rPr>
          <w:rFonts w:asciiTheme="minorHAnsi" w:hAnsiTheme="minorHAnsi" w:cs="Arial"/>
          <w:b w:val="0"/>
          <w:szCs w:val="24"/>
        </w:rPr>
        <w:t>credentials you earn are rooted in principles of honesty and academic integrity.</w:t>
      </w:r>
      <w:r w:rsidRPr="006C1E1A">
        <w:rPr>
          <w:rFonts w:cs="Arial"/>
          <w:b w:val="0"/>
          <w:szCs w:val="24"/>
        </w:rPr>
        <w:t xml:space="preserve"> </w:t>
      </w:r>
      <w:r w:rsidRPr="0055541E">
        <w:rPr>
          <w:rFonts w:asciiTheme="minorHAnsi" w:hAnsiTheme="minorHAnsi" w:cs="Arial"/>
          <w:b w:val="0"/>
          <w:szCs w:val="24"/>
        </w:rPr>
        <w:t>Academic dishonesty is to knowingly act or fail to act in a way that results or could result in unearned academic</w:t>
      </w:r>
      <w:r w:rsidRPr="006C1E1A">
        <w:rPr>
          <w:rFonts w:cs="Arial"/>
          <w:b w:val="0"/>
          <w:szCs w:val="24"/>
        </w:rPr>
        <w:t xml:space="preserve"> </w:t>
      </w:r>
      <w:r w:rsidRPr="0055541E">
        <w:rPr>
          <w:rFonts w:asciiTheme="minorHAnsi" w:hAnsiTheme="minorHAnsi" w:cs="Arial"/>
          <w:b w:val="0"/>
          <w:szCs w:val="24"/>
        </w:rPr>
        <w:t>credit or advantage. This behaviour can result in serious consequences, e.g. the grade of zero on an assignment, loss of credit with a notation on the transcript (notation reads: “Grade of F assigned for academic dishonesty”), and/or suspension or expulsion from the university.</w:t>
      </w:r>
      <w:r w:rsidRPr="006C1E1A">
        <w:rPr>
          <w:rFonts w:cs="Arial"/>
          <w:b w:val="0"/>
          <w:szCs w:val="24"/>
        </w:rPr>
        <w:t xml:space="preserve">  </w:t>
      </w:r>
      <w:r w:rsidRPr="0055541E">
        <w:rPr>
          <w:rFonts w:asciiTheme="minorHAnsi" w:hAnsiTheme="minorHAnsi" w:cs="Arial"/>
          <w:b w:val="0"/>
          <w:szCs w:val="24"/>
        </w:rPr>
        <w:t xml:space="preserve">It is your responsibility to understand what constitutes academic dishonesty. For information on the various types of academic dishonesty please refer to the </w:t>
      </w:r>
      <w:hyperlink r:id="rId15" w:history="1">
        <w:r w:rsidRPr="006C1E1A">
          <w:rPr>
            <w:rStyle w:val="Hyperlink"/>
            <w:rFonts w:cs="Arial"/>
            <w:b w:val="0"/>
            <w:szCs w:val="24"/>
          </w:rPr>
          <w:t>Academic Integrity Policy</w:t>
        </w:r>
      </w:hyperlink>
      <w:r w:rsidRPr="0055541E">
        <w:rPr>
          <w:rFonts w:asciiTheme="minorHAnsi" w:hAnsiTheme="minorHAnsi" w:cs="Arial"/>
          <w:b w:val="0"/>
          <w:szCs w:val="24"/>
        </w:rPr>
        <w:t xml:space="preserve">, located at </w:t>
      </w:r>
      <w:hyperlink r:id="rId16" w:history="1">
        <w:r w:rsidRPr="006C1E1A">
          <w:rPr>
            <w:rStyle w:val="Hyperlink"/>
            <w:rFonts w:cs="Arial"/>
            <w:b w:val="0"/>
            <w:szCs w:val="24"/>
          </w:rPr>
          <w:t>www.mcmas</w:t>
        </w:r>
        <w:r w:rsidRPr="006C1E1A">
          <w:rPr>
            <w:rStyle w:val="Hyperlink"/>
            <w:rFonts w:cs="Arial"/>
            <w:b w:val="0"/>
            <w:szCs w:val="24"/>
          </w:rPr>
          <w:t>t</w:t>
        </w:r>
        <w:r w:rsidRPr="006C1E1A">
          <w:rPr>
            <w:rStyle w:val="Hyperlink"/>
            <w:rFonts w:cs="Arial"/>
            <w:b w:val="0"/>
            <w:szCs w:val="24"/>
          </w:rPr>
          <w:t>er.ca/academicintegrity</w:t>
        </w:r>
      </w:hyperlink>
      <w:r w:rsidRPr="006C1E1A">
        <w:rPr>
          <w:rFonts w:cs="Arial"/>
          <w:b w:val="0"/>
          <w:szCs w:val="24"/>
        </w:rPr>
        <w:t xml:space="preserve"> </w:t>
      </w:r>
    </w:p>
    <w:p w14:paraId="7CCE1652" w14:textId="77777777" w:rsidR="006C1E1A" w:rsidRPr="0055541E" w:rsidRDefault="006C1E1A" w:rsidP="006C1E1A">
      <w:pPr>
        <w:rPr>
          <w:rFonts w:asciiTheme="minorHAnsi" w:hAnsiTheme="minorHAnsi" w:cs="Arial"/>
          <w:b w:val="0"/>
          <w:szCs w:val="24"/>
        </w:rPr>
      </w:pPr>
      <w:r w:rsidRPr="0055541E">
        <w:rPr>
          <w:rFonts w:asciiTheme="minorHAnsi" w:hAnsiTheme="minorHAnsi" w:cs="Arial"/>
          <w:b w:val="0"/>
          <w:szCs w:val="24"/>
        </w:rPr>
        <w:t xml:space="preserve">. </w:t>
      </w:r>
    </w:p>
    <w:p w14:paraId="093B5362" w14:textId="77777777" w:rsidR="006C1E1A" w:rsidRPr="0055541E" w:rsidRDefault="006C1E1A" w:rsidP="006C1E1A">
      <w:pPr>
        <w:rPr>
          <w:rFonts w:asciiTheme="minorHAnsi" w:hAnsiTheme="minorHAnsi" w:cs="Arial"/>
          <w:b w:val="0"/>
          <w:szCs w:val="24"/>
        </w:rPr>
      </w:pPr>
      <w:r w:rsidRPr="0055541E">
        <w:rPr>
          <w:rFonts w:asciiTheme="minorHAnsi" w:hAnsiTheme="minorHAnsi" w:cs="Arial"/>
          <w:b w:val="0"/>
          <w:szCs w:val="24"/>
        </w:rPr>
        <w:t>The following illustrates only three forms of academic dishonesty:</w:t>
      </w:r>
    </w:p>
    <w:p w14:paraId="43FA995D" w14:textId="77777777" w:rsidR="006C1E1A" w:rsidRPr="0055541E" w:rsidRDefault="006C1E1A" w:rsidP="006C1E1A">
      <w:pPr>
        <w:pStyle w:val="ListParagraph"/>
        <w:numPr>
          <w:ilvl w:val="0"/>
          <w:numId w:val="85"/>
        </w:numPr>
        <w:spacing w:after="0" w:line="240" w:lineRule="auto"/>
        <w:rPr>
          <w:rFonts w:asciiTheme="minorHAnsi" w:eastAsia="Times New Roman" w:hAnsiTheme="minorHAnsi" w:cs="Arial"/>
          <w:b w:val="0"/>
          <w:sz w:val="24"/>
          <w:szCs w:val="24"/>
        </w:rPr>
      </w:pPr>
      <w:r w:rsidRPr="006C1E1A">
        <w:rPr>
          <w:rFonts w:eastAsia="Times New Roman" w:cs="Arial"/>
          <w:b w:val="0"/>
          <w:sz w:val="24"/>
          <w:szCs w:val="24"/>
        </w:rPr>
        <w:t xml:space="preserve">Plagiarism, e.g. the submission of work that is not one’s own or for which other credit has been </w:t>
      </w:r>
      <w:r w:rsidRPr="0055541E">
        <w:rPr>
          <w:rFonts w:asciiTheme="minorHAnsi" w:eastAsia="Times New Roman" w:hAnsiTheme="minorHAnsi" w:cs="Arial"/>
          <w:b w:val="0"/>
          <w:sz w:val="24"/>
          <w:szCs w:val="24"/>
        </w:rPr>
        <w:t>obtained.</w:t>
      </w:r>
    </w:p>
    <w:p w14:paraId="7FDA588D" w14:textId="77777777" w:rsidR="006C1E1A" w:rsidRPr="006C1E1A" w:rsidRDefault="006C1E1A" w:rsidP="006C1E1A">
      <w:pPr>
        <w:pStyle w:val="ListParagraph"/>
        <w:numPr>
          <w:ilvl w:val="0"/>
          <w:numId w:val="84"/>
        </w:numPr>
        <w:spacing w:after="0" w:line="240" w:lineRule="auto"/>
        <w:rPr>
          <w:rFonts w:eastAsia="Times New Roman" w:cs="Arial"/>
          <w:b w:val="0"/>
          <w:sz w:val="24"/>
          <w:szCs w:val="24"/>
        </w:rPr>
      </w:pPr>
      <w:r w:rsidRPr="006C1E1A">
        <w:rPr>
          <w:rFonts w:eastAsia="Times New Roman" w:cs="Arial"/>
          <w:b w:val="0"/>
          <w:sz w:val="24"/>
          <w:szCs w:val="24"/>
        </w:rPr>
        <w:t>Improper collaboration in group work.</w:t>
      </w:r>
    </w:p>
    <w:p w14:paraId="76841C45" w14:textId="77777777" w:rsidR="006C1E1A" w:rsidRPr="006C1E1A" w:rsidRDefault="006C1E1A" w:rsidP="006C1E1A">
      <w:pPr>
        <w:pStyle w:val="ListParagraph"/>
        <w:numPr>
          <w:ilvl w:val="0"/>
          <w:numId w:val="84"/>
        </w:numPr>
        <w:spacing w:after="0" w:line="240" w:lineRule="auto"/>
        <w:rPr>
          <w:rFonts w:eastAsia="Times New Roman" w:cs="Arial"/>
          <w:b w:val="0"/>
          <w:sz w:val="24"/>
          <w:szCs w:val="24"/>
        </w:rPr>
      </w:pPr>
      <w:r w:rsidRPr="006C1E1A">
        <w:rPr>
          <w:rFonts w:eastAsia="Times New Roman" w:cs="Arial"/>
          <w:b w:val="0"/>
          <w:sz w:val="24"/>
          <w:szCs w:val="24"/>
        </w:rPr>
        <w:t>Copying or using unauthorized aids in tests and examinations</w:t>
      </w:r>
    </w:p>
    <w:p w14:paraId="62687301" w14:textId="77777777" w:rsidR="003F60FC" w:rsidRPr="00AE5217" w:rsidRDefault="003F60FC" w:rsidP="003F60FC">
      <w:pPr>
        <w:pStyle w:val="Default"/>
        <w:rPr>
          <w:rFonts w:asciiTheme="minorHAnsi" w:hAnsiTheme="minorHAnsi" w:cstheme="minorHAnsi"/>
          <w:color w:val="auto"/>
        </w:rPr>
      </w:pPr>
    </w:p>
    <w:p w14:paraId="5C10D48A" w14:textId="77777777" w:rsidR="003544DE" w:rsidRPr="00AE5217" w:rsidRDefault="003544DE" w:rsidP="003544DE">
      <w:pPr>
        <w:rPr>
          <w:rFonts w:asciiTheme="minorHAnsi" w:hAnsiTheme="minorHAnsi" w:cstheme="minorHAnsi"/>
          <w:b w:val="0"/>
          <w:szCs w:val="24"/>
          <w:lang w:val="en-CA"/>
        </w:rPr>
      </w:pPr>
      <w:r w:rsidRPr="00AE5217">
        <w:rPr>
          <w:rFonts w:asciiTheme="minorHAnsi" w:hAnsiTheme="minorHAnsi" w:cstheme="minorHAnsi"/>
          <w:b w:val="0"/>
          <w:szCs w:val="24"/>
          <w:lang w:val="en-CA"/>
        </w:rPr>
        <w:t xml:space="preserve">The instructor reserves the right to use a software service designed to reveal plagiarism. Students may be asked permission for their work to be submitted electronically to this service so that it can be checked for academic dishonesty. In addition, the instructor reserves the right to request a student undertake a viva examination of a paper in circumstances where the paper appears to be written by someone other than the student </w:t>
      </w:r>
      <w:proofErr w:type="gramStart"/>
      <w:r w:rsidRPr="00AE5217">
        <w:rPr>
          <w:rFonts w:asciiTheme="minorHAnsi" w:hAnsiTheme="minorHAnsi" w:cstheme="minorHAnsi"/>
          <w:b w:val="0"/>
          <w:szCs w:val="24"/>
          <w:lang w:val="en-CA"/>
        </w:rPr>
        <w:t>themselves  (</w:t>
      </w:r>
      <w:proofErr w:type="gramEnd"/>
      <w:r w:rsidRPr="00AE5217">
        <w:rPr>
          <w:rFonts w:asciiTheme="minorHAnsi" w:hAnsiTheme="minorHAnsi" w:cstheme="minorHAnsi"/>
          <w:b w:val="0"/>
          <w:szCs w:val="24"/>
          <w:lang w:val="en-CA"/>
        </w:rPr>
        <w:t xml:space="preserve">i.e. papers written by custom essay writing services). Academic dishonesty also entails a student having someone sign in for them on a weekly course attendance sheet when they are absent from class and/or a student signing someone in who is known to be absent. </w:t>
      </w:r>
    </w:p>
    <w:p w14:paraId="0CB6908C" w14:textId="77777777" w:rsidR="003F60FC" w:rsidRPr="00AE5217" w:rsidRDefault="003F60FC" w:rsidP="003F60FC">
      <w:pPr>
        <w:pStyle w:val="Default"/>
        <w:rPr>
          <w:rFonts w:asciiTheme="minorHAnsi" w:hAnsiTheme="minorHAnsi" w:cstheme="minorHAnsi"/>
          <w:b/>
          <w:bCs/>
          <w:color w:val="auto"/>
        </w:rPr>
      </w:pPr>
    </w:p>
    <w:p w14:paraId="52D3F93D" w14:textId="77777777" w:rsidR="009B6AAE" w:rsidRPr="00AE5217" w:rsidRDefault="009B6AAE" w:rsidP="00C8483B">
      <w:pPr>
        <w:pStyle w:val="Heading2"/>
        <w:rPr>
          <w:rFonts w:asciiTheme="minorHAnsi" w:hAnsiTheme="minorHAnsi" w:cstheme="minorHAnsi"/>
          <w:szCs w:val="24"/>
        </w:rPr>
      </w:pPr>
      <w:bookmarkStart w:id="21" w:name="_Toc523831185"/>
      <w:r w:rsidRPr="00AE5217">
        <w:rPr>
          <w:rFonts w:asciiTheme="minorHAnsi" w:hAnsiTheme="minorHAnsi" w:cstheme="minorHAnsi"/>
          <w:szCs w:val="24"/>
        </w:rPr>
        <w:t>Academic Accommodation of Students with Disabilities</w:t>
      </w:r>
      <w:bookmarkEnd w:id="21"/>
    </w:p>
    <w:p w14:paraId="57131432" w14:textId="77777777" w:rsidR="006C1E1A" w:rsidRPr="00E40A37" w:rsidRDefault="006C1E1A" w:rsidP="006C1E1A">
      <w:pPr>
        <w:rPr>
          <w:rFonts w:asciiTheme="minorHAnsi" w:hAnsiTheme="minorHAnsi" w:cs="Arial"/>
          <w:b w:val="0"/>
          <w:szCs w:val="24"/>
        </w:rPr>
      </w:pPr>
      <w:r w:rsidRPr="00E40A37">
        <w:rPr>
          <w:rFonts w:asciiTheme="minorHAnsi" w:hAnsiTheme="minorHAnsi" w:cs="Arial"/>
          <w:b w:val="0"/>
          <w:szCs w:val="24"/>
        </w:rPr>
        <w:t xml:space="preserve">Students with disabilities who require academic accommodation must contact </w:t>
      </w:r>
      <w:hyperlink r:id="rId17" w:history="1">
        <w:r w:rsidRPr="006C1E1A">
          <w:rPr>
            <w:rStyle w:val="Hyperlink"/>
            <w:rFonts w:cs="Arial"/>
            <w:b w:val="0"/>
            <w:szCs w:val="24"/>
          </w:rPr>
          <w:t>Student Accessibility Services (SAS)</w:t>
        </w:r>
      </w:hyperlink>
      <w:r w:rsidRPr="006C1E1A">
        <w:rPr>
          <w:rFonts w:cs="Arial"/>
          <w:b w:val="0"/>
          <w:szCs w:val="24"/>
        </w:rPr>
        <w:t xml:space="preserve"> </w:t>
      </w:r>
      <w:r w:rsidRPr="00E40A37">
        <w:rPr>
          <w:rFonts w:asciiTheme="minorHAnsi" w:hAnsiTheme="minorHAnsi" w:cs="Arial"/>
          <w:b w:val="0"/>
          <w:szCs w:val="24"/>
        </w:rPr>
        <w:t xml:space="preserve">to </w:t>
      </w:r>
      <w:proofErr w:type="gramStart"/>
      <w:r w:rsidRPr="00E40A37">
        <w:rPr>
          <w:rFonts w:asciiTheme="minorHAnsi" w:hAnsiTheme="minorHAnsi" w:cs="Arial"/>
          <w:b w:val="0"/>
          <w:szCs w:val="24"/>
        </w:rPr>
        <w:t>make arrangements</w:t>
      </w:r>
      <w:proofErr w:type="gramEnd"/>
      <w:r w:rsidRPr="00E40A37">
        <w:rPr>
          <w:rFonts w:asciiTheme="minorHAnsi" w:hAnsiTheme="minorHAnsi" w:cs="Arial"/>
          <w:b w:val="0"/>
          <w:szCs w:val="24"/>
        </w:rPr>
        <w:t xml:space="preserve"> with a Program Coordinator. </w:t>
      </w:r>
      <w:hyperlink r:id="rId18" w:history="1">
        <w:r w:rsidRPr="006C1E1A">
          <w:rPr>
            <w:rStyle w:val="Hyperlink"/>
            <w:rFonts w:cs="Arial"/>
            <w:b w:val="0"/>
            <w:szCs w:val="24"/>
          </w:rPr>
          <w:t>Student Accessibility Services</w:t>
        </w:r>
      </w:hyperlink>
      <w:r w:rsidRPr="006C1E1A">
        <w:rPr>
          <w:rFonts w:cs="Arial"/>
          <w:b w:val="0"/>
          <w:szCs w:val="24"/>
        </w:rPr>
        <w:t xml:space="preserve"> </w:t>
      </w:r>
      <w:r w:rsidRPr="00E40A37">
        <w:rPr>
          <w:rFonts w:asciiTheme="minorHAnsi" w:hAnsiTheme="minorHAnsi" w:cs="Arial"/>
          <w:b w:val="0"/>
          <w:szCs w:val="24"/>
        </w:rPr>
        <w:t xml:space="preserve">can be contacted by phone 905-525-9140 ext. 28652 or e-mail </w:t>
      </w:r>
    </w:p>
    <w:p w14:paraId="11FA9DCE" w14:textId="77777777" w:rsidR="006C1E1A" w:rsidRPr="00E40A37" w:rsidRDefault="006C1E1A" w:rsidP="006C1E1A">
      <w:pPr>
        <w:rPr>
          <w:rFonts w:asciiTheme="minorHAnsi" w:hAnsiTheme="minorHAnsi" w:cs="Arial"/>
          <w:szCs w:val="24"/>
        </w:rPr>
      </w:pPr>
      <w:r w:rsidRPr="00E40A37">
        <w:rPr>
          <w:rFonts w:asciiTheme="minorHAnsi" w:hAnsiTheme="minorHAnsi" w:cs="Arial"/>
          <w:b w:val="0"/>
          <w:szCs w:val="24"/>
        </w:rPr>
        <w:t xml:space="preserve">sas@mcmaster.ca. For further information, consult McMaster University’s </w:t>
      </w:r>
      <w:hyperlink r:id="rId19" w:history="1">
        <w:r w:rsidRPr="006C1E1A">
          <w:rPr>
            <w:rStyle w:val="Hyperlink"/>
            <w:rFonts w:cs="Arial"/>
            <w:b w:val="0"/>
            <w:szCs w:val="24"/>
          </w:rPr>
          <w:t>Academic Accommodation of Students with Disabilities</w:t>
        </w:r>
      </w:hyperlink>
      <w:r w:rsidRPr="006C1E1A">
        <w:rPr>
          <w:rFonts w:cs="Arial"/>
          <w:b w:val="0"/>
          <w:szCs w:val="24"/>
        </w:rPr>
        <w:t xml:space="preserve"> </w:t>
      </w:r>
      <w:r w:rsidRPr="00E40A37">
        <w:rPr>
          <w:rFonts w:asciiTheme="minorHAnsi" w:hAnsiTheme="minorHAnsi" w:cs="Arial"/>
          <w:b w:val="0"/>
          <w:szCs w:val="24"/>
        </w:rPr>
        <w:t>policy</w:t>
      </w:r>
      <w:r w:rsidRPr="006C1E1A">
        <w:rPr>
          <w:rFonts w:cs="Arial"/>
          <w:b w:val="0"/>
          <w:szCs w:val="24"/>
        </w:rPr>
        <w:t>.</w:t>
      </w:r>
    </w:p>
    <w:p w14:paraId="5BA1157E" w14:textId="77777777" w:rsidR="003544DE" w:rsidRPr="00AE5217" w:rsidRDefault="003544DE" w:rsidP="003544DE">
      <w:pPr>
        <w:rPr>
          <w:rFonts w:asciiTheme="minorHAnsi" w:hAnsiTheme="minorHAnsi" w:cstheme="minorHAnsi"/>
          <w:b w:val="0"/>
          <w:szCs w:val="24"/>
          <w:lang w:val="en-CA"/>
        </w:rPr>
      </w:pPr>
    </w:p>
    <w:p w14:paraId="2C94C7D0" w14:textId="77777777" w:rsidR="005522FC" w:rsidRDefault="005522FC" w:rsidP="005522FC">
      <w:pPr>
        <w:spacing w:after="200"/>
        <w:rPr>
          <w:rFonts w:eastAsia="Calibri" w:cs="Arial"/>
          <w:b w:val="0"/>
          <w:color w:val="000000"/>
          <w:szCs w:val="24"/>
        </w:rPr>
      </w:pPr>
      <w:r w:rsidRPr="000569EF">
        <w:rPr>
          <w:rFonts w:eastAsia="Calibri" w:cs="Arial"/>
          <w:b w:val="0"/>
          <w:color w:val="000000"/>
          <w:szCs w:val="24"/>
        </w:rPr>
        <w:lastRenderedPageBreak/>
        <w:t>The School of Social Work recognizes that people learn and express their knowledge in different ways. We are committed to reducing barriers to accessibility in the classroom and working towards classrooms that welcome diverse learners. If you have accessibility concerns or want to talk about your learning needs, please be in touch with the course instructor.</w:t>
      </w:r>
      <w:r>
        <w:rPr>
          <w:rFonts w:eastAsia="Calibri" w:cs="Arial"/>
          <w:b w:val="0"/>
          <w:color w:val="000000"/>
          <w:szCs w:val="24"/>
        </w:rPr>
        <w:t xml:space="preserve">  </w:t>
      </w:r>
    </w:p>
    <w:p w14:paraId="4DC257D1" w14:textId="571EE9CB" w:rsidR="003544DE" w:rsidRDefault="00A92EE5" w:rsidP="005522FC">
      <w:pPr>
        <w:spacing w:after="200"/>
        <w:rPr>
          <w:rFonts w:asciiTheme="minorHAnsi" w:eastAsia="Calibri" w:hAnsiTheme="minorHAnsi" w:cstheme="minorHAnsi"/>
          <w:b w:val="0"/>
          <w:i/>
          <w:color w:val="000000"/>
          <w:szCs w:val="24"/>
          <w:lang w:val="en-CA"/>
        </w:rPr>
      </w:pPr>
      <w:r w:rsidRPr="00AE5217">
        <w:rPr>
          <w:rFonts w:asciiTheme="minorHAnsi" w:eastAsia="Calibri" w:hAnsiTheme="minorHAnsi" w:cstheme="minorHAnsi"/>
          <w:b w:val="0"/>
          <w:i/>
          <w:color w:val="000000"/>
          <w:szCs w:val="24"/>
          <w:lang w:val="en-CA"/>
        </w:rPr>
        <w:t>Disclosure to the instructor of personal issues, illness or injury or extenuating circumstances are not required for accommodation requests. I am both approachable and flexible so please feel free to contact me as soon as needs arise so that I can help anyway I can. I understand that not all needs are foreseeable as well</w:t>
      </w:r>
      <w:r w:rsidR="006A0F86">
        <w:rPr>
          <w:rFonts w:asciiTheme="minorHAnsi" w:eastAsia="Calibri" w:hAnsiTheme="minorHAnsi" w:cstheme="minorHAnsi"/>
          <w:b w:val="0"/>
          <w:i/>
          <w:color w:val="000000"/>
          <w:szCs w:val="24"/>
          <w:lang w:val="en-CA"/>
        </w:rPr>
        <w:t xml:space="preserve">, </w:t>
      </w:r>
      <w:r w:rsidRPr="00AE5217">
        <w:rPr>
          <w:rFonts w:asciiTheme="minorHAnsi" w:eastAsia="Calibri" w:hAnsiTheme="minorHAnsi" w:cstheme="minorHAnsi"/>
          <w:b w:val="0"/>
          <w:i/>
          <w:color w:val="000000"/>
          <w:szCs w:val="24"/>
          <w:lang w:val="en-CA"/>
        </w:rPr>
        <w:t>so I can also help with alternative assignments and make-up work planning to foster successful learning and completion of the course.</w:t>
      </w:r>
    </w:p>
    <w:p w14:paraId="31CB0D38" w14:textId="77777777" w:rsidR="005522FC" w:rsidRPr="006A0F86" w:rsidRDefault="005522FC" w:rsidP="006A0F86">
      <w:pPr>
        <w:pStyle w:val="Heading2"/>
      </w:pPr>
      <w:bookmarkStart w:id="22" w:name="_Toc523831186"/>
      <w:r w:rsidRPr="006A0F86">
        <w:t>Religious, Indigenous and Spiritual Observances (RISO)</w:t>
      </w:r>
      <w:bookmarkEnd w:id="22"/>
    </w:p>
    <w:p w14:paraId="5A66435E" w14:textId="203363B0" w:rsidR="006C1E1A" w:rsidRPr="00ED2684" w:rsidRDefault="006C1E1A" w:rsidP="006C1E1A">
      <w:pPr>
        <w:rPr>
          <w:rFonts w:asciiTheme="minorHAnsi" w:hAnsiTheme="minorHAnsi" w:cs="Arial"/>
          <w:b w:val="0"/>
          <w:szCs w:val="24"/>
        </w:rPr>
      </w:pPr>
      <w:r w:rsidRPr="00ED2684">
        <w:rPr>
          <w:rFonts w:asciiTheme="minorHAnsi" w:hAnsiTheme="minorHAnsi" w:cs="Arial"/>
          <w:b w:val="0"/>
          <w:szCs w:val="24"/>
        </w:rPr>
        <w:t>Students requiring academic accommodation based on religious, indigenous or spiritual observances should follow the procedures set out in the RISO policy. Students requiring a RISO accommodation should submit their request</w:t>
      </w:r>
      <w:r w:rsidRPr="006C1E1A">
        <w:rPr>
          <w:rFonts w:cs="Arial"/>
          <w:b w:val="0"/>
          <w:szCs w:val="24"/>
        </w:rPr>
        <w:t xml:space="preserve"> </w:t>
      </w:r>
      <w:r w:rsidRPr="00ED2684">
        <w:rPr>
          <w:rFonts w:asciiTheme="minorHAnsi" w:hAnsiTheme="minorHAnsi" w:cs="Arial"/>
          <w:b w:val="0"/>
          <w:szCs w:val="24"/>
        </w:rPr>
        <w:t>to their Faculty Office normally within 10 working days of the beginning of term in which they anticipate a need for accommodation or to the Registrar's Office prior to their examinations. Students should also contact their instructors as soon as possible to make alternative arrangements for classes, assignments, and tests.</w:t>
      </w:r>
    </w:p>
    <w:p w14:paraId="4C89FD4E" w14:textId="77777777" w:rsidR="005522FC" w:rsidRPr="005522FC" w:rsidRDefault="005522FC" w:rsidP="005522FC">
      <w:pPr>
        <w:rPr>
          <w:rFonts w:cs="Arial"/>
          <w:b w:val="0"/>
          <w:color w:val="000000"/>
          <w:szCs w:val="24"/>
        </w:rPr>
      </w:pPr>
    </w:p>
    <w:p w14:paraId="64C78A7A" w14:textId="77777777" w:rsidR="005522FC" w:rsidRPr="006735C2" w:rsidRDefault="005522FC" w:rsidP="005522FC">
      <w:pPr>
        <w:rPr>
          <w:rFonts w:cs="Arial"/>
          <w:b w:val="0"/>
          <w:color w:val="000000"/>
          <w:szCs w:val="24"/>
        </w:rPr>
      </w:pPr>
      <w:r w:rsidRPr="005522FC">
        <w:rPr>
          <w:rFonts w:cs="Arial"/>
          <w:b w:val="0"/>
          <w:color w:val="000000"/>
          <w:szCs w:val="24"/>
        </w:rPr>
        <w:t xml:space="preserve">Please review the </w:t>
      </w:r>
      <w:hyperlink r:id="rId20" w:history="1">
        <w:r w:rsidRPr="005522FC">
          <w:rPr>
            <w:rStyle w:val="Hyperlink"/>
            <w:rFonts w:cs="Arial"/>
            <w:b w:val="0"/>
            <w:szCs w:val="24"/>
          </w:rPr>
          <w:t>RISO information for students in the Faculty of Social Sciences</w:t>
        </w:r>
      </w:hyperlink>
      <w:r w:rsidRPr="005522FC">
        <w:rPr>
          <w:rFonts w:cs="Arial"/>
          <w:b w:val="0"/>
          <w:color w:val="000000"/>
          <w:szCs w:val="24"/>
        </w:rPr>
        <w:t xml:space="preserve"> about how to request accommodation.</w:t>
      </w:r>
    </w:p>
    <w:p w14:paraId="1B460DE7" w14:textId="77777777" w:rsidR="005522FC" w:rsidRDefault="005522FC" w:rsidP="00C8483B">
      <w:pPr>
        <w:pStyle w:val="Heading2"/>
        <w:rPr>
          <w:rFonts w:asciiTheme="minorHAnsi" w:eastAsia="Calibri" w:hAnsiTheme="minorHAnsi" w:cstheme="minorHAnsi"/>
          <w:szCs w:val="24"/>
        </w:rPr>
      </w:pPr>
    </w:p>
    <w:p w14:paraId="33AFCCFC" w14:textId="0C61B414" w:rsidR="003F60FC" w:rsidRPr="00AE5217" w:rsidRDefault="003F60FC" w:rsidP="00C8483B">
      <w:pPr>
        <w:pStyle w:val="Heading2"/>
        <w:rPr>
          <w:rFonts w:asciiTheme="minorHAnsi" w:eastAsia="Calibri" w:hAnsiTheme="minorHAnsi" w:cstheme="minorHAnsi"/>
          <w:szCs w:val="24"/>
        </w:rPr>
      </w:pPr>
      <w:bookmarkStart w:id="23" w:name="_Toc523831187"/>
      <w:r w:rsidRPr="00AE5217">
        <w:rPr>
          <w:rFonts w:asciiTheme="minorHAnsi" w:eastAsia="Calibri" w:hAnsiTheme="minorHAnsi" w:cstheme="minorHAnsi"/>
          <w:szCs w:val="24"/>
        </w:rPr>
        <w:t>E-mail Communication Policy</w:t>
      </w:r>
      <w:bookmarkEnd w:id="23"/>
      <w:r w:rsidRPr="00AE5217">
        <w:rPr>
          <w:rFonts w:asciiTheme="minorHAnsi" w:eastAsia="Calibri" w:hAnsiTheme="minorHAnsi" w:cstheme="minorHAnsi"/>
          <w:szCs w:val="24"/>
        </w:rPr>
        <w:t xml:space="preserve"> </w:t>
      </w:r>
    </w:p>
    <w:p w14:paraId="7A57B423" w14:textId="77777777" w:rsidR="00DE499F" w:rsidRPr="00AE5217" w:rsidRDefault="003F60FC" w:rsidP="003F60FC">
      <w:pPr>
        <w:autoSpaceDE w:val="0"/>
        <w:autoSpaceDN w:val="0"/>
        <w:adjustRightInd w:val="0"/>
        <w:rPr>
          <w:rFonts w:asciiTheme="minorHAnsi" w:eastAsia="Calibri" w:hAnsiTheme="minorHAnsi" w:cstheme="minorHAnsi"/>
          <w:b w:val="0"/>
          <w:color w:val="000000"/>
          <w:szCs w:val="24"/>
        </w:rPr>
      </w:pPr>
      <w:r w:rsidRPr="00AE5217">
        <w:rPr>
          <w:rFonts w:asciiTheme="minorHAnsi" w:eastAsia="Calibri" w:hAnsiTheme="minorHAnsi" w:cstheme="minorHAnsi"/>
          <w:b w:val="0"/>
          <w:color w:val="000000"/>
          <w:szCs w:val="24"/>
        </w:rPr>
        <w:t>Effective September 1, 2010, it is the policy of the Faculty of Social Sciences that all e-mail communication sent from students to instructors (including TAs), and from students to staff, must originate from the student’s own McMaster University e-mail account. This policy protects confidentiality and confirms the identity of the student. It is the student’s responsibility to ensure that communication is sent to the university from a McMaster account. If an instructor becomes aware that a communication has come from an alternate address, the instructor may not reply at his or her discretion. Email Forwarding in MUGSI:</w:t>
      </w:r>
    </w:p>
    <w:p w14:paraId="11A6A5B1" w14:textId="77777777" w:rsidR="003F60FC" w:rsidRPr="00AE5217" w:rsidRDefault="003F60FC" w:rsidP="003F60FC">
      <w:pPr>
        <w:autoSpaceDE w:val="0"/>
        <w:autoSpaceDN w:val="0"/>
        <w:adjustRightInd w:val="0"/>
        <w:rPr>
          <w:rFonts w:asciiTheme="minorHAnsi" w:eastAsia="Calibri" w:hAnsiTheme="minorHAnsi" w:cstheme="minorHAnsi"/>
          <w:b w:val="0"/>
          <w:color w:val="000000"/>
          <w:szCs w:val="24"/>
        </w:rPr>
      </w:pPr>
      <w:r w:rsidRPr="00AE5217">
        <w:rPr>
          <w:rFonts w:asciiTheme="minorHAnsi" w:eastAsia="Calibri" w:hAnsiTheme="minorHAnsi" w:cstheme="minorHAnsi"/>
          <w:b w:val="0"/>
          <w:color w:val="000000"/>
          <w:szCs w:val="24"/>
        </w:rPr>
        <w:t xml:space="preserve">http://www.mcmaster.ca/uts/support/email/emailforward.html </w:t>
      </w:r>
    </w:p>
    <w:p w14:paraId="412F3E42" w14:textId="77777777" w:rsidR="00DE499F" w:rsidRPr="00AE5217" w:rsidRDefault="00DE499F" w:rsidP="003F60FC">
      <w:pPr>
        <w:autoSpaceDE w:val="0"/>
        <w:autoSpaceDN w:val="0"/>
        <w:adjustRightInd w:val="0"/>
        <w:rPr>
          <w:rFonts w:asciiTheme="minorHAnsi" w:eastAsia="Calibri" w:hAnsiTheme="minorHAnsi" w:cstheme="minorHAnsi"/>
          <w:color w:val="000000"/>
          <w:szCs w:val="24"/>
        </w:rPr>
      </w:pPr>
    </w:p>
    <w:p w14:paraId="4C744457" w14:textId="77777777" w:rsidR="003F60FC" w:rsidRPr="00AE5217" w:rsidRDefault="003F60FC" w:rsidP="003F60FC">
      <w:pPr>
        <w:autoSpaceDE w:val="0"/>
        <w:autoSpaceDN w:val="0"/>
        <w:adjustRightInd w:val="0"/>
        <w:rPr>
          <w:rFonts w:asciiTheme="minorHAnsi" w:eastAsia="Calibri" w:hAnsiTheme="minorHAnsi" w:cstheme="minorHAnsi"/>
          <w:b w:val="0"/>
          <w:color w:val="000000"/>
          <w:szCs w:val="24"/>
        </w:rPr>
      </w:pPr>
      <w:r w:rsidRPr="00AE5217">
        <w:rPr>
          <w:rFonts w:asciiTheme="minorHAnsi" w:eastAsia="Calibri" w:hAnsiTheme="minorHAnsi" w:cstheme="minorHAnsi"/>
          <w:b w:val="0"/>
          <w:color w:val="000000"/>
          <w:szCs w:val="24"/>
        </w:rPr>
        <w:t xml:space="preserve">*Forwarding will take effect 24-hours after students complete the process at the above link </w:t>
      </w:r>
    </w:p>
    <w:p w14:paraId="236E99B2" w14:textId="2C65488E" w:rsidR="007F0D43" w:rsidRDefault="003F60FC" w:rsidP="003F60FC">
      <w:pPr>
        <w:rPr>
          <w:rFonts w:asciiTheme="minorHAnsi" w:eastAsia="Calibri" w:hAnsiTheme="minorHAnsi" w:cstheme="minorHAnsi"/>
          <w:b w:val="0"/>
          <w:color w:val="000000"/>
          <w:szCs w:val="24"/>
        </w:rPr>
      </w:pPr>
      <w:r w:rsidRPr="00AE5217">
        <w:rPr>
          <w:rFonts w:asciiTheme="minorHAnsi" w:eastAsia="Calibri" w:hAnsiTheme="minorHAnsi" w:cstheme="minorHAnsi"/>
          <w:b w:val="0"/>
          <w:color w:val="000000"/>
          <w:szCs w:val="24"/>
        </w:rPr>
        <w:t>(Approved at the Faculty of Social Sciences meeting on Tues. May 25, 2010)</w:t>
      </w:r>
    </w:p>
    <w:p w14:paraId="449D3259" w14:textId="6E84180C" w:rsidR="005522FC" w:rsidRDefault="005522FC" w:rsidP="003F60FC">
      <w:pPr>
        <w:rPr>
          <w:rFonts w:asciiTheme="minorHAnsi" w:hAnsiTheme="minorHAnsi" w:cstheme="minorHAnsi"/>
          <w:b w:val="0"/>
          <w:szCs w:val="24"/>
          <w:u w:val="single"/>
        </w:rPr>
      </w:pPr>
    </w:p>
    <w:p w14:paraId="1EC4204C" w14:textId="77777777" w:rsidR="006C1E1A" w:rsidRDefault="006C1E1A" w:rsidP="006C1E1A">
      <w:pPr>
        <w:pStyle w:val="Heading2"/>
      </w:pPr>
      <w:bookmarkStart w:id="24" w:name="_Toc523831188"/>
      <w:r w:rsidRPr="004158FD">
        <w:t>Requests for Relief for Missed Academic Term Work</w:t>
      </w:r>
      <w:bookmarkEnd w:id="24"/>
      <w:r w:rsidRPr="004158FD">
        <w:t xml:space="preserve"> </w:t>
      </w:r>
    </w:p>
    <w:p w14:paraId="6517B8F5" w14:textId="77777777" w:rsidR="006C1E1A" w:rsidRPr="004158FD" w:rsidRDefault="006C1E1A" w:rsidP="006C1E1A">
      <w:pPr>
        <w:pStyle w:val="Heading2"/>
      </w:pPr>
      <w:bookmarkStart w:id="25" w:name="_Toc523831189"/>
      <w:r w:rsidRPr="004158FD">
        <w:t>McMaster Student Absence Form (MSAF)</w:t>
      </w:r>
      <w:bookmarkEnd w:id="25"/>
    </w:p>
    <w:p w14:paraId="5A1F756E" w14:textId="77777777" w:rsidR="006C1E1A" w:rsidRPr="004158FD" w:rsidRDefault="006C1E1A" w:rsidP="006C1E1A">
      <w:pPr>
        <w:rPr>
          <w:rFonts w:asciiTheme="minorHAnsi" w:hAnsiTheme="minorHAnsi" w:cs="Arial"/>
          <w:b w:val="0"/>
          <w:szCs w:val="24"/>
        </w:rPr>
      </w:pPr>
      <w:r w:rsidRPr="004158FD">
        <w:rPr>
          <w:rFonts w:asciiTheme="minorHAnsi" w:hAnsiTheme="minorHAnsi" w:cs="Arial"/>
          <w:b w:val="0"/>
          <w:szCs w:val="24"/>
        </w:rPr>
        <w:t>In the event of an absence for medical or other reasons, students should review and follow the Academic Regulation in the Undergraduate Calendar “Requests for Relief for Missed Academic Term Work”.</w:t>
      </w:r>
    </w:p>
    <w:p w14:paraId="5C9B7EA4" w14:textId="77777777" w:rsidR="006C1E1A" w:rsidRDefault="006C1E1A" w:rsidP="003F60FC">
      <w:pPr>
        <w:rPr>
          <w:rFonts w:asciiTheme="minorHAnsi" w:hAnsiTheme="minorHAnsi" w:cstheme="minorHAnsi"/>
          <w:b w:val="0"/>
          <w:szCs w:val="24"/>
          <w:u w:val="single"/>
        </w:rPr>
      </w:pPr>
    </w:p>
    <w:p w14:paraId="6C80E478" w14:textId="77777777" w:rsidR="005522FC" w:rsidRPr="006A0F86" w:rsidRDefault="005522FC" w:rsidP="006A0F86">
      <w:pPr>
        <w:pStyle w:val="Heading2"/>
        <w:rPr>
          <w:rFonts w:eastAsia="Calibri"/>
        </w:rPr>
      </w:pPr>
      <w:bookmarkStart w:id="26" w:name="_Toc523831190"/>
      <w:r w:rsidRPr="006A0F86">
        <w:rPr>
          <w:rFonts w:eastAsia="Calibri"/>
        </w:rPr>
        <w:t>Extensions and Incomplete Courses</w:t>
      </w:r>
      <w:bookmarkEnd w:id="26"/>
    </w:p>
    <w:p w14:paraId="27C9C9A7" w14:textId="77777777" w:rsidR="005522FC" w:rsidRPr="006A0F86" w:rsidRDefault="005522FC" w:rsidP="005522FC">
      <w:pPr>
        <w:rPr>
          <w:rFonts w:eastAsia="Calibri" w:cs="Arial"/>
          <w:b w:val="0"/>
          <w:color w:val="1F497D"/>
          <w:szCs w:val="24"/>
        </w:rPr>
      </w:pPr>
    </w:p>
    <w:p w14:paraId="0349E177" w14:textId="77777777" w:rsidR="005522FC" w:rsidRPr="006A0F86" w:rsidRDefault="005522FC" w:rsidP="005522FC">
      <w:pPr>
        <w:rPr>
          <w:rFonts w:eastAsia="Calibri" w:cs="Arial"/>
          <w:bCs/>
          <w:color w:val="000000"/>
          <w:szCs w:val="24"/>
          <w:u w:val="single"/>
        </w:rPr>
      </w:pPr>
      <w:r w:rsidRPr="006A0F86">
        <w:rPr>
          <w:rFonts w:eastAsia="Calibri" w:cs="Arial"/>
          <w:bCs/>
          <w:color w:val="000000"/>
          <w:szCs w:val="24"/>
          <w:u w:val="single"/>
        </w:rPr>
        <w:t xml:space="preserve">Extensions </w:t>
      </w:r>
    </w:p>
    <w:p w14:paraId="445B44E2" w14:textId="70CD6FC8" w:rsidR="005522FC" w:rsidRPr="006A0F86" w:rsidRDefault="005522FC" w:rsidP="005522FC">
      <w:pPr>
        <w:rPr>
          <w:rFonts w:eastAsia="Calibri" w:cs="Arial"/>
          <w:b w:val="0"/>
          <w:color w:val="000000"/>
          <w:szCs w:val="24"/>
        </w:rPr>
      </w:pPr>
      <w:r w:rsidRPr="006A0F86">
        <w:rPr>
          <w:rFonts w:eastAsia="Calibri" w:cs="Arial"/>
          <w:b w:val="0"/>
          <w:color w:val="000000"/>
          <w:szCs w:val="24"/>
        </w:rPr>
        <w:t xml:space="preserve">All instructors understand that life situations sometimes make it very difficult to hand in an assignment on the date it is due. If you need more time to complete an assignment, talk with your instructor – </w:t>
      </w:r>
      <w:r w:rsidRPr="006A0F86">
        <w:rPr>
          <w:rFonts w:eastAsia="Calibri" w:cs="Arial"/>
          <w:bCs/>
          <w:color w:val="000000"/>
          <w:szCs w:val="24"/>
        </w:rPr>
        <w:t>in advance</w:t>
      </w:r>
      <w:r w:rsidRPr="006A0F86">
        <w:rPr>
          <w:rFonts w:eastAsia="Calibri" w:cs="Arial"/>
          <w:b w:val="0"/>
          <w:color w:val="000000"/>
          <w:szCs w:val="24"/>
        </w:rPr>
        <w:t xml:space="preserve"> of the assignment deadline!  Once you and your instructor have agreed on a new due date, it is your responsibility to submit your assignment on time.  If you </w:t>
      </w:r>
      <w:r w:rsidRPr="006A0F86">
        <w:rPr>
          <w:rFonts w:eastAsia="Calibri" w:cs="Arial"/>
          <w:b w:val="0"/>
          <w:color w:val="000000"/>
          <w:szCs w:val="24"/>
        </w:rPr>
        <w:lastRenderedPageBreak/>
        <w:t>find yourself unable to meet deadlines in more than one course, please reach out to Tammy Maikawa, Administrator (</w:t>
      </w:r>
      <w:hyperlink r:id="rId21" w:history="1">
        <w:r w:rsidRPr="006A0F86">
          <w:rPr>
            <w:rFonts w:eastAsia="Calibri" w:cs="Arial"/>
            <w:b w:val="0"/>
            <w:color w:val="0563C1"/>
            <w:szCs w:val="24"/>
            <w:u w:val="single"/>
          </w:rPr>
          <w:t>millet@mcmaster.ca</w:t>
        </w:r>
      </w:hyperlink>
      <w:r w:rsidRPr="006A0F86">
        <w:rPr>
          <w:rFonts w:eastAsia="Calibri" w:cs="Arial"/>
          <w:b w:val="0"/>
          <w:color w:val="000000"/>
          <w:szCs w:val="24"/>
        </w:rPr>
        <w:t xml:space="preserve"> ) or </w:t>
      </w:r>
      <w:r w:rsidR="00AE0560">
        <w:rPr>
          <w:rFonts w:eastAsia="Calibri" w:cs="Arial"/>
          <w:b w:val="0"/>
          <w:color w:val="000000"/>
          <w:szCs w:val="24"/>
        </w:rPr>
        <w:t>Sandra Preston</w:t>
      </w:r>
      <w:r w:rsidRPr="006A0F86">
        <w:rPr>
          <w:rFonts w:eastAsia="Calibri" w:cs="Arial"/>
          <w:b w:val="0"/>
          <w:color w:val="000000"/>
          <w:szCs w:val="24"/>
        </w:rPr>
        <w:t>, Undergraduate Chair (</w:t>
      </w:r>
      <w:hyperlink r:id="rId22" w:history="1">
        <w:r w:rsidR="006A0F86" w:rsidRPr="006A0F86">
          <w:rPr>
            <w:rStyle w:val="Hyperlink"/>
            <w:rFonts w:eastAsia="Calibri" w:cs="Arial"/>
            <w:b w:val="0"/>
            <w:szCs w:val="24"/>
          </w:rPr>
          <w:t>prestosl@mcmaster.ca</w:t>
        </w:r>
      </w:hyperlink>
      <w:r w:rsidRPr="006A0F86">
        <w:rPr>
          <w:rFonts w:eastAsia="Calibri" w:cs="Arial"/>
          <w:b w:val="0"/>
          <w:color w:val="000000"/>
          <w:szCs w:val="24"/>
        </w:rPr>
        <w:t xml:space="preserve"> ). We are here to support you to think about options (such as reducing your course load) that can take the stress off and contribute to your success in the program overall. </w:t>
      </w:r>
    </w:p>
    <w:p w14:paraId="7C6E63D9" w14:textId="77777777" w:rsidR="005522FC" w:rsidRPr="006A0F86" w:rsidRDefault="005522FC" w:rsidP="005522FC">
      <w:pPr>
        <w:rPr>
          <w:rFonts w:eastAsia="Calibri" w:cs="Arial"/>
          <w:b w:val="0"/>
          <w:color w:val="000000"/>
          <w:szCs w:val="24"/>
        </w:rPr>
      </w:pPr>
    </w:p>
    <w:p w14:paraId="31F97332" w14:textId="77777777" w:rsidR="005522FC" w:rsidRPr="006A0F86" w:rsidRDefault="005522FC" w:rsidP="005522FC">
      <w:pPr>
        <w:rPr>
          <w:rFonts w:eastAsia="Calibri" w:cs="Arial"/>
          <w:bCs/>
          <w:color w:val="000000"/>
          <w:szCs w:val="24"/>
        </w:rPr>
      </w:pPr>
      <w:r w:rsidRPr="006A0F86">
        <w:rPr>
          <w:rFonts w:eastAsia="Calibri" w:cs="Arial"/>
          <w:bCs/>
          <w:color w:val="000000"/>
          <w:szCs w:val="24"/>
          <w:u w:val="single"/>
        </w:rPr>
        <w:t xml:space="preserve">Incomplete courses </w:t>
      </w:r>
    </w:p>
    <w:p w14:paraId="49C50647" w14:textId="77777777" w:rsidR="005522FC" w:rsidRPr="006A0F86" w:rsidRDefault="005522FC" w:rsidP="005522FC">
      <w:pPr>
        <w:rPr>
          <w:rFonts w:eastAsia="Calibri" w:cs="Arial"/>
          <w:b w:val="0"/>
          <w:color w:val="000000"/>
          <w:szCs w:val="24"/>
        </w:rPr>
      </w:pPr>
      <w:r w:rsidRPr="006A0F86">
        <w:rPr>
          <w:rFonts w:eastAsia="Calibri" w:cs="Arial"/>
          <w:b w:val="0"/>
          <w:color w:val="000000"/>
          <w:szCs w:val="24"/>
        </w:rPr>
        <w:t xml:space="preserve">If you are not able to complete all of your assignments by the end of term, you have the option of contacting the instructor to request an Incomplete (INC) on the course. If the instructor agrees (taking into account the amount of outstanding coursework and the time it will likely take to complete), the instructor will enter the grade you have so far in the course (the default grade) and the course will appear in Mosaic as INC (incomplete). </w:t>
      </w:r>
    </w:p>
    <w:p w14:paraId="268EA5B7" w14:textId="77777777" w:rsidR="005522FC" w:rsidRPr="006A0F86" w:rsidRDefault="005522FC" w:rsidP="005522FC">
      <w:pPr>
        <w:rPr>
          <w:rFonts w:eastAsia="Calibri" w:cs="Arial"/>
          <w:b w:val="0"/>
          <w:color w:val="000000"/>
          <w:szCs w:val="24"/>
        </w:rPr>
      </w:pPr>
    </w:p>
    <w:p w14:paraId="497821BD" w14:textId="77777777" w:rsidR="005522FC" w:rsidRPr="006A0F86" w:rsidRDefault="005522FC" w:rsidP="005522FC">
      <w:pPr>
        <w:rPr>
          <w:rFonts w:eastAsia="Calibri" w:cs="Arial"/>
          <w:b w:val="0"/>
          <w:color w:val="000000"/>
          <w:szCs w:val="24"/>
        </w:rPr>
      </w:pPr>
      <w:r w:rsidRPr="006A0F86">
        <w:rPr>
          <w:rFonts w:eastAsia="Calibri" w:cs="Arial"/>
          <w:b w:val="0"/>
          <w:color w:val="000000"/>
          <w:szCs w:val="24"/>
        </w:rPr>
        <w:t xml:space="preserve">The School’s requirements </w:t>
      </w:r>
      <w:r w:rsidRPr="006A0F86">
        <w:rPr>
          <w:rFonts w:eastAsia="Calibri" w:cs="Arial"/>
          <w:b w:val="0"/>
          <w:szCs w:val="24"/>
        </w:rPr>
        <w:t xml:space="preserve">for completing courses depend on a) the nature of the course (whether it is a foundation course*, or a social and political context course) and b) when you are hoping to start placement. For example, a </w:t>
      </w:r>
      <w:r w:rsidRPr="006A0F86">
        <w:rPr>
          <w:rFonts w:eastAsia="Calibri" w:cs="Arial"/>
          <w:b w:val="0"/>
          <w:color w:val="000000"/>
          <w:szCs w:val="24"/>
        </w:rPr>
        <w:t xml:space="preserve">student who has an incomplete in a foundation course cannot start placement. Please see the </w:t>
      </w:r>
      <w:hyperlink r:id="rId23" w:history="1">
        <w:r w:rsidRPr="006A0F86">
          <w:rPr>
            <w:rFonts w:eastAsia="Calibri" w:cs="Arial"/>
            <w:b w:val="0"/>
            <w:color w:val="0563C1"/>
            <w:szCs w:val="24"/>
            <w:u w:val="single"/>
          </w:rPr>
          <w:t>Policy on Extensions and Incompletes in the BSW Program</w:t>
        </w:r>
      </w:hyperlink>
      <w:r w:rsidRPr="006A0F86">
        <w:rPr>
          <w:rFonts w:eastAsia="Calibri" w:cs="Arial"/>
          <w:b w:val="0"/>
          <w:color w:val="000000"/>
          <w:szCs w:val="24"/>
        </w:rPr>
        <w:t xml:space="preserve"> for more details. </w:t>
      </w:r>
    </w:p>
    <w:p w14:paraId="20B33BB6" w14:textId="77777777" w:rsidR="005522FC" w:rsidRPr="006A0F86" w:rsidRDefault="005522FC" w:rsidP="005522FC">
      <w:pPr>
        <w:rPr>
          <w:rFonts w:eastAsia="Calibri" w:cs="Arial"/>
          <w:b w:val="0"/>
          <w:szCs w:val="24"/>
        </w:rPr>
      </w:pPr>
    </w:p>
    <w:p w14:paraId="170665C0" w14:textId="77777777" w:rsidR="005522FC" w:rsidRPr="006A0F86" w:rsidRDefault="005522FC" w:rsidP="005522FC">
      <w:pPr>
        <w:rPr>
          <w:rFonts w:eastAsia="Calibri" w:cs="Arial"/>
          <w:b w:val="0"/>
          <w:color w:val="000000"/>
          <w:szCs w:val="24"/>
        </w:rPr>
      </w:pPr>
      <w:r w:rsidRPr="006A0F86">
        <w:rPr>
          <w:rFonts w:eastAsia="Calibri" w:cs="Arial"/>
          <w:b w:val="0"/>
          <w:szCs w:val="24"/>
        </w:rPr>
        <w:t xml:space="preserve">At approximately 52-60 days after the end of term, </w:t>
      </w:r>
      <w:r w:rsidRPr="006A0F86">
        <w:rPr>
          <w:rFonts w:eastAsia="Calibri" w:cs="Arial"/>
          <w:b w:val="0"/>
          <w:color w:val="000000"/>
          <w:szCs w:val="24"/>
        </w:rPr>
        <w:t xml:space="preserve">the Mosaic system will automatically change an INC to the default grade. Depending on the default grade, this might affect your standing or progress in the program. </w:t>
      </w:r>
    </w:p>
    <w:p w14:paraId="6B7A25CD" w14:textId="77777777" w:rsidR="005522FC" w:rsidRPr="006A0F86" w:rsidRDefault="005522FC" w:rsidP="005522FC">
      <w:pPr>
        <w:rPr>
          <w:rFonts w:eastAsia="Calibri" w:cs="Arial"/>
          <w:b w:val="0"/>
          <w:color w:val="000000"/>
          <w:szCs w:val="24"/>
        </w:rPr>
      </w:pPr>
    </w:p>
    <w:p w14:paraId="48092C5F" w14:textId="7795D95C" w:rsidR="005522FC" w:rsidRPr="006A0F86" w:rsidRDefault="005522FC" w:rsidP="005522FC">
      <w:pPr>
        <w:rPr>
          <w:rFonts w:eastAsia="Calibri" w:cs="Arial"/>
          <w:b w:val="0"/>
          <w:szCs w:val="24"/>
        </w:rPr>
      </w:pPr>
      <w:r w:rsidRPr="006A0F86">
        <w:rPr>
          <w:rFonts w:eastAsia="Calibri" w:cs="Arial"/>
          <w:b w:val="0"/>
          <w:i/>
          <w:iCs/>
          <w:color w:val="000000"/>
          <w:szCs w:val="24"/>
        </w:rPr>
        <w:t xml:space="preserve">As always, </w:t>
      </w:r>
      <w:r w:rsidRPr="006A0F86">
        <w:rPr>
          <w:rFonts w:eastAsia="Calibri" w:cs="Arial"/>
          <w:b w:val="0"/>
          <w:i/>
          <w:iCs/>
          <w:szCs w:val="24"/>
        </w:rPr>
        <w:t>if you have any questions or concerns about your progress in the program, please connect with Tammy Maikawa, Administrator (</w:t>
      </w:r>
      <w:hyperlink r:id="rId24" w:history="1">
        <w:r w:rsidRPr="006A0F86">
          <w:rPr>
            <w:rFonts w:eastAsia="Calibri" w:cs="Arial"/>
            <w:b w:val="0"/>
            <w:i/>
            <w:iCs/>
            <w:color w:val="0563C1"/>
            <w:szCs w:val="24"/>
            <w:u w:val="single"/>
          </w:rPr>
          <w:t>millet@mcmaster.ca</w:t>
        </w:r>
      </w:hyperlink>
      <w:r w:rsidRPr="006A0F86">
        <w:rPr>
          <w:rFonts w:eastAsia="Calibri" w:cs="Arial"/>
          <w:b w:val="0"/>
          <w:i/>
          <w:iCs/>
          <w:szCs w:val="24"/>
        </w:rPr>
        <w:t xml:space="preserve"> ) or </w:t>
      </w:r>
      <w:r w:rsidR="00AE0560">
        <w:rPr>
          <w:rFonts w:eastAsia="Calibri" w:cs="Arial"/>
          <w:b w:val="0"/>
          <w:i/>
          <w:iCs/>
          <w:szCs w:val="24"/>
        </w:rPr>
        <w:t>Sandra Preston</w:t>
      </w:r>
      <w:r w:rsidRPr="006A0F86">
        <w:rPr>
          <w:rFonts w:eastAsia="Calibri" w:cs="Arial"/>
          <w:b w:val="0"/>
          <w:i/>
          <w:iCs/>
          <w:szCs w:val="24"/>
        </w:rPr>
        <w:t>, Undergraduate Chair (</w:t>
      </w:r>
      <w:hyperlink r:id="rId25" w:history="1">
        <w:r w:rsidR="00B735A8" w:rsidRPr="00CC31FD">
          <w:rPr>
            <w:rStyle w:val="Hyperlink"/>
            <w:rFonts w:eastAsia="Calibri" w:cs="Arial"/>
            <w:b w:val="0"/>
            <w:i/>
            <w:iCs/>
            <w:szCs w:val="24"/>
          </w:rPr>
          <w:t>prestosl@mcmaster.ca</w:t>
        </w:r>
      </w:hyperlink>
      <w:r w:rsidRPr="006A0F86">
        <w:rPr>
          <w:rFonts w:eastAsia="Calibri" w:cs="Arial"/>
          <w:b w:val="0"/>
          <w:i/>
          <w:iCs/>
          <w:szCs w:val="24"/>
        </w:rPr>
        <w:t>).</w:t>
      </w:r>
    </w:p>
    <w:p w14:paraId="650AFE34" w14:textId="77777777" w:rsidR="00DE6FAF" w:rsidRPr="00AE5217" w:rsidRDefault="00DE6FAF" w:rsidP="00D2762D">
      <w:pPr>
        <w:pStyle w:val="Heading1"/>
        <w:jc w:val="left"/>
        <w:rPr>
          <w:rFonts w:asciiTheme="minorHAnsi" w:hAnsiTheme="minorHAnsi" w:cstheme="minorHAnsi"/>
          <w:sz w:val="24"/>
          <w:szCs w:val="24"/>
        </w:rPr>
      </w:pPr>
      <w:bookmarkStart w:id="27" w:name="_Toc523831191"/>
      <w:r w:rsidRPr="006A0F86">
        <w:rPr>
          <w:rFonts w:asciiTheme="minorHAnsi" w:hAnsiTheme="minorHAnsi" w:cstheme="minorHAnsi"/>
          <w:sz w:val="24"/>
          <w:szCs w:val="24"/>
        </w:rPr>
        <w:t>Course Weekly Topics and Readings</w:t>
      </w:r>
      <w:bookmarkEnd w:id="27"/>
    </w:p>
    <w:p w14:paraId="71C70819" w14:textId="6D31AA1D" w:rsidR="00DE6FAF" w:rsidRPr="00AE5217" w:rsidRDefault="003D468A" w:rsidP="006E5DC7">
      <w:pPr>
        <w:pStyle w:val="Heading2"/>
        <w:rPr>
          <w:rFonts w:asciiTheme="minorHAnsi" w:hAnsiTheme="minorHAnsi" w:cstheme="minorHAnsi"/>
          <w:szCs w:val="24"/>
        </w:rPr>
      </w:pPr>
      <w:bookmarkStart w:id="28" w:name="_Toc523831192"/>
      <w:r w:rsidRPr="00AE5217">
        <w:rPr>
          <w:rFonts w:asciiTheme="minorHAnsi" w:hAnsiTheme="minorHAnsi" w:cstheme="minorHAnsi"/>
          <w:szCs w:val="24"/>
        </w:rPr>
        <w:t xml:space="preserve">Week 1: </w:t>
      </w:r>
      <w:r w:rsidR="003C0EA1" w:rsidRPr="00AE5217">
        <w:rPr>
          <w:rFonts w:asciiTheme="minorHAnsi" w:hAnsiTheme="minorHAnsi" w:cstheme="minorHAnsi"/>
          <w:szCs w:val="24"/>
        </w:rPr>
        <w:t xml:space="preserve">September </w:t>
      </w:r>
      <w:r w:rsidR="002E2E5C">
        <w:rPr>
          <w:rFonts w:asciiTheme="minorHAnsi" w:hAnsiTheme="minorHAnsi" w:cstheme="minorHAnsi"/>
          <w:szCs w:val="24"/>
        </w:rPr>
        <w:t>5</w:t>
      </w:r>
      <w:bookmarkEnd w:id="28"/>
    </w:p>
    <w:p w14:paraId="7B8EA6E8" w14:textId="77777777" w:rsidR="003D468A" w:rsidRPr="00AE5217" w:rsidRDefault="003D468A" w:rsidP="00C714B6">
      <w:pPr>
        <w:pStyle w:val="Heading3"/>
        <w:spacing w:before="0"/>
        <w:ind w:left="720"/>
        <w:jc w:val="left"/>
        <w:rPr>
          <w:rFonts w:asciiTheme="minorHAnsi" w:hAnsiTheme="minorHAnsi" w:cstheme="minorHAnsi"/>
          <w:b w:val="0"/>
          <w:szCs w:val="24"/>
          <w:u w:val="single"/>
        </w:rPr>
      </w:pPr>
      <w:r w:rsidRPr="00AE5217">
        <w:rPr>
          <w:rFonts w:asciiTheme="minorHAnsi" w:hAnsiTheme="minorHAnsi" w:cstheme="minorHAnsi"/>
          <w:b w:val="0"/>
          <w:szCs w:val="24"/>
          <w:u w:val="single"/>
        </w:rPr>
        <w:t>Topics:</w:t>
      </w:r>
    </w:p>
    <w:p w14:paraId="2AA60DFD" w14:textId="1C8C9983" w:rsidR="003D468A" w:rsidRPr="00AE5217" w:rsidRDefault="00D2762D" w:rsidP="00E71A30">
      <w:pPr>
        <w:numPr>
          <w:ilvl w:val="0"/>
          <w:numId w:val="5"/>
        </w:numPr>
        <w:ind w:left="1080"/>
        <w:rPr>
          <w:rFonts w:asciiTheme="minorHAnsi" w:hAnsiTheme="minorHAnsi" w:cstheme="minorHAnsi"/>
          <w:b w:val="0"/>
          <w:szCs w:val="24"/>
        </w:rPr>
      </w:pPr>
      <w:r w:rsidRPr="00AE5217">
        <w:rPr>
          <w:rFonts w:asciiTheme="minorHAnsi" w:hAnsiTheme="minorHAnsi" w:cstheme="minorHAnsi"/>
          <w:b w:val="0"/>
          <w:szCs w:val="24"/>
        </w:rPr>
        <w:t xml:space="preserve">Introduction to Social Work: </w:t>
      </w:r>
      <w:r w:rsidR="00E96729">
        <w:rPr>
          <w:rFonts w:asciiTheme="minorHAnsi" w:hAnsiTheme="minorHAnsi" w:cstheme="minorHAnsi"/>
          <w:b w:val="0"/>
          <w:szCs w:val="24"/>
        </w:rPr>
        <w:t>H</w:t>
      </w:r>
      <w:r w:rsidR="00D81D49" w:rsidRPr="00AE5217">
        <w:rPr>
          <w:rFonts w:asciiTheme="minorHAnsi" w:hAnsiTheme="minorHAnsi" w:cstheme="minorHAnsi"/>
          <w:b w:val="0"/>
          <w:szCs w:val="24"/>
        </w:rPr>
        <w:t xml:space="preserve">uman services work, </w:t>
      </w:r>
      <w:r w:rsidR="00E96729">
        <w:rPr>
          <w:rFonts w:asciiTheme="minorHAnsi" w:hAnsiTheme="minorHAnsi" w:cstheme="minorHAnsi"/>
          <w:b w:val="0"/>
          <w:szCs w:val="24"/>
        </w:rPr>
        <w:t xml:space="preserve">domains and roles, </w:t>
      </w:r>
      <w:r w:rsidR="00D81D49" w:rsidRPr="00AE5217">
        <w:rPr>
          <w:rFonts w:asciiTheme="minorHAnsi" w:hAnsiTheme="minorHAnsi" w:cstheme="minorHAnsi"/>
          <w:b w:val="0"/>
          <w:szCs w:val="24"/>
        </w:rPr>
        <w:t>values, rights, discrimination</w:t>
      </w:r>
      <w:r w:rsidR="0050304E">
        <w:rPr>
          <w:rFonts w:asciiTheme="minorHAnsi" w:hAnsiTheme="minorHAnsi" w:cstheme="minorHAnsi"/>
          <w:b w:val="0"/>
          <w:szCs w:val="24"/>
        </w:rPr>
        <w:t xml:space="preserve">; </w:t>
      </w:r>
      <w:r w:rsidR="0028607E">
        <w:rPr>
          <w:rFonts w:asciiTheme="minorHAnsi" w:hAnsiTheme="minorHAnsi" w:cstheme="minorHAnsi"/>
          <w:b w:val="0"/>
          <w:szCs w:val="24"/>
        </w:rPr>
        <w:t>c</w:t>
      </w:r>
      <w:r w:rsidR="00D81D49" w:rsidRPr="00AE5217">
        <w:rPr>
          <w:rFonts w:asciiTheme="minorHAnsi" w:hAnsiTheme="minorHAnsi" w:cstheme="minorHAnsi"/>
          <w:b w:val="0"/>
          <w:szCs w:val="24"/>
        </w:rPr>
        <w:t>hange</w:t>
      </w:r>
      <w:r w:rsidR="00EB7042">
        <w:rPr>
          <w:rFonts w:asciiTheme="minorHAnsi" w:hAnsiTheme="minorHAnsi" w:cstheme="minorHAnsi"/>
          <w:b w:val="0"/>
          <w:szCs w:val="24"/>
        </w:rPr>
        <w:t xml:space="preserve"> and phases of practice</w:t>
      </w:r>
    </w:p>
    <w:p w14:paraId="3F73788E" w14:textId="77777777" w:rsidR="003D468A" w:rsidRPr="00AE5217" w:rsidRDefault="00D2762D" w:rsidP="00AA3AA2">
      <w:pPr>
        <w:ind w:left="720"/>
        <w:rPr>
          <w:rFonts w:asciiTheme="minorHAnsi" w:hAnsiTheme="minorHAnsi" w:cstheme="minorHAnsi"/>
          <w:b w:val="0"/>
          <w:szCs w:val="24"/>
          <w:u w:val="single"/>
        </w:rPr>
      </w:pPr>
      <w:r w:rsidRPr="00AE5217">
        <w:rPr>
          <w:rFonts w:asciiTheme="minorHAnsi" w:hAnsiTheme="minorHAnsi" w:cstheme="minorHAnsi"/>
          <w:b w:val="0"/>
          <w:szCs w:val="24"/>
          <w:u w:val="single"/>
        </w:rPr>
        <w:t>Skills/exposure:</w:t>
      </w:r>
    </w:p>
    <w:p w14:paraId="4BE4AAAA" w14:textId="77777777" w:rsidR="00D2762D" w:rsidRPr="00AE5217" w:rsidRDefault="00D2762D" w:rsidP="005E661C">
      <w:pPr>
        <w:numPr>
          <w:ilvl w:val="0"/>
          <w:numId w:val="30"/>
        </w:numPr>
        <w:rPr>
          <w:rFonts w:asciiTheme="minorHAnsi" w:hAnsiTheme="minorHAnsi" w:cstheme="minorHAnsi"/>
          <w:b w:val="0"/>
          <w:szCs w:val="24"/>
        </w:rPr>
      </w:pPr>
      <w:r w:rsidRPr="00AE5217">
        <w:rPr>
          <w:rFonts w:asciiTheme="minorHAnsi" w:hAnsiTheme="minorHAnsi" w:cstheme="minorHAnsi"/>
          <w:b w:val="0"/>
          <w:szCs w:val="24"/>
        </w:rPr>
        <w:t>Introductions to group process and groups work and to one another</w:t>
      </w:r>
    </w:p>
    <w:p w14:paraId="1E7415C0" w14:textId="77777777" w:rsidR="00D2762D" w:rsidRPr="00AE5217" w:rsidRDefault="00D2762D" w:rsidP="005E661C">
      <w:pPr>
        <w:numPr>
          <w:ilvl w:val="0"/>
          <w:numId w:val="30"/>
        </w:numPr>
        <w:rPr>
          <w:rFonts w:asciiTheme="minorHAnsi" w:hAnsiTheme="minorHAnsi" w:cstheme="minorHAnsi"/>
          <w:b w:val="0"/>
          <w:szCs w:val="24"/>
        </w:rPr>
      </w:pPr>
      <w:r w:rsidRPr="00AE5217">
        <w:rPr>
          <w:rFonts w:asciiTheme="minorHAnsi" w:hAnsiTheme="minorHAnsi" w:cstheme="minorHAnsi"/>
          <w:b w:val="0"/>
          <w:szCs w:val="24"/>
        </w:rPr>
        <w:t>Beginning self-reflection</w:t>
      </w:r>
      <w:r w:rsidR="00320CC6" w:rsidRPr="00AE5217">
        <w:rPr>
          <w:rFonts w:asciiTheme="minorHAnsi" w:hAnsiTheme="minorHAnsi" w:cstheme="minorHAnsi"/>
          <w:b w:val="0"/>
          <w:szCs w:val="24"/>
        </w:rPr>
        <w:t xml:space="preserve"> on human service work</w:t>
      </w:r>
    </w:p>
    <w:p w14:paraId="66731FFE" w14:textId="77777777" w:rsidR="00D2762D" w:rsidRPr="00AE5217" w:rsidRDefault="00D2762D" w:rsidP="005E661C">
      <w:pPr>
        <w:numPr>
          <w:ilvl w:val="0"/>
          <w:numId w:val="30"/>
        </w:numPr>
        <w:rPr>
          <w:rFonts w:asciiTheme="minorHAnsi" w:hAnsiTheme="minorHAnsi" w:cstheme="minorHAnsi"/>
          <w:b w:val="0"/>
          <w:szCs w:val="24"/>
        </w:rPr>
      </w:pPr>
      <w:r w:rsidRPr="00AE5217">
        <w:rPr>
          <w:rFonts w:asciiTheme="minorHAnsi" w:hAnsiTheme="minorHAnsi" w:cstheme="minorHAnsi"/>
          <w:b w:val="0"/>
          <w:szCs w:val="24"/>
        </w:rPr>
        <w:t>Identifying social location</w:t>
      </w:r>
      <w:r w:rsidR="00D81D49" w:rsidRPr="00AE5217">
        <w:rPr>
          <w:rFonts w:asciiTheme="minorHAnsi" w:hAnsiTheme="minorHAnsi" w:cstheme="minorHAnsi"/>
          <w:b w:val="0"/>
          <w:szCs w:val="24"/>
        </w:rPr>
        <w:t xml:space="preserve"> and values</w:t>
      </w:r>
      <w:r w:rsidR="00320CC6" w:rsidRPr="00AE5217">
        <w:rPr>
          <w:rFonts w:asciiTheme="minorHAnsi" w:hAnsiTheme="minorHAnsi" w:cstheme="minorHAnsi"/>
          <w:b w:val="0"/>
          <w:szCs w:val="24"/>
        </w:rPr>
        <w:t>, rights, discrimination</w:t>
      </w:r>
    </w:p>
    <w:p w14:paraId="699F4AC8" w14:textId="77777777" w:rsidR="00320CC6" w:rsidRPr="00AE5217" w:rsidRDefault="00320CC6" w:rsidP="005E661C">
      <w:pPr>
        <w:numPr>
          <w:ilvl w:val="0"/>
          <w:numId w:val="30"/>
        </w:numPr>
        <w:rPr>
          <w:rFonts w:asciiTheme="minorHAnsi" w:hAnsiTheme="minorHAnsi" w:cstheme="minorHAnsi"/>
          <w:b w:val="0"/>
          <w:szCs w:val="24"/>
        </w:rPr>
      </w:pPr>
      <w:r w:rsidRPr="00AE5217">
        <w:rPr>
          <w:rFonts w:asciiTheme="minorHAnsi" w:hAnsiTheme="minorHAnsi" w:cstheme="minorHAnsi"/>
          <w:b w:val="0"/>
          <w:szCs w:val="24"/>
        </w:rPr>
        <w:t>Thinking about change, process and phases of practice</w:t>
      </w:r>
    </w:p>
    <w:p w14:paraId="1F04CFFF" w14:textId="77777777" w:rsidR="00B81317" w:rsidRPr="00AE5217" w:rsidRDefault="00B81317" w:rsidP="005E661C">
      <w:pPr>
        <w:numPr>
          <w:ilvl w:val="0"/>
          <w:numId w:val="30"/>
        </w:numPr>
        <w:rPr>
          <w:rFonts w:asciiTheme="minorHAnsi" w:hAnsiTheme="minorHAnsi" w:cstheme="minorHAnsi"/>
          <w:b w:val="0"/>
          <w:szCs w:val="24"/>
        </w:rPr>
      </w:pPr>
      <w:r w:rsidRPr="00AE5217">
        <w:rPr>
          <w:rFonts w:asciiTheme="minorHAnsi" w:hAnsiTheme="minorHAnsi" w:cstheme="minorHAnsi"/>
          <w:b w:val="0"/>
          <w:szCs w:val="24"/>
        </w:rPr>
        <w:t>Authenticity and empathy</w:t>
      </w:r>
    </w:p>
    <w:p w14:paraId="16AC2E59" w14:textId="77777777" w:rsidR="003D468A" w:rsidRPr="00AE5217" w:rsidRDefault="003D468A" w:rsidP="00C714B6">
      <w:pPr>
        <w:pStyle w:val="Heading3"/>
        <w:spacing w:before="0"/>
        <w:ind w:left="720"/>
        <w:jc w:val="left"/>
        <w:rPr>
          <w:rFonts w:asciiTheme="minorHAnsi" w:hAnsiTheme="minorHAnsi" w:cstheme="minorHAnsi"/>
          <w:b w:val="0"/>
          <w:szCs w:val="24"/>
          <w:u w:val="single"/>
        </w:rPr>
      </w:pPr>
      <w:r w:rsidRPr="00AE5217">
        <w:rPr>
          <w:rFonts w:asciiTheme="minorHAnsi" w:hAnsiTheme="minorHAnsi" w:cstheme="minorHAnsi"/>
          <w:b w:val="0"/>
          <w:szCs w:val="24"/>
          <w:u w:val="single"/>
        </w:rPr>
        <w:t>Readings:</w:t>
      </w:r>
    </w:p>
    <w:p w14:paraId="667AD576" w14:textId="77777777" w:rsidR="00D2762D" w:rsidRPr="00AE5217" w:rsidRDefault="00D81D49" w:rsidP="005E661C">
      <w:pPr>
        <w:numPr>
          <w:ilvl w:val="0"/>
          <w:numId w:val="47"/>
        </w:numPr>
        <w:autoSpaceDE w:val="0"/>
        <w:autoSpaceDN w:val="0"/>
        <w:adjustRightInd w:val="0"/>
        <w:rPr>
          <w:rFonts w:asciiTheme="minorHAnsi" w:hAnsiTheme="minorHAnsi" w:cstheme="minorHAnsi"/>
          <w:szCs w:val="24"/>
          <w:lang w:val="en-CA" w:eastAsia="en-CA"/>
        </w:rPr>
      </w:pPr>
      <w:r w:rsidRPr="00AE5217">
        <w:rPr>
          <w:rFonts w:asciiTheme="minorHAnsi" w:hAnsiTheme="minorHAnsi" w:cstheme="minorHAnsi"/>
          <w:szCs w:val="24"/>
          <w:lang w:val="en-CA" w:eastAsia="en-CA"/>
        </w:rPr>
        <w:t>Harms and Pierce chapter 1: Working towards Change</w:t>
      </w:r>
    </w:p>
    <w:p w14:paraId="115BF480" w14:textId="62A3F937" w:rsidR="00D2762D" w:rsidRPr="00AE5217" w:rsidRDefault="00D2762D" w:rsidP="005E661C">
      <w:pPr>
        <w:numPr>
          <w:ilvl w:val="0"/>
          <w:numId w:val="47"/>
        </w:numPr>
        <w:rPr>
          <w:rFonts w:asciiTheme="minorHAnsi" w:hAnsiTheme="minorHAnsi" w:cstheme="minorHAnsi"/>
          <w:szCs w:val="24"/>
          <w:lang w:val="en-CA" w:eastAsia="en-CA"/>
        </w:rPr>
      </w:pPr>
      <w:r w:rsidRPr="00AE5217">
        <w:rPr>
          <w:rFonts w:asciiTheme="minorHAnsi" w:hAnsiTheme="minorHAnsi" w:cstheme="minorHAnsi"/>
          <w:szCs w:val="24"/>
          <w:lang w:val="en-CA"/>
        </w:rPr>
        <w:t>Fook, J. &amp; Askeland, G.A. (2007).</w:t>
      </w:r>
      <w:r w:rsidRPr="00AE5217">
        <w:rPr>
          <w:rFonts w:asciiTheme="minorHAnsi" w:hAnsiTheme="minorHAnsi" w:cstheme="minorHAnsi"/>
          <w:b w:val="0"/>
          <w:szCs w:val="24"/>
          <w:lang w:val="en-CA"/>
        </w:rPr>
        <w:t xml:space="preserve"> Challenges of critical reflection: ‘Nothing ventured, nothing gained’. </w:t>
      </w:r>
      <w:r w:rsidRPr="00AE5217">
        <w:rPr>
          <w:rFonts w:asciiTheme="minorHAnsi" w:hAnsiTheme="minorHAnsi" w:cstheme="minorHAnsi"/>
          <w:b w:val="0"/>
          <w:i/>
          <w:szCs w:val="24"/>
          <w:lang w:val="en-CA"/>
        </w:rPr>
        <w:t>Social Work Education</w:t>
      </w:r>
      <w:r w:rsidRPr="00AE5217">
        <w:rPr>
          <w:rFonts w:asciiTheme="minorHAnsi" w:hAnsiTheme="minorHAnsi" w:cstheme="minorHAnsi"/>
          <w:b w:val="0"/>
          <w:szCs w:val="24"/>
          <w:lang w:val="en-CA"/>
        </w:rPr>
        <w:t xml:space="preserve">, </w:t>
      </w:r>
      <w:r w:rsidR="00E96729">
        <w:rPr>
          <w:rFonts w:asciiTheme="minorHAnsi" w:hAnsiTheme="minorHAnsi" w:cstheme="minorHAnsi"/>
          <w:b w:val="0"/>
          <w:szCs w:val="24"/>
          <w:lang w:val="en-CA"/>
        </w:rPr>
        <w:t>26(5), 520-533</w:t>
      </w:r>
    </w:p>
    <w:p w14:paraId="0FBF83CE" w14:textId="77777777" w:rsidR="00D2762D" w:rsidRPr="00AE5217" w:rsidRDefault="00D2762D" w:rsidP="00D2762D">
      <w:pPr>
        <w:ind w:firstLine="720"/>
        <w:rPr>
          <w:rFonts w:asciiTheme="minorHAnsi" w:eastAsia="Calibri" w:hAnsiTheme="minorHAnsi" w:cstheme="minorHAnsi"/>
          <w:b w:val="0"/>
          <w:szCs w:val="24"/>
          <w:u w:val="single"/>
          <w:lang w:val="en-CA" w:eastAsia="en-CA"/>
        </w:rPr>
      </w:pPr>
      <w:r w:rsidRPr="00AE5217">
        <w:rPr>
          <w:rFonts w:asciiTheme="minorHAnsi" w:eastAsia="Calibri" w:hAnsiTheme="minorHAnsi" w:cstheme="minorHAnsi"/>
          <w:b w:val="0"/>
          <w:szCs w:val="24"/>
          <w:u w:val="single"/>
          <w:lang w:val="en-CA" w:eastAsia="en-CA"/>
        </w:rPr>
        <w:t>Group:</w:t>
      </w:r>
    </w:p>
    <w:p w14:paraId="72AA5155" w14:textId="1BF2F6AF" w:rsidR="00D2762D" w:rsidRPr="00EB7042" w:rsidRDefault="00D2762D" w:rsidP="005E661C">
      <w:pPr>
        <w:numPr>
          <w:ilvl w:val="0"/>
          <w:numId w:val="48"/>
        </w:numPr>
        <w:rPr>
          <w:rFonts w:asciiTheme="minorHAnsi" w:hAnsiTheme="minorHAnsi" w:cstheme="minorHAnsi"/>
          <w:b w:val="0"/>
          <w:szCs w:val="24"/>
          <w:u w:val="single"/>
          <w:lang w:val="en-CA" w:eastAsia="en-CA"/>
        </w:rPr>
      </w:pPr>
      <w:r w:rsidRPr="00AE5217">
        <w:rPr>
          <w:rFonts w:asciiTheme="minorHAnsi" w:hAnsiTheme="minorHAnsi" w:cstheme="minorHAnsi"/>
          <w:b w:val="0"/>
          <w:szCs w:val="24"/>
          <w:lang w:val="en-CA" w:eastAsia="en-CA"/>
        </w:rPr>
        <w:t>Interview activity: Ice breakers/group formation, name tag activity</w:t>
      </w:r>
    </w:p>
    <w:p w14:paraId="52EE4940" w14:textId="34BC869D" w:rsidR="00EB7042" w:rsidRPr="00EB7042" w:rsidRDefault="00EB7042" w:rsidP="005E661C">
      <w:pPr>
        <w:numPr>
          <w:ilvl w:val="0"/>
          <w:numId w:val="48"/>
        </w:numPr>
        <w:rPr>
          <w:rFonts w:asciiTheme="minorHAnsi" w:hAnsiTheme="minorHAnsi" w:cstheme="minorHAnsi"/>
          <w:b w:val="0"/>
          <w:szCs w:val="24"/>
          <w:u w:val="single"/>
          <w:lang w:val="en-CA" w:eastAsia="en-CA"/>
        </w:rPr>
      </w:pPr>
      <w:r w:rsidRPr="00AE5217">
        <w:rPr>
          <w:rFonts w:asciiTheme="minorHAnsi" w:hAnsiTheme="minorHAnsi" w:cstheme="minorHAnsi"/>
          <w:b w:val="0"/>
          <w:szCs w:val="24"/>
          <w:lang w:val="en-CA" w:eastAsia="en-CA"/>
        </w:rPr>
        <w:t>Review of course outline</w:t>
      </w:r>
    </w:p>
    <w:p w14:paraId="0AFF139B" w14:textId="09C74DE0" w:rsidR="00D2762D" w:rsidRPr="00EB7042" w:rsidRDefault="00EB7042" w:rsidP="005E661C">
      <w:pPr>
        <w:numPr>
          <w:ilvl w:val="0"/>
          <w:numId w:val="48"/>
        </w:numPr>
        <w:rPr>
          <w:rFonts w:asciiTheme="minorHAnsi" w:hAnsiTheme="minorHAnsi" w:cstheme="minorHAnsi"/>
          <w:b w:val="0"/>
          <w:szCs w:val="24"/>
          <w:u w:val="single"/>
          <w:lang w:val="en-CA" w:eastAsia="en-CA"/>
        </w:rPr>
      </w:pPr>
      <w:r>
        <w:rPr>
          <w:rFonts w:asciiTheme="minorHAnsi" w:hAnsiTheme="minorHAnsi" w:cstheme="minorHAnsi"/>
          <w:b w:val="0"/>
          <w:szCs w:val="24"/>
          <w:lang w:val="en-CA" w:eastAsia="en-CA"/>
        </w:rPr>
        <w:t>Lecture: Introduction to Social work</w:t>
      </w:r>
    </w:p>
    <w:p w14:paraId="2D3753CC" w14:textId="5329910B" w:rsidR="00EB7042" w:rsidRPr="00AE5217" w:rsidRDefault="00EB7042" w:rsidP="00EB7042">
      <w:pPr>
        <w:ind w:left="720"/>
        <w:rPr>
          <w:rFonts w:asciiTheme="minorHAnsi" w:hAnsiTheme="minorHAnsi" w:cstheme="minorHAnsi"/>
          <w:b w:val="0"/>
          <w:szCs w:val="24"/>
          <w:u w:val="single"/>
          <w:lang w:val="en-CA" w:eastAsia="en-CA"/>
        </w:rPr>
      </w:pPr>
      <w:r>
        <w:rPr>
          <w:rFonts w:asciiTheme="minorHAnsi" w:hAnsiTheme="minorHAnsi" w:cstheme="minorHAnsi"/>
          <w:b w:val="0"/>
          <w:szCs w:val="24"/>
          <w:u w:val="single"/>
          <w:lang w:val="en-CA" w:eastAsia="en-CA"/>
        </w:rPr>
        <w:lastRenderedPageBreak/>
        <w:t>Small Groups:</w:t>
      </w:r>
    </w:p>
    <w:p w14:paraId="769FE02C" w14:textId="77777777" w:rsidR="00D2762D" w:rsidRPr="00AE5217" w:rsidRDefault="00D2762D" w:rsidP="005E661C">
      <w:pPr>
        <w:numPr>
          <w:ilvl w:val="0"/>
          <w:numId w:val="48"/>
        </w:numPr>
        <w:rPr>
          <w:rFonts w:asciiTheme="minorHAnsi" w:hAnsiTheme="minorHAnsi" w:cstheme="minorHAnsi"/>
          <w:b w:val="0"/>
          <w:szCs w:val="24"/>
          <w:u w:val="single"/>
          <w:lang w:val="en-CA" w:eastAsia="en-CA"/>
        </w:rPr>
      </w:pPr>
      <w:r w:rsidRPr="00AE5217">
        <w:rPr>
          <w:rFonts w:asciiTheme="minorHAnsi" w:hAnsiTheme="minorHAnsi" w:cstheme="minorHAnsi"/>
          <w:b w:val="0"/>
          <w:szCs w:val="24"/>
          <w:lang w:val="en-CA" w:eastAsia="en-CA"/>
        </w:rPr>
        <w:t>Work on presentation for week 2</w:t>
      </w:r>
    </w:p>
    <w:p w14:paraId="6E67E108" w14:textId="77777777" w:rsidR="00DE6FAF" w:rsidRPr="00AE5217" w:rsidRDefault="00DE6FAF" w:rsidP="00DE6FAF">
      <w:pPr>
        <w:rPr>
          <w:rFonts w:asciiTheme="minorHAnsi" w:hAnsiTheme="minorHAnsi" w:cstheme="minorHAnsi"/>
          <w:b w:val="0"/>
          <w:szCs w:val="24"/>
          <w:u w:val="single"/>
        </w:rPr>
      </w:pPr>
    </w:p>
    <w:p w14:paraId="2230E339" w14:textId="3CED3A1A" w:rsidR="003D468A" w:rsidRPr="00AE5217" w:rsidRDefault="008C1E64" w:rsidP="006E5DC7">
      <w:pPr>
        <w:pStyle w:val="Heading2"/>
        <w:rPr>
          <w:rFonts w:asciiTheme="minorHAnsi" w:hAnsiTheme="minorHAnsi" w:cstheme="minorHAnsi"/>
          <w:szCs w:val="24"/>
        </w:rPr>
      </w:pPr>
      <w:bookmarkStart w:id="29" w:name="_Toc523831193"/>
      <w:r w:rsidRPr="00AE5217">
        <w:rPr>
          <w:rFonts w:asciiTheme="minorHAnsi" w:hAnsiTheme="minorHAnsi" w:cstheme="minorHAnsi"/>
          <w:szCs w:val="24"/>
        </w:rPr>
        <w:t>Week 2</w:t>
      </w:r>
      <w:r w:rsidR="003D468A" w:rsidRPr="00AE5217">
        <w:rPr>
          <w:rFonts w:asciiTheme="minorHAnsi" w:hAnsiTheme="minorHAnsi" w:cstheme="minorHAnsi"/>
          <w:szCs w:val="24"/>
        </w:rPr>
        <w:t xml:space="preserve">: </w:t>
      </w:r>
      <w:r w:rsidR="003C0EA1" w:rsidRPr="00AE5217">
        <w:rPr>
          <w:rFonts w:asciiTheme="minorHAnsi" w:hAnsiTheme="minorHAnsi" w:cstheme="minorHAnsi"/>
          <w:szCs w:val="24"/>
        </w:rPr>
        <w:t>September 1</w:t>
      </w:r>
      <w:r w:rsidR="002E2E5C">
        <w:rPr>
          <w:rFonts w:asciiTheme="minorHAnsi" w:hAnsiTheme="minorHAnsi" w:cstheme="minorHAnsi"/>
          <w:szCs w:val="24"/>
        </w:rPr>
        <w:t>2</w:t>
      </w:r>
      <w:bookmarkEnd w:id="29"/>
    </w:p>
    <w:p w14:paraId="4889CA2A" w14:textId="77777777" w:rsidR="003D468A" w:rsidRPr="00AE5217" w:rsidRDefault="003D468A" w:rsidP="00C714B6">
      <w:pPr>
        <w:pStyle w:val="Heading3"/>
        <w:spacing w:before="0"/>
        <w:ind w:left="720"/>
        <w:jc w:val="left"/>
        <w:rPr>
          <w:rFonts w:asciiTheme="minorHAnsi" w:hAnsiTheme="minorHAnsi" w:cstheme="minorHAnsi"/>
          <w:b w:val="0"/>
          <w:szCs w:val="24"/>
          <w:u w:val="single"/>
        </w:rPr>
      </w:pPr>
      <w:r w:rsidRPr="00AE5217">
        <w:rPr>
          <w:rFonts w:asciiTheme="minorHAnsi" w:hAnsiTheme="minorHAnsi" w:cstheme="minorHAnsi"/>
          <w:b w:val="0"/>
          <w:szCs w:val="24"/>
          <w:u w:val="single"/>
        </w:rPr>
        <w:t>Topics:</w:t>
      </w:r>
    </w:p>
    <w:p w14:paraId="691D7988" w14:textId="77777777" w:rsidR="00D2762D" w:rsidRPr="00AE5217" w:rsidRDefault="00320CC6" w:rsidP="005E661C">
      <w:pPr>
        <w:numPr>
          <w:ilvl w:val="0"/>
          <w:numId w:val="12"/>
        </w:numPr>
        <w:rPr>
          <w:rFonts w:asciiTheme="minorHAnsi" w:hAnsiTheme="minorHAnsi" w:cstheme="minorHAnsi"/>
          <w:b w:val="0"/>
          <w:szCs w:val="24"/>
          <w:lang w:val="en-CA" w:eastAsia="en-CA"/>
        </w:rPr>
      </w:pPr>
      <w:r w:rsidRPr="00AE5217">
        <w:rPr>
          <w:rFonts w:asciiTheme="minorHAnsi" w:hAnsiTheme="minorHAnsi" w:cstheme="minorHAnsi"/>
          <w:b w:val="0"/>
          <w:szCs w:val="24"/>
          <w:lang w:val="en-CA" w:eastAsia="en-CA"/>
        </w:rPr>
        <w:t>Worldviews, paradigms, theories</w:t>
      </w:r>
    </w:p>
    <w:p w14:paraId="2ACC532A" w14:textId="77777777" w:rsidR="004F48DC" w:rsidRPr="00AE5217" w:rsidRDefault="004F48DC" w:rsidP="00AA3AA2">
      <w:pPr>
        <w:ind w:left="720"/>
        <w:rPr>
          <w:rFonts w:asciiTheme="minorHAnsi" w:hAnsiTheme="minorHAnsi" w:cstheme="minorHAnsi"/>
          <w:b w:val="0"/>
          <w:szCs w:val="24"/>
          <w:u w:val="single"/>
          <w:lang w:val="en-CA" w:eastAsia="en-CA"/>
        </w:rPr>
      </w:pPr>
      <w:r w:rsidRPr="00AE5217">
        <w:rPr>
          <w:rFonts w:asciiTheme="minorHAnsi" w:hAnsiTheme="minorHAnsi" w:cstheme="minorHAnsi"/>
          <w:b w:val="0"/>
          <w:szCs w:val="24"/>
          <w:u w:val="single"/>
          <w:lang w:val="en-CA" w:eastAsia="en-CA"/>
        </w:rPr>
        <w:t>Skills/exposure:</w:t>
      </w:r>
    </w:p>
    <w:p w14:paraId="7B9F364A" w14:textId="39552A07" w:rsidR="004F48DC" w:rsidRDefault="00320CC6" w:rsidP="005E661C">
      <w:pPr>
        <w:numPr>
          <w:ilvl w:val="0"/>
          <w:numId w:val="31"/>
        </w:numPr>
        <w:rPr>
          <w:rFonts w:asciiTheme="minorHAnsi" w:hAnsiTheme="minorHAnsi" w:cstheme="minorHAnsi"/>
          <w:b w:val="0"/>
          <w:szCs w:val="24"/>
          <w:lang w:val="en-CA" w:eastAsia="en-CA"/>
        </w:rPr>
      </w:pPr>
      <w:r w:rsidRPr="00AE5217">
        <w:rPr>
          <w:rFonts w:asciiTheme="minorHAnsi" w:hAnsiTheme="minorHAnsi" w:cstheme="minorHAnsi"/>
          <w:b w:val="0"/>
          <w:szCs w:val="24"/>
          <w:lang w:val="en-CA" w:eastAsia="en-CA"/>
        </w:rPr>
        <w:t>Explor</w:t>
      </w:r>
      <w:r w:rsidR="00EB7042">
        <w:rPr>
          <w:rFonts w:asciiTheme="minorHAnsi" w:hAnsiTheme="minorHAnsi" w:cstheme="minorHAnsi"/>
          <w:b w:val="0"/>
          <w:szCs w:val="24"/>
          <w:lang w:val="en-CA" w:eastAsia="en-CA"/>
        </w:rPr>
        <w:t xml:space="preserve">ing </w:t>
      </w:r>
      <w:r w:rsidRPr="00AE5217">
        <w:rPr>
          <w:rFonts w:asciiTheme="minorHAnsi" w:hAnsiTheme="minorHAnsi" w:cstheme="minorHAnsi"/>
          <w:b w:val="0"/>
          <w:szCs w:val="24"/>
          <w:lang w:val="en-CA" w:eastAsia="en-CA"/>
        </w:rPr>
        <w:t>understandings of worldviews, paradigms and theories as they influence listening and practice</w:t>
      </w:r>
    </w:p>
    <w:p w14:paraId="1C75CF8D" w14:textId="56F74D2C" w:rsidR="00EB7042" w:rsidRDefault="00EB7042" w:rsidP="005E661C">
      <w:pPr>
        <w:numPr>
          <w:ilvl w:val="0"/>
          <w:numId w:val="31"/>
        </w:numPr>
        <w:rPr>
          <w:rFonts w:asciiTheme="minorHAnsi" w:hAnsiTheme="minorHAnsi" w:cstheme="minorHAnsi"/>
          <w:b w:val="0"/>
          <w:szCs w:val="24"/>
          <w:lang w:val="en-CA" w:eastAsia="en-CA"/>
        </w:rPr>
      </w:pPr>
      <w:r>
        <w:rPr>
          <w:rFonts w:asciiTheme="minorHAnsi" w:hAnsiTheme="minorHAnsi" w:cstheme="minorHAnsi"/>
          <w:b w:val="0"/>
          <w:szCs w:val="24"/>
          <w:lang w:val="en-CA" w:eastAsia="en-CA"/>
        </w:rPr>
        <w:t>Check-in/mutual support</w:t>
      </w:r>
    </w:p>
    <w:p w14:paraId="68587F20" w14:textId="5E2D3165" w:rsidR="00EB7042" w:rsidRPr="00AE5217" w:rsidRDefault="00EB7042" w:rsidP="005E661C">
      <w:pPr>
        <w:numPr>
          <w:ilvl w:val="0"/>
          <w:numId w:val="31"/>
        </w:numPr>
        <w:rPr>
          <w:rFonts w:asciiTheme="minorHAnsi" w:hAnsiTheme="minorHAnsi" w:cstheme="minorHAnsi"/>
          <w:b w:val="0"/>
          <w:szCs w:val="24"/>
          <w:lang w:val="en-CA" w:eastAsia="en-CA"/>
        </w:rPr>
      </w:pPr>
      <w:r>
        <w:rPr>
          <w:rFonts w:asciiTheme="minorHAnsi" w:hAnsiTheme="minorHAnsi" w:cstheme="minorHAnsi"/>
          <w:b w:val="0"/>
          <w:szCs w:val="24"/>
          <w:lang w:val="en-CA" w:eastAsia="en-CA"/>
        </w:rPr>
        <w:t>Basic interpersonal skills</w:t>
      </w:r>
    </w:p>
    <w:p w14:paraId="25F2B264" w14:textId="77777777" w:rsidR="003D468A" w:rsidRPr="00AE5217" w:rsidRDefault="003D468A" w:rsidP="00C714B6">
      <w:pPr>
        <w:pStyle w:val="Heading3"/>
        <w:spacing w:before="0"/>
        <w:ind w:left="720"/>
        <w:jc w:val="left"/>
        <w:rPr>
          <w:rFonts w:asciiTheme="minorHAnsi" w:hAnsiTheme="minorHAnsi" w:cstheme="minorHAnsi"/>
          <w:b w:val="0"/>
          <w:szCs w:val="24"/>
          <w:u w:val="single"/>
        </w:rPr>
      </w:pPr>
      <w:r w:rsidRPr="00AE5217">
        <w:rPr>
          <w:rFonts w:asciiTheme="minorHAnsi" w:hAnsiTheme="minorHAnsi" w:cstheme="minorHAnsi"/>
          <w:b w:val="0"/>
          <w:szCs w:val="24"/>
          <w:u w:val="single"/>
        </w:rPr>
        <w:t>Readings:</w:t>
      </w:r>
    </w:p>
    <w:p w14:paraId="6AB26364" w14:textId="77777777" w:rsidR="00D2762D" w:rsidRPr="00AE5217" w:rsidRDefault="00D81D49" w:rsidP="005E661C">
      <w:pPr>
        <w:numPr>
          <w:ilvl w:val="0"/>
          <w:numId w:val="12"/>
        </w:numPr>
        <w:autoSpaceDE w:val="0"/>
        <w:autoSpaceDN w:val="0"/>
        <w:adjustRightInd w:val="0"/>
        <w:rPr>
          <w:rFonts w:asciiTheme="minorHAnsi" w:hAnsiTheme="minorHAnsi" w:cstheme="minorHAnsi"/>
          <w:szCs w:val="24"/>
          <w:lang w:val="en-CA" w:eastAsia="en-CA"/>
        </w:rPr>
      </w:pPr>
      <w:r w:rsidRPr="00AE5217">
        <w:rPr>
          <w:rFonts w:asciiTheme="minorHAnsi" w:hAnsiTheme="minorHAnsi" w:cstheme="minorHAnsi"/>
          <w:szCs w:val="24"/>
          <w:lang w:val="en-CA" w:eastAsia="en-CA"/>
        </w:rPr>
        <w:t>Harms &amp; Pierce Chapter 3: Communication and Change</w:t>
      </w:r>
    </w:p>
    <w:p w14:paraId="589BF4F4" w14:textId="77777777" w:rsidR="004F48DC" w:rsidRPr="00AE5217" w:rsidRDefault="00D2762D" w:rsidP="005E661C">
      <w:pPr>
        <w:numPr>
          <w:ilvl w:val="0"/>
          <w:numId w:val="12"/>
        </w:numPr>
        <w:autoSpaceDE w:val="0"/>
        <w:autoSpaceDN w:val="0"/>
        <w:adjustRightInd w:val="0"/>
        <w:rPr>
          <w:rFonts w:asciiTheme="minorHAnsi" w:hAnsiTheme="minorHAnsi" w:cstheme="minorHAnsi"/>
          <w:b w:val="0"/>
          <w:szCs w:val="24"/>
          <w:lang w:val="en-CA" w:eastAsia="en-CA"/>
        </w:rPr>
      </w:pPr>
      <w:r w:rsidRPr="00AE5217">
        <w:rPr>
          <w:rFonts w:asciiTheme="minorHAnsi" w:hAnsiTheme="minorHAnsi" w:cstheme="minorHAnsi"/>
          <w:szCs w:val="24"/>
          <w:lang w:val="en-CA"/>
        </w:rPr>
        <w:t>Singer, J. B. (Host). (2009</w:t>
      </w:r>
      <w:r w:rsidRPr="00AE5217">
        <w:rPr>
          <w:rFonts w:asciiTheme="minorHAnsi" w:hAnsiTheme="minorHAnsi" w:cstheme="minorHAnsi"/>
          <w:b w:val="0"/>
          <w:szCs w:val="24"/>
          <w:lang w:val="en-CA"/>
        </w:rPr>
        <w:t xml:space="preserve">, October 10). Prochaska and DiClemente's Stages of Change Model for Social Workers [Episode 53]. Social Work Podcast at </w:t>
      </w:r>
      <w:hyperlink r:id="rId26" w:history="1">
        <w:r w:rsidRPr="00AE5217">
          <w:rPr>
            <w:rFonts w:asciiTheme="minorHAnsi" w:hAnsiTheme="minorHAnsi" w:cstheme="minorHAnsi"/>
            <w:b w:val="0"/>
            <w:color w:val="0070C0"/>
            <w:szCs w:val="24"/>
            <w:u w:val="single"/>
            <w:lang w:val="en-CA"/>
          </w:rPr>
          <w:t>http://socialworkpodcast.com/2009/10/prochaska-and-diclementes-stages-of.html</w:t>
        </w:r>
      </w:hyperlink>
      <w:r w:rsidRPr="00AE5217">
        <w:rPr>
          <w:rFonts w:asciiTheme="minorHAnsi" w:hAnsiTheme="minorHAnsi" w:cstheme="minorHAnsi"/>
          <w:b w:val="0"/>
          <w:szCs w:val="24"/>
          <w:lang w:val="en-CA"/>
        </w:rPr>
        <w:t xml:space="preserve">   or click </w:t>
      </w:r>
      <w:hyperlink r:id="rId27" w:history="1">
        <w:r w:rsidRPr="00AE5217">
          <w:rPr>
            <w:rFonts w:asciiTheme="minorHAnsi" w:hAnsiTheme="minorHAnsi" w:cstheme="minorHAnsi"/>
            <w:color w:val="FF0000"/>
            <w:szCs w:val="24"/>
            <w:u w:val="single"/>
            <w:lang w:val="en-CA"/>
          </w:rPr>
          <w:t>Podcast Link</w:t>
        </w:r>
      </w:hyperlink>
    </w:p>
    <w:p w14:paraId="7211179E" w14:textId="77777777" w:rsidR="004F48DC" w:rsidRPr="00AE5217" w:rsidRDefault="00D2762D" w:rsidP="005E661C">
      <w:pPr>
        <w:numPr>
          <w:ilvl w:val="0"/>
          <w:numId w:val="12"/>
        </w:numPr>
        <w:autoSpaceDE w:val="0"/>
        <w:autoSpaceDN w:val="0"/>
        <w:adjustRightInd w:val="0"/>
        <w:rPr>
          <w:rFonts w:asciiTheme="minorHAnsi" w:hAnsiTheme="minorHAnsi" w:cstheme="minorHAnsi"/>
          <w:b w:val="0"/>
          <w:szCs w:val="24"/>
          <w:lang w:val="en-CA" w:eastAsia="en-CA"/>
        </w:rPr>
      </w:pPr>
      <w:r w:rsidRPr="00AE5217">
        <w:rPr>
          <w:rFonts w:asciiTheme="minorHAnsi" w:hAnsiTheme="minorHAnsi" w:cstheme="minorHAnsi"/>
          <w:szCs w:val="24"/>
          <w:lang w:val="en-CA"/>
        </w:rPr>
        <w:t>Heather W. Hackman (2005)</w:t>
      </w:r>
      <w:r w:rsidRPr="00AE5217">
        <w:rPr>
          <w:rFonts w:asciiTheme="minorHAnsi" w:hAnsiTheme="minorHAnsi" w:cstheme="minorHAnsi"/>
          <w:b w:val="0"/>
          <w:szCs w:val="24"/>
          <w:lang w:val="en-CA"/>
        </w:rPr>
        <w:t xml:space="preserve"> Five Essential Components for Social Justice Education, Equity &amp; Excellence in Education, 38:2, 103-109, DOI:</w:t>
      </w:r>
      <w:r w:rsidR="004F48DC" w:rsidRPr="00AE5217">
        <w:rPr>
          <w:rFonts w:asciiTheme="minorHAnsi" w:eastAsia="Calibri" w:hAnsiTheme="minorHAnsi" w:cstheme="minorHAnsi"/>
          <w:b w:val="0"/>
          <w:szCs w:val="24"/>
        </w:rPr>
        <w:t xml:space="preserve"> 10.1080/10665680590935034</w:t>
      </w:r>
    </w:p>
    <w:p w14:paraId="14C40695" w14:textId="68E909D3" w:rsidR="003D468A" w:rsidRPr="00AE5217" w:rsidRDefault="002E2E5C" w:rsidP="007C6706">
      <w:pPr>
        <w:autoSpaceDE w:val="0"/>
        <w:autoSpaceDN w:val="0"/>
        <w:adjustRightInd w:val="0"/>
        <w:ind w:left="720"/>
        <w:rPr>
          <w:rFonts w:asciiTheme="minorHAnsi" w:hAnsiTheme="minorHAnsi" w:cstheme="minorHAnsi"/>
          <w:b w:val="0"/>
          <w:szCs w:val="24"/>
          <w:u w:val="single"/>
        </w:rPr>
      </w:pPr>
      <w:r>
        <w:rPr>
          <w:rFonts w:asciiTheme="minorHAnsi" w:hAnsiTheme="minorHAnsi" w:cstheme="minorHAnsi"/>
          <w:b w:val="0"/>
          <w:szCs w:val="24"/>
          <w:u w:val="single"/>
        </w:rPr>
        <w:t xml:space="preserve">Large </w:t>
      </w:r>
      <w:r w:rsidR="004F48DC" w:rsidRPr="00AE5217">
        <w:rPr>
          <w:rFonts w:asciiTheme="minorHAnsi" w:hAnsiTheme="minorHAnsi" w:cstheme="minorHAnsi"/>
          <w:b w:val="0"/>
          <w:szCs w:val="24"/>
          <w:u w:val="single"/>
        </w:rPr>
        <w:t>Group:</w:t>
      </w:r>
    </w:p>
    <w:p w14:paraId="3F3D311C" w14:textId="77777777" w:rsidR="004F48DC" w:rsidRPr="00AE5217" w:rsidRDefault="004F48DC" w:rsidP="005E661C">
      <w:pPr>
        <w:numPr>
          <w:ilvl w:val="0"/>
          <w:numId w:val="49"/>
        </w:numPr>
        <w:autoSpaceDE w:val="0"/>
        <w:autoSpaceDN w:val="0"/>
        <w:adjustRightInd w:val="0"/>
        <w:rPr>
          <w:rFonts w:asciiTheme="minorHAnsi" w:hAnsiTheme="minorHAnsi" w:cstheme="minorHAnsi"/>
          <w:b w:val="0"/>
          <w:szCs w:val="24"/>
          <w:lang w:val="en-CA" w:eastAsia="en-CA"/>
        </w:rPr>
      </w:pPr>
      <w:r w:rsidRPr="00AE5217">
        <w:rPr>
          <w:rFonts w:asciiTheme="minorHAnsi" w:hAnsiTheme="minorHAnsi" w:cstheme="minorHAnsi"/>
          <w:b w:val="0"/>
          <w:szCs w:val="24"/>
          <w:lang w:val="en-CA" w:eastAsia="en-CA"/>
        </w:rPr>
        <w:t>Check-in</w:t>
      </w:r>
    </w:p>
    <w:p w14:paraId="2991D4BE" w14:textId="77777777" w:rsidR="004F48DC" w:rsidRPr="00AE5217" w:rsidRDefault="004F48DC" w:rsidP="005E661C">
      <w:pPr>
        <w:numPr>
          <w:ilvl w:val="0"/>
          <w:numId w:val="49"/>
        </w:numPr>
        <w:autoSpaceDE w:val="0"/>
        <w:autoSpaceDN w:val="0"/>
        <w:adjustRightInd w:val="0"/>
        <w:rPr>
          <w:rFonts w:asciiTheme="minorHAnsi" w:hAnsiTheme="minorHAnsi" w:cstheme="minorHAnsi"/>
          <w:b w:val="0"/>
          <w:szCs w:val="24"/>
          <w:lang w:val="en-CA" w:eastAsia="en-CA"/>
        </w:rPr>
      </w:pPr>
      <w:r w:rsidRPr="00AE5217">
        <w:rPr>
          <w:rFonts w:asciiTheme="minorHAnsi" w:hAnsiTheme="minorHAnsi" w:cstheme="minorHAnsi"/>
          <w:b w:val="0"/>
          <w:szCs w:val="24"/>
          <w:lang w:val="en-CA" w:eastAsia="en-CA"/>
        </w:rPr>
        <w:t>Group presentations</w:t>
      </w:r>
    </w:p>
    <w:p w14:paraId="111E9377" w14:textId="26688BD0" w:rsidR="004F48DC" w:rsidRPr="00AE5217" w:rsidRDefault="004F48DC" w:rsidP="005E661C">
      <w:pPr>
        <w:numPr>
          <w:ilvl w:val="0"/>
          <w:numId w:val="49"/>
        </w:numPr>
        <w:autoSpaceDE w:val="0"/>
        <w:autoSpaceDN w:val="0"/>
        <w:adjustRightInd w:val="0"/>
        <w:rPr>
          <w:rFonts w:asciiTheme="minorHAnsi" w:hAnsiTheme="minorHAnsi" w:cstheme="minorHAnsi"/>
          <w:szCs w:val="24"/>
        </w:rPr>
      </w:pPr>
      <w:r w:rsidRPr="00AE5217">
        <w:rPr>
          <w:rFonts w:asciiTheme="minorHAnsi" w:hAnsiTheme="minorHAnsi" w:cstheme="minorHAnsi"/>
          <w:b w:val="0"/>
          <w:szCs w:val="24"/>
          <w:lang w:val="en-CA" w:eastAsia="en-CA"/>
        </w:rPr>
        <w:t xml:space="preserve">Lecture: </w:t>
      </w:r>
      <w:r w:rsidR="00EB7042">
        <w:rPr>
          <w:rFonts w:asciiTheme="minorHAnsi" w:hAnsiTheme="minorHAnsi" w:cstheme="minorHAnsi"/>
          <w:b w:val="0"/>
          <w:szCs w:val="24"/>
          <w:lang w:val="en-CA" w:eastAsia="en-CA"/>
        </w:rPr>
        <w:t>World Views</w:t>
      </w:r>
      <w:r w:rsidR="002E2E5C">
        <w:rPr>
          <w:rFonts w:asciiTheme="minorHAnsi" w:hAnsiTheme="minorHAnsi" w:cstheme="minorHAnsi"/>
          <w:b w:val="0"/>
          <w:szCs w:val="24"/>
          <w:lang w:val="en-CA" w:eastAsia="en-CA"/>
        </w:rPr>
        <w:t>, Paradigms, Theories, I</w:t>
      </w:r>
      <w:r w:rsidRPr="00AE5217">
        <w:rPr>
          <w:rFonts w:asciiTheme="minorHAnsi" w:hAnsiTheme="minorHAnsi" w:cstheme="minorHAnsi"/>
          <w:b w:val="0"/>
          <w:szCs w:val="24"/>
          <w:lang w:val="en-CA" w:eastAsia="en-CA"/>
        </w:rPr>
        <w:t>ntro</w:t>
      </w:r>
      <w:r w:rsidR="00DA1189">
        <w:rPr>
          <w:rFonts w:asciiTheme="minorHAnsi" w:hAnsiTheme="minorHAnsi" w:cstheme="minorHAnsi"/>
          <w:b w:val="0"/>
          <w:szCs w:val="24"/>
          <w:lang w:val="en-CA" w:eastAsia="en-CA"/>
        </w:rPr>
        <w:t>duction</w:t>
      </w:r>
      <w:r w:rsidRPr="00AE5217">
        <w:rPr>
          <w:rFonts w:asciiTheme="minorHAnsi" w:hAnsiTheme="minorHAnsi" w:cstheme="minorHAnsi"/>
          <w:b w:val="0"/>
          <w:szCs w:val="24"/>
          <w:lang w:val="en-CA" w:eastAsia="en-CA"/>
        </w:rPr>
        <w:t xml:space="preserve"> to </w:t>
      </w:r>
      <w:r w:rsidR="002E2E5C">
        <w:rPr>
          <w:rFonts w:asciiTheme="minorHAnsi" w:hAnsiTheme="minorHAnsi" w:cstheme="minorHAnsi"/>
          <w:b w:val="0"/>
          <w:szCs w:val="24"/>
          <w:lang w:val="en-CA" w:eastAsia="en-CA"/>
        </w:rPr>
        <w:t xml:space="preserve">the </w:t>
      </w:r>
      <w:r w:rsidRPr="00AE5217">
        <w:rPr>
          <w:rFonts w:asciiTheme="minorHAnsi" w:hAnsiTheme="minorHAnsi" w:cstheme="minorHAnsi"/>
          <w:b w:val="0"/>
          <w:szCs w:val="24"/>
          <w:lang w:val="en-CA" w:eastAsia="en-CA"/>
        </w:rPr>
        <w:t>helping process</w:t>
      </w:r>
    </w:p>
    <w:p w14:paraId="5D0BF519" w14:textId="68885219" w:rsidR="004F48DC" w:rsidRPr="00AE5217" w:rsidRDefault="004F48DC" w:rsidP="005E661C">
      <w:pPr>
        <w:numPr>
          <w:ilvl w:val="0"/>
          <w:numId w:val="49"/>
        </w:numPr>
        <w:autoSpaceDE w:val="0"/>
        <w:autoSpaceDN w:val="0"/>
        <w:adjustRightInd w:val="0"/>
        <w:rPr>
          <w:rFonts w:asciiTheme="minorHAnsi" w:hAnsiTheme="minorHAnsi" w:cstheme="minorHAnsi"/>
          <w:szCs w:val="24"/>
        </w:rPr>
      </w:pPr>
      <w:r w:rsidRPr="00AE5217">
        <w:rPr>
          <w:rFonts w:asciiTheme="minorHAnsi" w:hAnsiTheme="minorHAnsi" w:cstheme="minorHAnsi"/>
          <w:b w:val="0"/>
          <w:szCs w:val="24"/>
          <w:lang w:val="en-CA" w:eastAsia="en-CA"/>
        </w:rPr>
        <w:t>Mapping “roles”</w:t>
      </w:r>
      <w:r w:rsidR="0028607E">
        <w:rPr>
          <w:rFonts w:asciiTheme="minorHAnsi" w:hAnsiTheme="minorHAnsi" w:cstheme="minorHAnsi"/>
          <w:b w:val="0"/>
          <w:szCs w:val="24"/>
          <w:lang w:val="en-CA" w:eastAsia="en-CA"/>
        </w:rPr>
        <w:t xml:space="preserve"> exercise</w:t>
      </w:r>
    </w:p>
    <w:p w14:paraId="2EC6BB1E" w14:textId="5C11698D" w:rsidR="004F48DC" w:rsidRPr="00AE5217" w:rsidRDefault="004F48DC" w:rsidP="005E661C">
      <w:pPr>
        <w:numPr>
          <w:ilvl w:val="0"/>
          <w:numId w:val="49"/>
        </w:numPr>
        <w:autoSpaceDE w:val="0"/>
        <w:autoSpaceDN w:val="0"/>
        <w:adjustRightInd w:val="0"/>
        <w:rPr>
          <w:rFonts w:asciiTheme="minorHAnsi" w:hAnsiTheme="minorHAnsi" w:cstheme="minorHAnsi"/>
          <w:szCs w:val="24"/>
        </w:rPr>
      </w:pPr>
      <w:r w:rsidRPr="00AE5217">
        <w:rPr>
          <w:rFonts w:asciiTheme="minorHAnsi" w:hAnsiTheme="minorHAnsi" w:cstheme="minorHAnsi"/>
          <w:szCs w:val="24"/>
          <w:lang w:eastAsia="en-CA"/>
        </w:rPr>
        <w:t xml:space="preserve">TAs make </w:t>
      </w:r>
      <w:r w:rsidR="002E2E5C">
        <w:rPr>
          <w:rFonts w:asciiTheme="minorHAnsi" w:hAnsiTheme="minorHAnsi" w:cstheme="minorHAnsi"/>
          <w:szCs w:val="24"/>
          <w:lang w:eastAsia="en-CA"/>
        </w:rPr>
        <w:t xml:space="preserve">small </w:t>
      </w:r>
      <w:r w:rsidRPr="00AE5217">
        <w:rPr>
          <w:rFonts w:asciiTheme="minorHAnsi" w:hAnsiTheme="minorHAnsi" w:cstheme="minorHAnsi"/>
          <w:szCs w:val="24"/>
          <w:lang w:eastAsia="en-CA"/>
        </w:rPr>
        <w:t>groups</w:t>
      </w:r>
    </w:p>
    <w:p w14:paraId="19052B1E" w14:textId="77777777" w:rsidR="004F48DC" w:rsidRPr="00AE5217" w:rsidRDefault="004F48DC" w:rsidP="004F48DC">
      <w:pPr>
        <w:autoSpaceDE w:val="0"/>
        <w:autoSpaceDN w:val="0"/>
        <w:adjustRightInd w:val="0"/>
        <w:ind w:left="1080"/>
        <w:rPr>
          <w:rFonts w:asciiTheme="minorHAnsi" w:hAnsiTheme="minorHAnsi" w:cstheme="minorHAnsi"/>
          <w:szCs w:val="24"/>
        </w:rPr>
      </w:pPr>
    </w:p>
    <w:p w14:paraId="7653E0BB" w14:textId="34FDD4E7" w:rsidR="003D468A" w:rsidRPr="00AE5217" w:rsidRDefault="008C1E64" w:rsidP="006E5DC7">
      <w:pPr>
        <w:pStyle w:val="Heading2"/>
        <w:rPr>
          <w:rFonts w:asciiTheme="minorHAnsi" w:hAnsiTheme="minorHAnsi" w:cstheme="minorHAnsi"/>
          <w:szCs w:val="24"/>
        </w:rPr>
      </w:pPr>
      <w:bookmarkStart w:id="30" w:name="_Toc523831194"/>
      <w:r w:rsidRPr="00AE5217">
        <w:rPr>
          <w:rFonts w:asciiTheme="minorHAnsi" w:hAnsiTheme="minorHAnsi" w:cstheme="minorHAnsi"/>
          <w:szCs w:val="24"/>
        </w:rPr>
        <w:t>Week 3</w:t>
      </w:r>
      <w:r w:rsidR="003D468A" w:rsidRPr="00AE5217">
        <w:rPr>
          <w:rFonts w:asciiTheme="minorHAnsi" w:hAnsiTheme="minorHAnsi" w:cstheme="minorHAnsi"/>
          <w:szCs w:val="24"/>
        </w:rPr>
        <w:t xml:space="preserve">: </w:t>
      </w:r>
      <w:r w:rsidR="003C0EA1" w:rsidRPr="00AE5217">
        <w:rPr>
          <w:rFonts w:asciiTheme="minorHAnsi" w:hAnsiTheme="minorHAnsi" w:cstheme="minorHAnsi"/>
          <w:szCs w:val="24"/>
        </w:rPr>
        <w:t xml:space="preserve">September </w:t>
      </w:r>
      <w:r w:rsidR="0093710F">
        <w:rPr>
          <w:rFonts w:asciiTheme="minorHAnsi" w:hAnsiTheme="minorHAnsi" w:cstheme="minorHAnsi"/>
          <w:szCs w:val="24"/>
        </w:rPr>
        <w:t>19</w:t>
      </w:r>
      <w:bookmarkEnd w:id="30"/>
    </w:p>
    <w:p w14:paraId="0AE1670A" w14:textId="77777777" w:rsidR="003D468A" w:rsidRPr="00AE5217" w:rsidRDefault="003D468A" w:rsidP="00C714B6">
      <w:pPr>
        <w:pStyle w:val="Heading3"/>
        <w:spacing w:before="0"/>
        <w:ind w:left="720"/>
        <w:jc w:val="left"/>
        <w:rPr>
          <w:rFonts w:asciiTheme="minorHAnsi" w:hAnsiTheme="minorHAnsi" w:cstheme="minorHAnsi"/>
          <w:b w:val="0"/>
          <w:szCs w:val="24"/>
          <w:u w:val="single"/>
        </w:rPr>
      </w:pPr>
      <w:r w:rsidRPr="00AE5217">
        <w:rPr>
          <w:rFonts w:asciiTheme="minorHAnsi" w:hAnsiTheme="minorHAnsi" w:cstheme="minorHAnsi"/>
          <w:b w:val="0"/>
          <w:szCs w:val="24"/>
          <w:u w:val="single"/>
        </w:rPr>
        <w:t>Topics:</w:t>
      </w:r>
    </w:p>
    <w:p w14:paraId="043A9CEA" w14:textId="2AC680FB" w:rsidR="004F48DC" w:rsidRPr="00AE5217" w:rsidRDefault="0093710F" w:rsidP="00E71A30">
      <w:pPr>
        <w:numPr>
          <w:ilvl w:val="0"/>
          <w:numId w:val="5"/>
        </w:numPr>
        <w:ind w:left="1080"/>
        <w:rPr>
          <w:rFonts w:asciiTheme="minorHAnsi" w:hAnsiTheme="minorHAnsi" w:cstheme="minorHAnsi"/>
          <w:b w:val="0"/>
          <w:szCs w:val="24"/>
        </w:rPr>
      </w:pPr>
      <w:r>
        <w:rPr>
          <w:rFonts w:asciiTheme="minorHAnsi" w:hAnsiTheme="minorHAnsi" w:cstheme="minorHAnsi"/>
          <w:b w:val="0"/>
          <w:szCs w:val="24"/>
          <w:lang w:eastAsia="en-CA"/>
        </w:rPr>
        <w:t xml:space="preserve">Establishing a working relationship; </w:t>
      </w:r>
      <w:r w:rsidR="008F4C96">
        <w:rPr>
          <w:rFonts w:asciiTheme="minorHAnsi" w:hAnsiTheme="minorHAnsi" w:cstheme="minorHAnsi"/>
          <w:b w:val="0"/>
          <w:szCs w:val="24"/>
          <w:lang w:eastAsia="en-CA"/>
        </w:rPr>
        <w:t>S</w:t>
      </w:r>
      <w:r w:rsidR="004F48DC" w:rsidRPr="00AE5217">
        <w:rPr>
          <w:rFonts w:asciiTheme="minorHAnsi" w:hAnsiTheme="minorHAnsi" w:cstheme="minorHAnsi"/>
          <w:b w:val="0"/>
          <w:szCs w:val="24"/>
          <w:lang w:eastAsia="en-CA"/>
        </w:rPr>
        <w:t>ocial work values and ethics</w:t>
      </w:r>
    </w:p>
    <w:p w14:paraId="57A26BE9" w14:textId="77777777" w:rsidR="004F48DC" w:rsidRPr="00AE5217" w:rsidRDefault="004F48DC" w:rsidP="00AA3AA2">
      <w:pPr>
        <w:ind w:left="720"/>
        <w:rPr>
          <w:rStyle w:val="Hyperlink"/>
          <w:rFonts w:asciiTheme="minorHAnsi" w:hAnsiTheme="minorHAnsi" w:cstheme="minorHAnsi"/>
          <w:b w:val="0"/>
          <w:color w:val="auto"/>
          <w:szCs w:val="24"/>
        </w:rPr>
      </w:pPr>
      <w:r w:rsidRPr="00AE5217">
        <w:rPr>
          <w:rStyle w:val="Hyperlink"/>
          <w:rFonts w:asciiTheme="minorHAnsi" w:hAnsiTheme="minorHAnsi" w:cstheme="minorHAnsi"/>
          <w:b w:val="0"/>
          <w:bCs/>
          <w:color w:val="auto"/>
          <w:szCs w:val="24"/>
        </w:rPr>
        <w:t>Skills</w:t>
      </w:r>
      <w:r w:rsidRPr="00AE5217">
        <w:rPr>
          <w:rFonts w:asciiTheme="minorHAnsi" w:hAnsiTheme="minorHAnsi" w:cstheme="minorHAnsi"/>
          <w:b w:val="0"/>
          <w:szCs w:val="24"/>
          <w:u w:val="single"/>
        </w:rPr>
        <w:t>/exposure</w:t>
      </w:r>
      <w:r w:rsidRPr="00AE5217">
        <w:rPr>
          <w:rStyle w:val="Hyperlink"/>
          <w:rFonts w:asciiTheme="minorHAnsi" w:hAnsiTheme="minorHAnsi" w:cstheme="minorHAnsi"/>
          <w:b w:val="0"/>
          <w:bCs/>
          <w:color w:val="auto"/>
          <w:szCs w:val="24"/>
        </w:rPr>
        <w:t>:</w:t>
      </w:r>
    </w:p>
    <w:p w14:paraId="0D12BE9C" w14:textId="77777777" w:rsidR="004F48DC" w:rsidRPr="002E2E5C" w:rsidRDefault="004F48DC" w:rsidP="005E661C">
      <w:pPr>
        <w:numPr>
          <w:ilvl w:val="0"/>
          <w:numId w:val="32"/>
        </w:numPr>
        <w:rPr>
          <w:rStyle w:val="Hyperlink"/>
          <w:rFonts w:asciiTheme="minorHAnsi" w:hAnsiTheme="minorHAnsi" w:cstheme="minorHAnsi"/>
          <w:b w:val="0"/>
          <w:bCs/>
          <w:color w:val="auto"/>
          <w:szCs w:val="24"/>
          <w:u w:val="none"/>
        </w:rPr>
      </w:pPr>
      <w:r w:rsidRPr="002E2E5C">
        <w:rPr>
          <w:rStyle w:val="Hyperlink"/>
          <w:rFonts w:asciiTheme="minorHAnsi" w:hAnsiTheme="minorHAnsi" w:cstheme="minorHAnsi"/>
          <w:b w:val="0"/>
          <w:bCs/>
          <w:color w:val="auto"/>
          <w:szCs w:val="24"/>
          <w:u w:val="none"/>
        </w:rPr>
        <w:t>Applying values to analysis</w:t>
      </w:r>
    </w:p>
    <w:p w14:paraId="23272EE8" w14:textId="77777777" w:rsidR="00320CC6" w:rsidRPr="002E2E5C" w:rsidRDefault="00320CC6" w:rsidP="005E661C">
      <w:pPr>
        <w:numPr>
          <w:ilvl w:val="0"/>
          <w:numId w:val="32"/>
        </w:numPr>
        <w:autoSpaceDE w:val="0"/>
        <w:autoSpaceDN w:val="0"/>
        <w:adjustRightInd w:val="0"/>
        <w:rPr>
          <w:rStyle w:val="Hyperlink"/>
          <w:rFonts w:asciiTheme="minorHAnsi" w:hAnsiTheme="minorHAnsi" w:cstheme="minorHAnsi"/>
          <w:b w:val="0"/>
          <w:color w:val="auto"/>
          <w:szCs w:val="24"/>
          <w:u w:val="none"/>
        </w:rPr>
      </w:pPr>
      <w:r w:rsidRPr="002E2E5C">
        <w:rPr>
          <w:rStyle w:val="Hyperlink"/>
          <w:rFonts w:asciiTheme="minorHAnsi" w:hAnsiTheme="minorHAnsi" w:cstheme="minorHAnsi"/>
          <w:b w:val="0"/>
          <w:color w:val="auto"/>
          <w:szCs w:val="24"/>
          <w:u w:val="none"/>
        </w:rPr>
        <w:t>How to begin an interview-being transparent about ethics, roles</w:t>
      </w:r>
    </w:p>
    <w:p w14:paraId="313F31A8" w14:textId="77777777" w:rsidR="003D468A" w:rsidRPr="002E2E5C" w:rsidRDefault="004F48DC" w:rsidP="005E661C">
      <w:pPr>
        <w:numPr>
          <w:ilvl w:val="0"/>
          <w:numId w:val="32"/>
        </w:numPr>
        <w:rPr>
          <w:rFonts w:asciiTheme="minorHAnsi" w:hAnsiTheme="minorHAnsi" w:cstheme="minorHAnsi"/>
          <w:b w:val="0"/>
          <w:szCs w:val="24"/>
        </w:rPr>
      </w:pPr>
      <w:r w:rsidRPr="002E2E5C">
        <w:rPr>
          <w:rStyle w:val="Hyperlink"/>
          <w:rFonts w:asciiTheme="minorHAnsi" w:hAnsiTheme="minorHAnsi" w:cstheme="minorHAnsi"/>
          <w:b w:val="0"/>
          <w:bCs/>
          <w:color w:val="auto"/>
          <w:szCs w:val="24"/>
          <w:u w:val="none"/>
        </w:rPr>
        <w:t>Applying ethics to practice</w:t>
      </w:r>
      <w:r w:rsidRPr="002E2E5C">
        <w:rPr>
          <w:rFonts w:asciiTheme="minorHAnsi" w:hAnsiTheme="minorHAnsi" w:cstheme="minorHAnsi"/>
          <w:b w:val="0"/>
          <w:szCs w:val="24"/>
        </w:rPr>
        <w:t xml:space="preserve"> </w:t>
      </w:r>
    </w:p>
    <w:p w14:paraId="6060B66C" w14:textId="77777777" w:rsidR="004F48DC" w:rsidRPr="00AE5217" w:rsidRDefault="003D468A" w:rsidP="004F48DC">
      <w:pPr>
        <w:pStyle w:val="Heading3"/>
        <w:spacing w:before="0"/>
        <w:ind w:left="720"/>
        <w:jc w:val="left"/>
        <w:rPr>
          <w:rFonts w:asciiTheme="minorHAnsi" w:hAnsiTheme="minorHAnsi" w:cstheme="minorHAnsi"/>
          <w:b w:val="0"/>
          <w:szCs w:val="24"/>
          <w:u w:val="single"/>
        </w:rPr>
      </w:pPr>
      <w:r w:rsidRPr="00AE5217">
        <w:rPr>
          <w:rFonts w:asciiTheme="minorHAnsi" w:hAnsiTheme="minorHAnsi" w:cstheme="minorHAnsi"/>
          <w:b w:val="0"/>
          <w:szCs w:val="24"/>
          <w:u w:val="single"/>
        </w:rPr>
        <w:t>Readings:</w:t>
      </w:r>
    </w:p>
    <w:p w14:paraId="79433681" w14:textId="77777777" w:rsidR="004F48DC" w:rsidRPr="00AE5217" w:rsidRDefault="004F48DC" w:rsidP="005E661C">
      <w:pPr>
        <w:pStyle w:val="Heading3"/>
        <w:numPr>
          <w:ilvl w:val="0"/>
          <w:numId w:val="50"/>
        </w:numPr>
        <w:spacing w:before="0"/>
        <w:jc w:val="left"/>
        <w:rPr>
          <w:rFonts w:asciiTheme="minorHAnsi" w:hAnsiTheme="minorHAnsi" w:cstheme="minorHAnsi"/>
          <w:b w:val="0"/>
          <w:szCs w:val="24"/>
          <w:u w:val="single"/>
        </w:rPr>
      </w:pPr>
      <w:r w:rsidRPr="00ED547A">
        <w:rPr>
          <w:rFonts w:asciiTheme="minorHAnsi" w:hAnsiTheme="minorHAnsi" w:cstheme="minorHAnsi"/>
          <w:szCs w:val="24"/>
          <w:lang w:val="en-CA"/>
        </w:rPr>
        <w:t>Canadian Association of Social Workers</w:t>
      </w:r>
      <w:r w:rsidRPr="00AE5217">
        <w:rPr>
          <w:rFonts w:asciiTheme="minorHAnsi" w:hAnsiTheme="minorHAnsi" w:cstheme="minorHAnsi"/>
          <w:b w:val="0"/>
          <w:szCs w:val="24"/>
          <w:lang w:val="en-CA"/>
        </w:rPr>
        <w:t xml:space="preserve"> </w:t>
      </w:r>
      <w:hyperlink r:id="rId28" w:history="1">
        <w:r w:rsidRPr="00AE5217">
          <w:rPr>
            <w:rFonts w:asciiTheme="minorHAnsi" w:hAnsiTheme="minorHAnsi" w:cstheme="minorHAnsi"/>
            <w:b w:val="0"/>
            <w:szCs w:val="24"/>
            <w:u w:val="single"/>
            <w:lang w:val="en-CA"/>
          </w:rPr>
          <w:t>Code of Ethics</w:t>
        </w:r>
      </w:hyperlink>
      <w:r w:rsidRPr="00AE5217">
        <w:rPr>
          <w:rFonts w:asciiTheme="minorHAnsi" w:hAnsiTheme="minorHAnsi" w:cstheme="minorHAnsi"/>
          <w:b w:val="0"/>
          <w:szCs w:val="24"/>
          <w:lang w:val="en-CA"/>
        </w:rPr>
        <w:t xml:space="preserve"> and the </w:t>
      </w:r>
      <w:hyperlink r:id="rId29" w:history="1">
        <w:r w:rsidRPr="00AE5217">
          <w:rPr>
            <w:rFonts w:asciiTheme="minorHAnsi" w:hAnsiTheme="minorHAnsi" w:cstheme="minorHAnsi"/>
            <w:b w:val="0"/>
            <w:szCs w:val="24"/>
            <w:u w:val="single"/>
            <w:lang w:val="en-CA"/>
          </w:rPr>
          <w:t>Guidelines for Ethical Practice</w:t>
        </w:r>
      </w:hyperlink>
      <w:r w:rsidRPr="00AE5217">
        <w:rPr>
          <w:rFonts w:asciiTheme="minorHAnsi" w:hAnsiTheme="minorHAnsi" w:cstheme="minorHAnsi"/>
          <w:b w:val="0"/>
          <w:szCs w:val="24"/>
          <w:lang w:val="en-CA"/>
        </w:rPr>
        <w:t xml:space="preserve"> available at </w:t>
      </w:r>
      <w:hyperlink r:id="rId30" w:history="1">
        <w:r w:rsidRPr="00AE5217">
          <w:rPr>
            <w:rFonts w:asciiTheme="minorHAnsi" w:hAnsiTheme="minorHAnsi" w:cstheme="minorHAnsi"/>
            <w:b w:val="0"/>
            <w:color w:val="0070C0"/>
            <w:szCs w:val="24"/>
            <w:u w:val="single"/>
            <w:lang w:val="en-CA"/>
          </w:rPr>
          <w:t>http://www,casw0acts,ca/en/what-social-work/casw-code-ethics</w:t>
        </w:r>
      </w:hyperlink>
      <w:r w:rsidRPr="00AE5217">
        <w:rPr>
          <w:rFonts w:asciiTheme="minorHAnsi" w:hAnsiTheme="minorHAnsi" w:cstheme="minorHAnsi"/>
          <w:b w:val="0"/>
          <w:szCs w:val="24"/>
          <w:lang w:val="en-CA"/>
        </w:rPr>
        <w:t xml:space="preserve"> or click </w:t>
      </w:r>
      <w:hyperlink r:id="rId31" w:history="1">
        <w:r w:rsidRPr="00AE5217">
          <w:rPr>
            <w:rFonts w:asciiTheme="minorHAnsi" w:hAnsiTheme="minorHAnsi" w:cstheme="minorHAnsi"/>
            <w:color w:val="FF0000"/>
            <w:szCs w:val="24"/>
            <w:u w:val="single"/>
            <w:lang w:val="en-CA"/>
          </w:rPr>
          <w:t>PDF</w:t>
        </w:r>
      </w:hyperlink>
    </w:p>
    <w:p w14:paraId="228EFAEF" w14:textId="77777777" w:rsidR="004F48DC" w:rsidRPr="00AE5217" w:rsidRDefault="00320CC6" w:rsidP="005E661C">
      <w:pPr>
        <w:pStyle w:val="Heading3"/>
        <w:numPr>
          <w:ilvl w:val="0"/>
          <w:numId w:val="50"/>
        </w:numPr>
        <w:autoSpaceDE w:val="0"/>
        <w:autoSpaceDN w:val="0"/>
        <w:adjustRightInd w:val="0"/>
        <w:spacing w:before="0"/>
        <w:jc w:val="left"/>
        <w:rPr>
          <w:rFonts w:asciiTheme="minorHAnsi" w:hAnsiTheme="minorHAnsi" w:cstheme="minorHAnsi"/>
          <w:color w:val="660033"/>
          <w:szCs w:val="24"/>
          <w:u w:val="single"/>
        </w:rPr>
      </w:pPr>
      <w:r w:rsidRPr="00AE5217">
        <w:rPr>
          <w:rFonts w:asciiTheme="minorHAnsi" w:hAnsiTheme="minorHAnsi" w:cstheme="minorHAnsi"/>
          <w:szCs w:val="24"/>
          <w:lang w:val="en-CA" w:eastAsia="en-CA"/>
        </w:rPr>
        <w:t>Harms &amp; Pierce Chapter 6: Establishing a good working Relationship</w:t>
      </w:r>
    </w:p>
    <w:p w14:paraId="623D7744" w14:textId="77777777" w:rsidR="004F48DC" w:rsidRPr="00AE5217" w:rsidRDefault="004F48DC" w:rsidP="005E661C">
      <w:pPr>
        <w:pStyle w:val="Heading3"/>
        <w:numPr>
          <w:ilvl w:val="0"/>
          <w:numId w:val="50"/>
        </w:numPr>
        <w:autoSpaceDE w:val="0"/>
        <w:autoSpaceDN w:val="0"/>
        <w:adjustRightInd w:val="0"/>
        <w:spacing w:before="0"/>
        <w:jc w:val="left"/>
        <w:rPr>
          <w:rFonts w:asciiTheme="minorHAnsi" w:hAnsiTheme="minorHAnsi" w:cstheme="minorHAnsi"/>
          <w:b w:val="0"/>
          <w:color w:val="660033"/>
          <w:szCs w:val="24"/>
          <w:u w:val="single"/>
        </w:rPr>
      </w:pPr>
      <w:r w:rsidRPr="00ED547A">
        <w:rPr>
          <w:rFonts w:asciiTheme="minorHAnsi" w:hAnsiTheme="minorHAnsi" w:cstheme="minorHAnsi"/>
          <w:szCs w:val="24"/>
          <w:lang w:val="en-CA"/>
        </w:rPr>
        <w:t>Singer, J. B. (Host)</w:t>
      </w:r>
      <w:r w:rsidRPr="00AE5217">
        <w:rPr>
          <w:rFonts w:asciiTheme="minorHAnsi" w:hAnsiTheme="minorHAnsi" w:cstheme="minorHAnsi"/>
          <w:b w:val="0"/>
          <w:szCs w:val="24"/>
          <w:lang w:val="en-CA"/>
        </w:rPr>
        <w:t xml:space="preserve">. (March 11, 2013). </w:t>
      </w:r>
      <w:r w:rsidRPr="00AE5217">
        <w:rPr>
          <w:rFonts w:asciiTheme="minorHAnsi" w:hAnsiTheme="minorHAnsi" w:cstheme="minorHAnsi"/>
          <w:b w:val="0"/>
          <w:szCs w:val="24"/>
          <w:u w:val="single"/>
          <w:lang w:val="en-GB"/>
        </w:rPr>
        <w:t xml:space="preserve">Social Work Ethics: Interview with Allan Barsky, JD </w:t>
      </w:r>
      <w:r w:rsidRPr="00AE5217">
        <w:rPr>
          <w:rFonts w:asciiTheme="minorHAnsi" w:hAnsiTheme="minorHAnsi" w:cstheme="minorHAnsi"/>
          <w:b w:val="0"/>
          <w:szCs w:val="24"/>
          <w:lang w:val="en-GB"/>
        </w:rPr>
        <w:t xml:space="preserve">[Episode 78] </w:t>
      </w:r>
      <w:r w:rsidRPr="00AE5217">
        <w:rPr>
          <w:rFonts w:asciiTheme="minorHAnsi" w:hAnsiTheme="minorHAnsi" w:cstheme="minorHAnsi"/>
          <w:b w:val="0"/>
          <w:i/>
          <w:szCs w:val="24"/>
          <w:lang w:val="en-GB"/>
        </w:rPr>
        <w:t xml:space="preserve">Social Work </w:t>
      </w:r>
      <w:hyperlink r:id="rId32" w:history="1">
        <w:r w:rsidRPr="00AE5217">
          <w:rPr>
            <w:rFonts w:asciiTheme="minorHAnsi" w:hAnsiTheme="minorHAnsi" w:cstheme="minorHAnsi"/>
            <w:i/>
            <w:color w:val="FF0000"/>
            <w:szCs w:val="24"/>
            <w:u w:val="single"/>
            <w:lang w:val="en-GB"/>
          </w:rPr>
          <w:t>Podcast link</w:t>
        </w:r>
      </w:hyperlink>
      <w:r w:rsidRPr="00AE5217">
        <w:rPr>
          <w:rFonts w:asciiTheme="minorHAnsi" w:hAnsiTheme="minorHAnsi" w:cstheme="minorHAnsi"/>
          <w:b w:val="0"/>
          <w:i/>
          <w:szCs w:val="24"/>
          <w:lang w:val="en-GB"/>
        </w:rPr>
        <w:t xml:space="preserve"> or </w:t>
      </w:r>
      <w:hyperlink r:id="rId33" w:history="1">
        <w:r w:rsidRPr="00AE5217">
          <w:rPr>
            <w:rFonts w:asciiTheme="minorHAnsi" w:hAnsiTheme="minorHAnsi" w:cstheme="minorHAnsi"/>
            <w:b w:val="0"/>
            <w:color w:val="0070C0"/>
            <w:szCs w:val="24"/>
            <w:u w:val="single"/>
          </w:rPr>
          <w:t>http://socialworkpodcast.blogspot.ca/2013/03/social-work-ethics-interview-with-allan.html</w:t>
        </w:r>
      </w:hyperlink>
    </w:p>
    <w:p w14:paraId="6B1560BD" w14:textId="639FB575" w:rsidR="003D468A" w:rsidRPr="00AE5217" w:rsidRDefault="00DA1189" w:rsidP="004F48DC">
      <w:pPr>
        <w:ind w:left="720"/>
        <w:rPr>
          <w:rFonts w:asciiTheme="minorHAnsi" w:hAnsiTheme="minorHAnsi" w:cstheme="minorHAnsi"/>
          <w:b w:val="0"/>
          <w:szCs w:val="24"/>
        </w:rPr>
      </w:pPr>
      <w:r>
        <w:rPr>
          <w:rFonts w:asciiTheme="minorHAnsi" w:hAnsiTheme="minorHAnsi" w:cstheme="minorHAnsi"/>
          <w:b w:val="0"/>
          <w:szCs w:val="24"/>
          <w:u w:val="single"/>
        </w:rPr>
        <w:t xml:space="preserve">Large </w:t>
      </w:r>
      <w:r w:rsidR="004F48DC" w:rsidRPr="00AE5217">
        <w:rPr>
          <w:rFonts w:asciiTheme="minorHAnsi" w:hAnsiTheme="minorHAnsi" w:cstheme="minorHAnsi"/>
          <w:b w:val="0"/>
          <w:szCs w:val="24"/>
          <w:u w:val="single"/>
        </w:rPr>
        <w:t>Group</w:t>
      </w:r>
      <w:r w:rsidR="004F48DC" w:rsidRPr="00AE5217">
        <w:rPr>
          <w:rFonts w:asciiTheme="minorHAnsi" w:hAnsiTheme="minorHAnsi" w:cstheme="minorHAnsi"/>
          <w:b w:val="0"/>
          <w:szCs w:val="24"/>
        </w:rPr>
        <w:t>:</w:t>
      </w:r>
    </w:p>
    <w:p w14:paraId="2E2D2839" w14:textId="520D024C" w:rsidR="004F48DC" w:rsidRPr="00AE5217" w:rsidRDefault="00DA1189" w:rsidP="005E661C">
      <w:pPr>
        <w:numPr>
          <w:ilvl w:val="0"/>
          <w:numId w:val="53"/>
        </w:numPr>
        <w:autoSpaceDE w:val="0"/>
        <w:autoSpaceDN w:val="0"/>
        <w:adjustRightInd w:val="0"/>
        <w:rPr>
          <w:rFonts w:asciiTheme="minorHAnsi" w:hAnsiTheme="minorHAnsi" w:cstheme="minorHAnsi"/>
          <w:b w:val="0"/>
          <w:szCs w:val="24"/>
          <w:lang w:val="en-CA" w:eastAsia="en-CA"/>
        </w:rPr>
      </w:pPr>
      <w:r>
        <w:rPr>
          <w:rFonts w:asciiTheme="minorHAnsi" w:hAnsiTheme="minorHAnsi" w:cstheme="minorHAnsi"/>
          <w:b w:val="0"/>
          <w:szCs w:val="24"/>
          <w:lang w:val="en-CA" w:eastAsia="en-CA"/>
        </w:rPr>
        <w:t>Lecture, discussion and p</w:t>
      </w:r>
      <w:r w:rsidR="004F48DC" w:rsidRPr="00AE5217">
        <w:rPr>
          <w:rFonts w:asciiTheme="minorHAnsi" w:hAnsiTheme="minorHAnsi" w:cstheme="minorHAnsi"/>
          <w:b w:val="0"/>
          <w:szCs w:val="24"/>
          <w:lang w:val="en-CA" w:eastAsia="en-CA"/>
        </w:rPr>
        <w:t>ractice exercise: Values and ethical dilemma</w:t>
      </w:r>
    </w:p>
    <w:p w14:paraId="2553A605" w14:textId="6521E5D1" w:rsidR="00DA1189" w:rsidRPr="00DA1189" w:rsidRDefault="00DA1189" w:rsidP="00DA1189">
      <w:pPr>
        <w:autoSpaceDE w:val="0"/>
        <w:autoSpaceDN w:val="0"/>
        <w:adjustRightInd w:val="0"/>
        <w:ind w:left="720"/>
        <w:rPr>
          <w:rFonts w:asciiTheme="minorHAnsi" w:hAnsiTheme="minorHAnsi" w:cstheme="minorHAnsi"/>
          <w:b w:val="0"/>
          <w:szCs w:val="24"/>
          <w:u w:val="single"/>
        </w:rPr>
      </w:pPr>
      <w:r w:rsidRPr="00DA1189">
        <w:rPr>
          <w:rFonts w:asciiTheme="minorHAnsi" w:hAnsiTheme="minorHAnsi" w:cstheme="minorHAnsi"/>
          <w:b w:val="0"/>
          <w:szCs w:val="24"/>
          <w:u w:val="single"/>
        </w:rPr>
        <w:t>Small Groups</w:t>
      </w:r>
      <w:r>
        <w:rPr>
          <w:rFonts w:asciiTheme="minorHAnsi" w:hAnsiTheme="minorHAnsi" w:cstheme="minorHAnsi"/>
          <w:b w:val="0"/>
          <w:szCs w:val="24"/>
          <w:u w:val="single"/>
        </w:rPr>
        <w:t>:</w:t>
      </w:r>
    </w:p>
    <w:p w14:paraId="156CEC66" w14:textId="01040713" w:rsidR="004F48DC" w:rsidRPr="00AE5217" w:rsidRDefault="00DA1189" w:rsidP="005E661C">
      <w:pPr>
        <w:numPr>
          <w:ilvl w:val="0"/>
          <w:numId w:val="54"/>
        </w:numPr>
        <w:autoSpaceDE w:val="0"/>
        <w:autoSpaceDN w:val="0"/>
        <w:adjustRightInd w:val="0"/>
        <w:rPr>
          <w:rFonts w:asciiTheme="minorHAnsi" w:hAnsiTheme="minorHAnsi" w:cstheme="minorHAnsi"/>
          <w:b w:val="0"/>
          <w:szCs w:val="24"/>
        </w:rPr>
      </w:pPr>
      <w:r>
        <w:rPr>
          <w:rFonts w:asciiTheme="minorHAnsi" w:hAnsiTheme="minorHAnsi" w:cstheme="minorHAnsi"/>
          <w:b w:val="0"/>
          <w:szCs w:val="24"/>
          <w:lang w:val="en-CA" w:eastAsia="en-CA"/>
        </w:rPr>
        <w:t xml:space="preserve">Intro to small groups and TA’s, ice-breakers, </w:t>
      </w:r>
      <w:r w:rsidR="004F48DC" w:rsidRPr="00AE5217">
        <w:rPr>
          <w:rFonts w:asciiTheme="minorHAnsi" w:hAnsiTheme="minorHAnsi" w:cstheme="minorHAnsi"/>
          <w:b w:val="0"/>
          <w:szCs w:val="24"/>
          <w:lang w:val="en-CA" w:eastAsia="en-CA"/>
        </w:rPr>
        <w:t>rules discussion</w:t>
      </w:r>
    </w:p>
    <w:p w14:paraId="0EB5C8CB" w14:textId="15D6A76B" w:rsidR="00587774" w:rsidRDefault="00587774">
      <w:pPr>
        <w:rPr>
          <w:rFonts w:asciiTheme="minorHAnsi" w:hAnsiTheme="minorHAnsi" w:cstheme="minorHAnsi"/>
          <w:szCs w:val="24"/>
        </w:rPr>
      </w:pPr>
      <w:r>
        <w:rPr>
          <w:rFonts w:asciiTheme="minorHAnsi" w:hAnsiTheme="minorHAnsi" w:cstheme="minorHAnsi"/>
          <w:szCs w:val="24"/>
        </w:rPr>
        <w:br w:type="page"/>
      </w:r>
    </w:p>
    <w:p w14:paraId="66E17B93" w14:textId="77777777" w:rsidR="003D468A" w:rsidRPr="00AE5217" w:rsidRDefault="003D468A" w:rsidP="003D468A">
      <w:pPr>
        <w:rPr>
          <w:rFonts w:asciiTheme="minorHAnsi" w:hAnsiTheme="minorHAnsi" w:cstheme="minorHAnsi"/>
          <w:szCs w:val="24"/>
        </w:rPr>
      </w:pPr>
    </w:p>
    <w:p w14:paraId="6EE4CF03" w14:textId="48EAF5AE" w:rsidR="003D468A" w:rsidRPr="00AE5217" w:rsidRDefault="008C1E64" w:rsidP="006E5DC7">
      <w:pPr>
        <w:pStyle w:val="Heading2"/>
        <w:rPr>
          <w:rFonts w:asciiTheme="minorHAnsi" w:hAnsiTheme="minorHAnsi" w:cstheme="minorHAnsi"/>
          <w:szCs w:val="24"/>
        </w:rPr>
      </w:pPr>
      <w:bookmarkStart w:id="31" w:name="_Toc523831195"/>
      <w:r w:rsidRPr="00AE5217">
        <w:rPr>
          <w:rFonts w:asciiTheme="minorHAnsi" w:hAnsiTheme="minorHAnsi" w:cstheme="minorHAnsi"/>
          <w:szCs w:val="24"/>
        </w:rPr>
        <w:t>Week 4</w:t>
      </w:r>
      <w:r w:rsidR="003D468A" w:rsidRPr="00AE5217">
        <w:rPr>
          <w:rFonts w:asciiTheme="minorHAnsi" w:hAnsiTheme="minorHAnsi" w:cstheme="minorHAnsi"/>
          <w:szCs w:val="24"/>
        </w:rPr>
        <w:t xml:space="preserve">: </w:t>
      </w:r>
      <w:r w:rsidR="0093710F">
        <w:rPr>
          <w:rFonts w:asciiTheme="minorHAnsi" w:hAnsiTheme="minorHAnsi" w:cstheme="minorHAnsi"/>
          <w:szCs w:val="24"/>
        </w:rPr>
        <w:t>September 26</w:t>
      </w:r>
      <w:bookmarkEnd w:id="31"/>
    </w:p>
    <w:p w14:paraId="5AE699ED" w14:textId="77777777" w:rsidR="003D468A" w:rsidRPr="00AE5217" w:rsidRDefault="003D468A" w:rsidP="00C714B6">
      <w:pPr>
        <w:pStyle w:val="Heading3"/>
        <w:spacing w:before="0"/>
        <w:ind w:left="720"/>
        <w:jc w:val="left"/>
        <w:rPr>
          <w:rFonts w:asciiTheme="minorHAnsi" w:hAnsiTheme="minorHAnsi" w:cstheme="minorHAnsi"/>
          <w:b w:val="0"/>
          <w:szCs w:val="24"/>
          <w:u w:val="single"/>
        </w:rPr>
      </w:pPr>
      <w:r w:rsidRPr="00AE5217">
        <w:rPr>
          <w:rFonts w:asciiTheme="minorHAnsi" w:hAnsiTheme="minorHAnsi" w:cstheme="minorHAnsi"/>
          <w:b w:val="0"/>
          <w:szCs w:val="24"/>
          <w:u w:val="single"/>
        </w:rPr>
        <w:t>Topics:</w:t>
      </w:r>
    </w:p>
    <w:p w14:paraId="5BAC1268" w14:textId="07C88B68" w:rsidR="004F48DC" w:rsidRPr="00AE5217" w:rsidRDefault="0093710F" w:rsidP="005E661C">
      <w:pPr>
        <w:numPr>
          <w:ilvl w:val="0"/>
          <w:numId w:val="13"/>
        </w:numPr>
        <w:autoSpaceDE w:val="0"/>
        <w:autoSpaceDN w:val="0"/>
        <w:adjustRightInd w:val="0"/>
        <w:rPr>
          <w:rFonts w:asciiTheme="minorHAnsi" w:hAnsiTheme="minorHAnsi" w:cstheme="minorHAnsi"/>
          <w:b w:val="0"/>
          <w:szCs w:val="24"/>
          <w:lang w:val="en-CA" w:eastAsia="en-CA"/>
        </w:rPr>
      </w:pPr>
      <w:r>
        <w:rPr>
          <w:rFonts w:asciiTheme="minorHAnsi" w:hAnsiTheme="minorHAnsi" w:cstheme="minorHAnsi"/>
          <w:b w:val="0"/>
          <w:szCs w:val="24"/>
          <w:lang w:val="en-CA" w:eastAsia="en-CA"/>
        </w:rPr>
        <w:t xml:space="preserve">Self-awareness, </w:t>
      </w:r>
      <w:r w:rsidR="008F4C96">
        <w:rPr>
          <w:rFonts w:asciiTheme="minorHAnsi" w:hAnsiTheme="minorHAnsi" w:cstheme="minorHAnsi"/>
          <w:b w:val="0"/>
          <w:szCs w:val="24"/>
          <w:lang w:val="en-CA" w:eastAsia="en-CA"/>
        </w:rPr>
        <w:t>U</w:t>
      </w:r>
      <w:r>
        <w:rPr>
          <w:rFonts w:asciiTheme="minorHAnsi" w:hAnsiTheme="minorHAnsi" w:cstheme="minorHAnsi"/>
          <w:b w:val="0"/>
          <w:szCs w:val="24"/>
          <w:lang w:val="en-CA" w:eastAsia="en-CA"/>
        </w:rPr>
        <w:t>se o</w:t>
      </w:r>
      <w:r w:rsidR="00320CC6" w:rsidRPr="00AE5217">
        <w:rPr>
          <w:rFonts w:asciiTheme="minorHAnsi" w:hAnsiTheme="minorHAnsi" w:cstheme="minorHAnsi"/>
          <w:b w:val="0"/>
          <w:szCs w:val="24"/>
          <w:lang w:val="en-CA" w:eastAsia="en-CA"/>
        </w:rPr>
        <w:t>f self</w:t>
      </w:r>
      <w:r w:rsidR="008F4C96">
        <w:rPr>
          <w:rFonts w:asciiTheme="minorHAnsi" w:hAnsiTheme="minorHAnsi" w:cstheme="minorHAnsi"/>
          <w:b w:val="0"/>
          <w:szCs w:val="24"/>
          <w:lang w:val="en-CA" w:eastAsia="en-CA"/>
        </w:rPr>
        <w:t xml:space="preserve"> </w:t>
      </w:r>
      <w:r w:rsidR="004F48DC" w:rsidRPr="00AE5217">
        <w:rPr>
          <w:rFonts w:asciiTheme="minorHAnsi" w:hAnsiTheme="minorHAnsi" w:cstheme="minorHAnsi"/>
          <w:b w:val="0"/>
          <w:szCs w:val="24"/>
          <w:lang w:val="en-CA" w:eastAsia="en-CA"/>
        </w:rPr>
        <w:t xml:space="preserve">and </w:t>
      </w:r>
      <w:r w:rsidR="008F4C96">
        <w:rPr>
          <w:rFonts w:asciiTheme="minorHAnsi" w:hAnsiTheme="minorHAnsi" w:cstheme="minorHAnsi"/>
          <w:b w:val="0"/>
          <w:szCs w:val="24"/>
          <w:lang w:val="en-CA" w:eastAsia="en-CA"/>
        </w:rPr>
        <w:t>I</w:t>
      </w:r>
      <w:r>
        <w:rPr>
          <w:rFonts w:asciiTheme="minorHAnsi" w:hAnsiTheme="minorHAnsi" w:cstheme="minorHAnsi"/>
          <w:b w:val="0"/>
          <w:szCs w:val="24"/>
          <w:lang w:val="en-CA" w:eastAsia="en-CA"/>
        </w:rPr>
        <w:t xml:space="preserve">ntroduction to </w:t>
      </w:r>
      <w:r w:rsidR="008F4C96">
        <w:rPr>
          <w:rFonts w:asciiTheme="minorHAnsi" w:hAnsiTheme="minorHAnsi" w:cstheme="minorHAnsi"/>
          <w:b w:val="0"/>
          <w:szCs w:val="24"/>
          <w:lang w:val="en-CA" w:eastAsia="en-CA"/>
        </w:rPr>
        <w:t>S</w:t>
      </w:r>
      <w:r w:rsidR="004F48DC" w:rsidRPr="00AE5217">
        <w:rPr>
          <w:rFonts w:asciiTheme="minorHAnsi" w:hAnsiTheme="minorHAnsi" w:cstheme="minorHAnsi"/>
          <w:b w:val="0"/>
          <w:szCs w:val="24"/>
          <w:lang w:val="en-CA" w:eastAsia="en-CA"/>
        </w:rPr>
        <w:t xml:space="preserve">elf </w:t>
      </w:r>
      <w:r w:rsidR="008F4C96">
        <w:rPr>
          <w:rFonts w:asciiTheme="minorHAnsi" w:hAnsiTheme="minorHAnsi" w:cstheme="minorHAnsi"/>
          <w:b w:val="0"/>
          <w:szCs w:val="24"/>
          <w:lang w:val="en-CA" w:eastAsia="en-CA"/>
        </w:rPr>
        <w:t>C</w:t>
      </w:r>
      <w:r w:rsidR="004F48DC" w:rsidRPr="00AE5217">
        <w:rPr>
          <w:rFonts w:asciiTheme="minorHAnsi" w:hAnsiTheme="minorHAnsi" w:cstheme="minorHAnsi"/>
          <w:b w:val="0"/>
          <w:szCs w:val="24"/>
          <w:lang w:val="en-CA" w:eastAsia="en-CA"/>
        </w:rPr>
        <w:t>are</w:t>
      </w:r>
    </w:p>
    <w:p w14:paraId="734AFC8A" w14:textId="77777777" w:rsidR="00D35903" w:rsidRPr="00AE5217" w:rsidRDefault="00D35903" w:rsidP="00AA3AA2">
      <w:pPr>
        <w:autoSpaceDE w:val="0"/>
        <w:autoSpaceDN w:val="0"/>
        <w:adjustRightInd w:val="0"/>
        <w:ind w:left="720"/>
        <w:rPr>
          <w:rStyle w:val="Hyperlink"/>
          <w:rFonts w:asciiTheme="minorHAnsi" w:hAnsiTheme="minorHAnsi" w:cstheme="minorHAnsi"/>
          <w:b w:val="0"/>
          <w:color w:val="auto"/>
          <w:szCs w:val="24"/>
        </w:rPr>
      </w:pPr>
      <w:r w:rsidRPr="00AE5217">
        <w:rPr>
          <w:rStyle w:val="Hyperlink"/>
          <w:rFonts w:asciiTheme="minorHAnsi" w:hAnsiTheme="minorHAnsi" w:cstheme="minorHAnsi"/>
          <w:b w:val="0"/>
          <w:color w:val="auto"/>
          <w:szCs w:val="24"/>
        </w:rPr>
        <w:t>Skills</w:t>
      </w:r>
      <w:r w:rsidRPr="00AE5217">
        <w:rPr>
          <w:rFonts w:asciiTheme="minorHAnsi" w:hAnsiTheme="minorHAnsi" w:cstheme="minorHAnsi"/>
          <w:b w:val="0"/>
          <w:szCs w:val="24"/>
          <w:u w:val="single"/>
        </w:rPr>
        <w:t>/exposure</w:t>
      </w:r>
      <w:r w:rsidRPr="00AE5217">
        <w:rPr>
          <w:rStyle w:val="Hyperlink"/>
          <w:rFonts w:asciiTheme="minorHAnsi" w:hAnsiTheme="minorHAnsi" w:cstheme="minorHAnsi"/>
          <w:b w:val="0"/>
          <w:color w:val="auto"/>
          <w:szCs w:val="24"/>
        </w:rPr>
        <w:t>:</w:t>
      </w:r>
    </w:p>
    <w:p w14:paraId="1EC73564" w14:textId="4A10A8DD" w:rsidR="00D35903" w:rsidRDefault="00D35903" w:rsidP="005E661C">
      <w:pPr>
        <w:numPr>
          <w:ilvl w:val="0"/>
          <w:numId w:val="33"/>
        </w:numPr>
        <w:autoSpaceDE w:val="0"/>
        <w:autoSpaceDN w:val="0"/>
        <w:adjustRightInd w:val="0"/>
        <w:rPr>
          <w:rStyle w:val="Hyperlink"/>
          <w:rFonts w:asciiTheme="minorHAnsi" w:hAnsiTheme="minorHAnsi" w:cstheme="minorHAnsi"/>
          <w:b w:val="0"/>
          <w:color w:val="auto"/>
          <w:szCs w:val="24"/>
          <w:u w:val="none"/>
        </w:rPr>
      </w:pPr>
      <w:r w:rsidRPr="00ED547A">
        <w:rPr>
          <w:rStyle w:val="Hyperlink"/>
          <w:rFonts w:asciiTheme="minorHAnsi" w:hAnsiTheme="minorHAnsi" w:cstheme="minorHAnsi"/>
          <w:b w:val="0"/>
          <w:color w:val="auto"/>
          <w:szCs w:val="24"/>
          <w:u w:val="none"/>
        </w:rPr>
        <w:t>Practice differential use of self/skillful disclosures</w:t>
      </w:r>
    </w:p>
    <w:p w14:paraId="7C2AFF4C" w14:textId="3E5A6380" w:rsidR="0050304E" w:rsidRPr="00ED547A" w:rsidRDefault="0050304E" w:rsidP="005E661C">
      <w:pPr>
        <w:numPr>
          <w:ilvl w:val="0"/>
          <w:numId w:val="33"/>
        </w:numPr>
        <w:autoSpaceDE w:val="0"/>
        <w:autoSpaceDN w:val="0"/>
        <w:adjustRightInd w:val="0"/>
        <w:rPr>
          <w:rFonts w:asciiTheme="minorHAnsi" w:hAnsiTheme="minorHAnsi" w:cstheme="minorHAnsi"/>
          <w:b w:val="0"/>
          <w:szCs w:val="24"/>
        </w:rPr>
      </w:pPr>
      <w:r>
        <w:rPr>
          <w:rFonts w:asciiTheme="minorHAnsi" w:hAnsiTheme="minorHAnsi" w:cstheme="minorHAnsi"/>
          <w:b w:val="0"/>
          <w:szCs w:val="24"/>
        </w:rPr>
        <w:t>Introduction to impact of the work</w:t>
      </w:r>
    </w:p>
    <w:p w14:paraId="5B580F86" w14:textId="77777777" w:rsidR="00D35903" w:rsidRPr="00AE5217" w:rsidRDefault="003D468A" w:rsidP="00D35903">
      <w:pPr>
        <w:pStyle w:val="Heading3"/>
        <w:spacing w:before="0"/>
        <w:ind w:left="720"/>
        <w:jc w:val="left"/>
        <w:rPr>
          <w:rFonts w:asciiTheme="minorHAnsi" w:hAnsiTheme="minorHAnsi" w:cstheme="minorHAnsi"/>
          <w:b w:val="0"/>
          <w:szCs w:val="24"/>
          <w:u w:val="single"/>
        </w:rPr>
      </w:pPr>
      <w:r w:rsidRPr="00AE5217">
        <w:rPr>
          <w:rFonts w:asciiTheme="minorHAnsi" w:hAnsiTheme="minorHAnsi" w:cstheme="minorHAnsi"/>
          <w:b w:val="0"/>
          <w:szCs w:val="24"/>
          <w:u w:val="single"/>
        </w:rPr>
        <w:t>Readings:</w:t>
      </w:r>
    </w:p>
    <w:p w14:paraId="5C586B7C" w14:textId="77777777" w:rsidR="00D35903" w:rsidRPr="00AE5217" w:rsidRDefault="00D35903" w:rsidP="005E661C">
      <w:pPr>
        <w:widowControl w:val="0"/>
        <w:numPr>
          <w:ilvl w:val="0"/>
          <w:numId w:val="29"/>
        </w:numPr>
        <w:kinsoku w:val="0"/>
        <w:overflowPunct w:val="0"/>
        <w:autoSpaceDE w:val="0"/>
        <w:autoSpaceDN w:val="0"/>
        <w:adjustRightInd w:val="0"/>
        <w:rPr>
          <w:rFonts w:asciiTheme="minorHAnsi" w:hAnsiTheme="minorHAnsi" w:cstheme="minorHAnsi"/>
          <w:b w:val="0"/>
          <w:szCs w:val="24"/>
          <w:lang w:val="en-CA"/>
        </w:rPr>
      </w:pPr>
      <w:r w:rsidRPr="00AE5217">
        <w:rPr>
          <w:rFonts w:asciiTheme="minorHAnsi" w:hAnsiTheme="minorHAnsi" w:cstheme="minorHAnsi"/>
          <w:w w:val="105"/>
          <w:szCs w:val="24"/>
          <w:lang w:val="en-CA"/>
        </w:rPr>
        <w:t>Leigh</w:t>
      </w:r>
      <w:r w:rsidRPr="00AE5217">
        <w:rPr>
          <w:rFonts w:asciiTheme="minorHAnsi" w:hAnsiTheme="minorHAnsi" w:cstheme="minorHAnsi"/>
          <w:spacing w:val="-21"/>
          <w:w w:val="105"/>
          <w:szCs w:val="24"/>
          <w:lang w:val="en-CA"/>
        </w:rPr>
        <w:t xml:space="preserve"> </w:t>
      </w:r>
      <w:r w:rsidRPr="00AE5217">
        <w:rPr>
          <w:rFonts w:asciiTheme="minorHAnsi" w:hAnsiTheme="minorHAnsi" w:cstheme="minorHAnsi"/>
          <w:spacing w:val="-1"/>
          <w:w w:val="105"/>
          <w:szCs w:val="24"/>
          <w:lang w:val="en-CA"/>
        </w:rPr>
        <w:t>Arden</w:t>
      </w:r>
      <w:r w:rsidRPr="00AE5217">
        <w:rPr>
          <w:rFonts w:asciiTheme="minorHAnsi" w:hAnsiTheme="minorHAnsi" w:cstheme="minorHAnsi"/>
          <w:spacing w:val="-20"/>
          <w:w w:val="105"/>
          <w:szCs w:val="24"/>
          <w:lang w:val="en-CA"/>
        </w:rPr>
        <w:t xml:space="preserve"> </w:t>
      </w:r>
      <w:r w:rsidRPr="00AE5217">
        <w:rPr>
          <w:rFonts w:asciiTheme="minorHAnsi" w:hAnsiTheme="minorHAnsi" w:cstheme="minorHAnsi"/>
          <w:spacing w:val="-2"/>
          <w:w w:val="105"/>
          <w:szCs w:val="24"/>
          <w:lang w:val="en-CA"/>
        </w:rPr>
        <w:t>For</w:t>
      </w:r>
      <w:r w:rsidRPr="00AE5217">
        <w:rPr>
          <w:rFonts w:asciiTheme="minorHAnsi" w:hAnsiTheme="minorHAnsi" w:cstheme="minorHAnsi"/>
          <w:spacing w:val="-1"/>
          <w:w w:val="105"/>
          <w:szCs w:val="24"/>
          <w:lang w:val="en-CA"/>
        </w:rPr>
        <w:t>d</w:t>
      </w:r>
      <w:r w:rsidRPr="00AE5217">
        <w:rPr>
          <w:rFonts w:asciiTheme="minorHAnsi" w:hAnsiTheme="minorHAnsi" w:cstheme="minorHAnsi"/>
          <w:spacing w:val="-21"/>
          <w:w w:val="105"/>
          <w:szCs w:val="24"/>
          <w:lang w:val="en-CA"/>
        </w:rPr>
        <w:t xml:space="preserve"> </w:t>
      </w:r>
      <w:r w:rsidRPr="00AE5217">
        <w:rPr>
          <w:rFonts w:asciiTheme="minorHAnsi" w:hAnsiTheme="minorHAnsi" w:cstheme="minorHAnsi"/>
          <w:w w:val="105"/>
          <w:szCs w:val="24"/>
          <w:lang w:val="en-CA"/>
        </w:rPr>
        <w:t>&amp;</w:t>
      </w:r>
      <w:r w:rsidRPr="00AE5217">
        <w:rPr>
          <w:rFonts w:asciiTheme="minorHAnsi" w:hAnsiTheme="minorHAnsi" w:cstheme="minorHAnsi"/>
          <w:spacing w:val="-20"/>
          <w:w w:val="105"/>
          <w:szCs w:val="24"/>
          <w:lang w:val="en-CA"/>
        </w:rPr>
        <w:t xml:space="preserve"> </w:t>
      </w:r>
      <w:r w:rsidRPr="00AE5217">
        <w:rPr>
          <w:rFonts w:asciiTheme="minorHAnsi" w:hAnsiTheme="minorHAnsi" w:cstheme="minorHAnsi"/>
          <w:w w:val="105"/>
          <w:szCs w:val="24"/>
          <w:lang w:val="en-CA"/>
        </w:rPr>
        <w:t>Robbin</w:t>
      </w:r>
      <w:r w:rsidRPr="00AE5217">
        <w:rPr>
          <w:rFonts w:asciiTheme="minorHAnsi" w:hAnsiTheme="minorHAnsi" w:cstheme="minorHAnsi"/>
          <w:spacing w:val="-21"/>
          <w:w w:val="105"/>
          <w:szCs w:val="24"/>
          <w:lang w:val="en-CA"/>
        </w:rPr>
        <w:t xml:space="preserve"> </w:t>
      </w:r>
      <w:r w:rsidRPr="00AE5217">
        <w:rPr>
          <w:rFonts w:asciiTheme="minorHAnsi" w:hAnsiTheme="minorHAnsi" w:cstheme="minorHAnsi"/>
          <w:spacing w:val="-5"/>
          <w:w w:val="105"/>
          <w:szCs w:val="24"/>
          <w:lang w:val="en-CA"/>
        </w:rPr>
        <w:t>D.</w:t>
      </w:r>
      <w:r w:rsidRPr="00AE5217">
        <w:rPr>
          <w:rFonts w:asciiTheme="minorHAnsi" w:hAnsiTheme="minorHAnsi" w:cstheme="minorHAnsi"/>
          <w:spacing w:val="-20"/>
          <w:w w:val="105"/>
          <w:szCs w:val="24"/>
          <w:lang w:val="en-CA"/>
        </w:rPr>
        <w:t xml:space="preserve"> </w:t>
      </w:r>
      <w:r w:rsidRPr="00AE5217">
        <w:rPr>
          <w:rFonts w:asciiTheme="minorHAnsi" w:hAnsiTheme="minorHAnsi" w:cstheme="minorHAnsi"/>
          <w:spacing w:val="-2"/>
          <w:w w:val="105"/>
          <w:szCs w:val="24"/>
          <w:lang w:val="en-CA"/>
        </w:rPr>
        <w:t>Cr</w:t>
      </w:r>
      <w:r w:rsidRPr="00AE5217">
        <w:rPr>
          <w:rFonts w:asciiTheme="minorHAnsi" w:hAnsiTheme="minorHAnsi" w:cstheme="minorHAnsi"/>
          <w:spacing w:val="-1"/>
          <w:w w:val="105"/>
          <w:szCs w:val="24"/>
          <w:lang w:val="en-CA"/>
        </w:rPr>
        <w:t>abtr</w:t>
      </w:r>
      <w:r w:rsidRPr="00AE5217">
        <w:rPr>
          <w:rFonts w:asciiTheme="minorHAnsi" w:hAnsiTheme="minorHAnsi" w:cstheme="minorHAnsi"/>
          <w:spacing w:val="-2"/>
          <w:w w:val="105"/>
          <w:szCs w:val="24"/>
          <w:lang w:val="en-CA"/>
        </w:rPr>
        <w:t>ee</w:t>
      </w:r>
      <w:r w:rsidRPr="00AE5217">
        <w:rPr>
          <w:rFonts w:asciiTheme="minorHAnsi" w:hAnsiTheme="minorHAnsi" w:cstheme="minorHAnsi"/>
          <w:spacing w:val="-21"/>
          <w:w w:val="105"/>
          <w:szCs w:val="24"/>
          <w:lang w:val="en-CA"/>
        </w:rPr>
        <w:t xml:space="preserve"> </w:t>
      </w:r>
      <w:r w:rsidRPr="00AE5217">
        <w:rPr>
          <w:rFonts w:asciiTheme="minorHAnsi" w:hAnsiTheme="minorHAnsi" w:cstheme="minorHAnsi"/>
          <w:w w:val="105"/>
          <w:szCs w:val="24"/>
          <w:lang w:val="en-CA"/>
        </w:rPr>
        <w:t>(2002</w:t>
      </w:r>
      <w:r w:rsidRPr="00AE5217">
        <w:rPr>
          <w:rFonts w:asciiTheme="minorHAnsi" w:hAnsiTheme="minorHAnsi" w:cstheme="minorHAnsi"/>
          <w:b w:val="0"/>
          <w:w w:val="105"/>
          <w:szCs w:val="24"/>
          <w:lang w:val="en-CA"/>
        </w:rPr>
        <w:t>)</w:t>
      </w:r>
      <w:r w:rsidRPr="00AE5217">
        <w:rPr>
          <w:rFonts w:asciiTheme="minorHAnsi" w:hAnsiTheme="minorHAnsi" w:cstheme="minorHAnsi"/>
          <w:b w:val="0"/>
          <w:spacing w:val="-20"/>
          <w:w w:val="105"/>
          <w:szCs w:val="24"/>
          <w:lang w:val="en-CA"/>
        </w:rPr>
        <w:t xml:space="preserve"> </w:t>
      </w:r>
      <w:r w:rsidRPr="00AE5217">
        <w:rPr>
          <w:rFonts w:asciiTheme="minorHAnsi" w:hAnsiTheme="minorHAnsi" w:cstheme="minorHAnsi"/>
          <w:b w:val="0"/>
          <w:spacing w:val="-3"/>
          <w:w w:val="105"/>
          <w:szCs w:val="24"/>
          <w:lang w:val="en-CA"/>
        </w:rPr>
        <w:t>T</w:t>
      </w:r>
      <w:r w:rsidRPr="00AE5217">
        <w:rPr>
          <w:rFonts w:asciiTheme="minorHAnsi" w:hAnsiTheme="minorHAnsi" w:cstheme="minorHAnsi"/>
          <w:b w:val="0"/>
          <w:spacing w:val="-2"/>
          <w:w w:val="105"/>
          <w:szCs w:val="24"/>
          <w:lang w:val="en-CA"/>
        </w:rPr>
        <w:t>elling,</w:t>
      </w:r>
      <w:r w:rsidRPr="00AE5217">
        <w:rPr>
          <w:rFonts w:asciiTheme="minorHAnsi" w:hAnsiTheme="minorHAnsi" w:cstheme="minorHAnsi"/>
          <w:b w:val="0"/>
          <w:spacing w:val="-21"/>
          <w:w w:val="105"/>
          <w:szCs w:val="24"/>
          <w:lang w:val="en-CA"/>
        </w:rPr>
        <w:t xml:space="preserve"> </w:t>
      </w:r>
      <w:r w:rsidRPr="00AE5217">
        <w:rPr>
          <w:rFonts w:asciiTheme="minorHAnsi" w:hAnsiTheme="minorHAnsi" w:cstheme="minorHAnsi"/>
          <w:b w:val="0"/>
          <w:spacing w:val="-4"/>
          <w:w w:val="105"/>
          <w:szCs w:val="24"/>
          <w:lang w:val="en-CA"/>
        </w:rPr>
        <w:t>Re-T</w:t>
      </w:r>
      <w:r w:rsidRPr="00AE5217">
        <w:rPr>
          <w:rFonts w:asciiTheme="minorHAnsi" w:hAnsiTheme="minorHAnsi" w:cstheme="minorHAnsi"/>
          <w:b w:val="0"/>
          <w:spacing w:val="-3"/>
          <w:w w:val="105"/>
          <w:szCs w:val="24"/>
          <w:lang w:val="en-CA"/>
        </w:rPr>
        <w:t>elling</w:t>
      </w:r>
      <w:r w:rsidRPr="00AE5217">
        <w:rPr>
          <w:rFonts w:asciiTheme="minorHAnsi" w:hAnsiTheme="minorHAnsi" w:cstheme="minorHAnsi"/>
          <w:b w:val="0"/>
          <w:spacing w:val="-20"/>
          <w:w w:val="105"/>
          <w:szCs w:val="24"/>
          <w:lang w:val="en-CA"/>
        </w:rPr>
        <w:t xml:space="preserve"> </w:t>
      </w:r>
      <w:r w:rsidRPr="00AE5217">
        <w:rPr>
          <w:rFonts w:asciiTheme="minorHAnsi" w:hAnsiTheme="minorHAnsi" w:cstheme="minorHAnsi"/>
          <w:b w:val="0"/>
          <w:w w:val="105"/>
          <w:szCs w:val="24"/>
          <w:lang w:val="en-CA"/>
        </w:rPr>
        <w:t>and</w:t>
      </w:r>
      <w:r w:rsidRPr="00AE5217">
        <w:rPr>
          <w:rFonts w:asciiTheme="minorHAnsi" w:hAnsiTheme="minorHAnsi" w:cstheme="minorHAnsi"/>
          <w:b w:val="0"/>
          <w:spacing w:val="-21"/>
          <w:w w:val="105"/>
          <w:szCs w:val="24"/>
          <w:lang w:val="en-CA"/>
        </w:rPr>
        <w:t xml:space="preserve"> </w:t>
      </w:r>
      <w:r w:rsidRPr="00AE5217">
        <w:rPr>
          <w:rFonts w:asciiTheme="minorHAnsi" w:hAnsiTheme="minorHAnsi" w:cstheme="minorHAnsi"/>
          <w:b w:val="0"/>
          <w:spacing w:val="-4"/>
          <w:w w:val="105"/>
          <w:szCs w:val="24"/>
          <w:lang w:val="en-CA"/>
        </w:rPr>
        <w:t>T</w:t>
      </w:r>
      <w:r w:rsidRPr="00AE5217">
        <w:rPr>
          <w:rFonts w:asciiTheme="minorHAnsi" w:hAnsiTheme="minorHAnsi" w:cstheme="minorHAnsi"/>
          <w:b w:val="0"/>
          <w:spacing w:val="-3"/>
          <w:w w:val="105"/>
          <w:szCs w:val="24"/>
          <w:lang w:val="en-CA"/>
        </w:rPr>
        <w:t>alking</w:t>
      </w:r>
    </w:p>
    <w:p w14:paraId="47204BCA" w14:textId="77777777" w:rsidR="00124D45" w:rsidRPr="00AE5217" w:rsidRDefault="00D35903" w:rsidP="007C6706">
      <w:pPr>
        <w:widowControl w:val="0"/>
        <w:kinsoku w:val="0"/>
        <w:overflowPunct w:val="0"/>
        <w:autoSpaceDE w:val="0"/>
        <w:autoSpaceDN w:val="0"/>
        <w:adjustRightInd w:val="0"/>
        <w:ind w:left="1080"/>
        <w:rPr>
          <w:rFonts w:asciiTheme="minorHAnsi" w:hAnsiTheme="minorHAnsi" w:cstheme="minorHAnsi"/>
          <w:b w:val="0"/>
          <w:szCs w:val="24"/>
          <w:u w:val="single"/>
          <w:lang w:val="en-CA"/>
        </w:rPr>
      </w:pPr>
      <w:r w:rsidRPr="00AE5217">
        <w:rPr>
          <w:rFonts w:asciiTheme="minorHAnsi" w:hAnsiTheme="minorHAnsi" w:cstheme="minorHAnsi"/>
          <w:b w:val="0"/>
          <w:w w:val="105"/>
          <w:szCs w:val="24"/>
          <w:lang w:val="en-CA"/>
        </w:rPr>
        <w:t>about</w:t>
      </w:r>
      <w:r w:rsidRPr="00AE5217">
        <w:rPr>
          <w:rFonts w:asciiTheme="minorHAnsi" w:hAnsiTheme="minorHAnsi" w:cstheme="minorHAnsi"/>
          <w:b w:val="0"/>
          <w:spacing w:val="-15"/>
          <w:w w:val="105"/>
          <w:szCs w:val="24"/>
          <w:lang w:val="en-CA"/>
        </w:rPr>
        <w:t xml:space="preserve"> </w:t>
      </w:r>
      <w:r w:rsidRPr="00AE5217">
        <w:rPr>
          <w:rFonts w:asciiTheme="minorHAnsi" w:hAnsiTheme="minorHAnsi" w:cstheme="minorHAnsi"/>
          <w:b w:val="0"/>
          <w:spacing w:val="-3"/>
          <w:w w:val="105"/>
          <w:szCs w:val="24"/>
          <w:lang w:val="en-CA"/>
        </w:rPr>
        <w:t>T</w:t>
      </w:r>
      <w:r w:rsidRPr="00AE5217">
        <w:rPr>
          <w:rFonts w:asciiTheme="minorHAnsi" w:hAnsiTheme="minorHAnsi" w:cstheme="minorHAnsi"/>
          <w:b w:val="0"/>
          <w:spacing w:val="-2"/>
          <w:w w:val="105"/>
          <w:szCs w:val="24"/>
          <w:lang w:val="en-CA"/>
        </w:rPr>
        <w:t>elling:</w:t>
      </w:r>
      <w:r w:rsidRPr="00AE5217">
        <w:rPr>
          <w:rFonts w:asciiTheme="minorHAnsi" w:hAnsiTheme="minorHAnsi" w:cstheme="minorHAnsi"/>
          <w:b w:val="0"/>
          <w:spacing w:val="-15"/>
          <w:w w:val="105"/>
          <w:szCs w:val="24"/>
          <w:lang w:val="en-CA"/>
        </w:rPr>
        <w:t xml:space="preserve"> </w:t>
      </w:r>
      <w:r w:rsidRPr="00AE5217">
        <w:rPr>
          <w:rFonts w:asciiTheme="minorHAnsi" w:hAnsiTheme="minorHAnsi" w:cstheme="minorHAnsi"/>
          <w:b w:val="0"/>
          <w:spacing w:val="-1"/>
          <w:w w:val="105"/>
          <w:szCs w:val="24"/>
          <w:lang w:val="en-CA"/>
        </w:rPr>
        <w:t>Disclosur</w:t>
      </w:r>
      <w:r w:rsidRPr="00AE5217">
        <w:rPr>
          <w:rFonts w:asciiTheme="minorHAnsi" w:hAnsiTheme="minorHAnsi" w:cstheme="minorHAnsi"/>
          <w:b w:val="0"/>
          <w:spacing w:val="-2"/>
          <w:w w:val="105"/>
          <w:szCs w:val="24"/>
          <w:lang w:val="en-CA"/>
        </w:rPr>
        <w:t>e</w:t>
      </w:r>
      <w:r w:rsidRPr="00AE5217">
        <w:rPr>
          <w:rFonts w:asciiTheme="minorHAnsi" w:hAnsiTheme="minorHAnsi" w:cstheme="minorHAnsi"/>
          <w:b w:val="0"/>
          <w:spacing w:val="-15"/>
          <w:w w:val="105"/>
          <w:szCs w:val="24"/>
          <w:lang w:val="en-CA"/>
        </w:rPr>
        <w:t xml:space="preserve"> </w:t>
      </w:r>
      <w:r w:rsidRPr="00AE5217">
        <w:rPr>
          <w:rFonts w:asciiTheme="minorHAnsi" w:hAnsiTheme="minorHAnsi" w:cstheme="minorHAnsi"/>
          <w:b w:val="0"/>
          <w:w w:val="105"/>
          <w:szCs w:val="24"/>
          <w:lang w:val="en-CA"/>
        </w:rPr>
        <w:t>and/as</w:t>
      </w:r>
      <w:r w:rsidRPr="00AE5217">
        <w:rPr>
          <w:rFonts w:asciiTheme="minorHAnsi" w:hAnsiTheme="minorHAnsi" w:cstheme="minorHAnsi"/>
          <w:b w:val="0"/>
          <w:spacing w:val="-15"/>
          <w:w w:val="105"/>
          <w:szCs w:val="24"/>
          <w:lang w:val="en-CA"/>
        </w:rPr>
        <w:t xml:space="preserve"> </w:t>
      </w:r>
      <w:r w:rsidRPr="00AE5217">
        <w:rPr>
          <w:rFonts w:asciiTheme="minorHAnsi" w:hAnsiTheme="minorHAnsi" w:cstheme="minorHAnsi"/>
          <w:b w:val="0"/>
          <w:w w:val="105"/>
          <w:szCs w:val="24"/>
          <w:lang w:val="en-CA"/>
        </w:rPr>
        <w:t>Surviving</w:t>
      </w:r>
      <w:r w:rsidRPr="00AE5217">
        <w:rPr>
          <w:rFonts w:asciiTheme="minorHAnsi" w:hAnsiTheme="minorHAnsi" w:cstheme="minorHAnsi"/>
          <w:b w:val="0"/>
          <w:spacing w:val="-15"/>
          <w:w w:val="105"/>
          <w:szCs w:val="24"/>
          <w:lang w:val="en-CA"/>
        </w:rPr>
        <w:t xml:space="preserve"> </w:t>
      </w:r>
      <w:r w:rsidRPr="00AE5217">
        <w:rPr>
          <w:rFonts w:asciiTheme="minorHAnsi" w:hAnsiTheme="minorHAnsi" w:cstheme="minorHAnsi"/>
          <w:b w:val="0"/>
          <w:w w:val="105"/>
          <w:szCs w:val="24"/>
          <w:lang w:val="en-CA"/>
        </w:rPr>
        <w:t>Incest,</w:t>
      </w:r>
      <w:r w:rsidRPr="00AE5217">
        <w:rPr>
          <w:rFonts w:asciiTheme="minorHAnsi" w:hAnsiTheme="minorHAnsi" w:cstheme="minorHAnsi"/>
          <w:b w:val="0"/>
          <w:spacing w:val="-15"/>
          <w:w w:val="105"/>
          <w:szCs w:val="24"/>
          <w:lang w:val="en-CA"/>
        </w:rPr>
        <w:t xml:space="preserve"> </w:t>
      </w:r>
      <w:r w:rsidRPr="00AE5217">
        <w:rPr>
          <w:rFonts w:asciiTheme="minorHAnsi" w:hAnsiTheme="minorHAnsi" w:cstheme="minorHAnsi"/>
          <w:b w:val="0"/>
          <w:spacing w:val="-3"/>
          <w:w w:val="105"/>
          <w:szCs w:val="24"/>
          <w:lang w:val="en-CA"/>
        </w:rPr>
        <w:t>W</w:t>
      </w:r>
      <w:r w:rsidRPr="00AE5217">
        <w:rPr>
          <w:rFonts w:asciiTheme="minorHAnsi" w:hAnsiTheme="minorHAnsi" w:cstheme="minorHAnsi"/>
          <w:b w:val="0"/>
          <w:spacing w:val="-2"/>
          <w:w w:val="105"/>
          <w:szCs w:val="24"/>
          <w:lang w:val="en-CA"/>
        </w:rPr>
        <w:t>omen'</w:t>
      </w:r>
      <w:r w:rsidRPr="00AE5217">
        <w:rPr>
          <w:rFonts w:asciiTheme="minorHAnsi" w:hAnsiTheme="minorHAnsi" w:cstheme="minorHAnsi"/>
          <w:b w:val="0"/>
          <w:spacing w:val="-3"/>
          <w:w w:val="105"/>
          <w:szCs w:val="24"/>
          <w:lang w:val="en-CA"/>
        </w:rPr>
        <w:t>s</w:t>
      </w:r>
      <w:r w:rsidRPr="00AE5217">
        <w:rPr>
          <w:rFonts w:asciiTheme="minorHAnsi" w:hAnsiTheme="minorHAnsi" w:cstheme="minorHAnsi"/>
          <w:b w:val="0"/>
          <w:spacing w:val="-15"/>
          <w:w w:val="105"/>
          <w:szCs w:val="24"/>
          <w:lang w:val="en-CA"/>
        </w:rPr>
        <w:t xml:space="preserve"> </w:t>
      </w:r>
      <w:r w:rsidRPr="00AE5217">
        <w:rPr>
          <w:rFonts w:asciiTheme="minorHAnsi" w:hAnsiTheme="minorHAnsi" w:cstheme="minorHAnsi"/>
          <w:b w:val="0"/>
          <w:w w:val="105"/>
          <w:szCs w:val="24"/>
          <w:lang w:val="en-CA"/>
        </w:rPr>
        <w:t>Studies</w:t>
      </w:r>
      <w:r w:rsidRPr="00AE5217">
        <w:rPr>
          <w:rFonts w:asciiTheme="minorHAnsi" w:hAnsiTheme="minorHAnsi" w:cstheme="minorHAnsi"/>
          <w:b w:val="0"/>
          <w:spacing w:val="-15"/>
          <w:w w:val="105"/>
          <w:szCs w:val="24"/>
          <w:lang w:val="en-CA"/>
        </w:rPr>
        <w:t xml:space="preserve"> </w:t>
      </w:r>
      <w:r w:rsidRPr="00AE5217">
        <w:rPr>
          <w:rFonts w:asciiTheme="minorHAnsi" w:hAnsiTheme="minorHAnsi" w:cstheme="minorHAnsi"/>
          <w:b w:val="0"/>
          <w:w w:val="105"/>
          <w:szCs w:val="24"/>
          <w:lang w:val="en-CA"/>
        </w:rPr>
        <w:t>in</w:t>
      </w:r>
      <w:r w:rsidRPr="00AE5217">
        <w:rPr>
          <w:rFonts w:asciiTheme="minorHAnsi" w:hAnsiTheme="minorHAnsi" w:cstheme="minorHAnsi"/>
          <w:b w:val="0"/>
          <w:spacing w:val="-14"/>
          <w:w w:val="105"/>
          <w:szCs w:val="24"/>
          <w:lang w:val="en-CA"/>
        </w:rPr>
        <w:t xml:space="preserve"> </w:t>
      </w:r>
      <w:r w:rsidRPr="00AE5217">
        <w:rPr>
          <w:rFonts w:asciiTheme="minorHAnsi" w:hAnsiTheme="minorHAnsi" w:cstheme="minorHAnsi"/>
          <w:b w:val="0"/>
          <w:w w:val="105"/>
          <w:szCs w:val="24"/>
          <w:lang w:val="en-CA"/>
        </w:rPr>
        <w:t>Communication,</w:t>
      </w:r>
      <w:r w:rsidRPr="00AE5217">
        <w:rPr>
          <w:rFonts w:asciiTheme="minorHAnsi" w:hAnsiTheme="minorHAnsi" w:cstheme="minorHAnsi"/>
          <w:b w:val="0"/>
          <w:spacing w:val="-15"/>
          <w:w w:val="105"/>
          <w:szCs w:val="24"/>
          <w:lang w:val="en-CA"/>
        </w:rPr>
        <w:t xml:space="preserve"> </w:t>
      </w:r>
      <w:r w:rsidRPr="00AE5217">
        <w:rPr>
          <w:rFonts w:asciiTheme="minorHAnsi" w:hAnsiTheme="minorHAnsi" w:cstheme="minorHAnsi"/>
          <w:b w:val="0"/>
          <w:w w:val="105"/>
          <w:szCs w:val="24"/>
          <w:lang w:val="en-CA"/>
        </w:rPr>
        <w:t xml:space="preserve">25:1, </w:t>
      </w:r>
      <w:r w:rsidRPr="00AE5217">
        <w:rPr>
          <w:rFonts w:asciiTheme="minorHAnsi" w:hAnsiTheme="minorHAnsi" w:cstheme="minorHAnsi"/>
          <w:b w:val="0"/>
          <w:szCs w:val="24"/>
          <w:lang w:val="en-CA"/>
        </w:rPr>
        <w:t>53-87,</w:t>
      </w:r>
      <w:r w:rsidRPr="00AE5217">
        <w:rPr>
          <w:rFonts w:asciiTheme="minorHAnsi" w:hAnsiTheme="minorHAnsi" w:cstheme="minorHAnsi"/>
          <w:b w:val="0"/>
          <w:spacing w:val="25"/>
          <w:szCs w:val="24"/>
          <w:lang w:val="en-CA"/>
        </w:rPr>
        <w:t xml:space="preserve"> </w:t>
      </w:r>
      <w:r w:rsidRPr="00AE5217">
        <w:rPr>
          <w:rFonts w:asciiTheme="minorHAnsi" w:hAnsiTheme="minorHAnsi" w:cstheme="minorHAnsi"/>
          <w:b w:val="0"/>
          <w:szCs w:val="24"/>
          <w:lang w:val="en-CA"/>
        </w:rPr>
        <w:t>DOI:</w:t>
      </w:r>
      <w:r w:rsidRPr="00AE5217">
        <w:rPr>
          <w:rFonts w:asciiTheme="minorHAnsi" w:hAnsiTheme="minorHAnsi" w:cstheme="minorHAnsi"/>
          <w:b w:val="0"/>
          <w:spacing w:val="25"/>
          <w:szCs w:val="24"/>
          <w:lang w:val="en-CA"/>
        </w:rPr>
        <w:t xml:space="preserve"> </w:t>
      </w:r>
      <w:r w:rsidRPr="00AE5217">
        <w:rPr>
          <w:rFonts w:asciiTheme="minorHAnsi" w:hAnsiTheme="minorHAnsi" w:cstheme="minorHAnsi"/>
          <w:b w:val="0"/>
          <w:szCs w:val="24"/>
          <w:u w:val="single"/>
          <w:lang w:val="en-CA"/>
        </w:rPr>
        <w:t>10.1080/07491409.2002.10162441</w:t>
      </w:r>
    </w:p>
    <w:p w14:paraId="3D0852C2" w14:textId="08D241E2" w:rsidR="00124D45" w:rsidRPr="00AE5217" w:rsidRDefault="00124D45" w:rsidP="005E661C">
      <w:pPr>
        <w:pStyle w:val="ListParagraph"/>
        <w:widowControl w:val="0"/>
        <w:numPr>
          <w:ilvl w:val="0"/>
          <w:numId w:val="29"/>
        </w:numPr>
        <w:kinsoku w:val="0"/>
        <w:overflowPunct w:val="0"/>
        <w:autoSpaceDE w:val="0"/>
        <w:autoSpaceDN w:val="0"/>
        <w:adjustRightInd w:val="0"/>
        <w:spacing w:after="0"/>
        <w:rPr>
          <w:rFonts w:asciiTheme="minorHAnsi" w:hAnsiTheme="minorHAnsi" w:cstheme="minorHAnsi"/>
          <w:b w:val="0"/>
          <w:sz w:val="24"/>
          <w:szCs w:val="24"/>
          <w:u w:val="single"/>
        </w:rPr>
      </w:pPr>
      <w:r w:rsidRPr="00AE5217">
        <w:rPr>
          <w:rFonts w:asciiTheme="minorHAnsi" w:hAnsiTheme="minorHAnsi" w:cstheme="minorHAnsi"/>
          <w:sz w:val="24"/>
          <w:szCs w:val="24"/>
        </w:rPr>
        <w:t>Harms &amp; Pierce Chapter</w:t>
      </w:r>
      <w:r w:rsidR="002E2E5C">
        <w:rPr>
          <w:rFonts w:asciiTheme="minorHAnsi" w:hAnsiTheme="minorHAnsi" w:cstheme="minorHAnsi"/>
          <w:sz w:val="24"/>
          <w:szCs w:val="24"/>
        </w:rPr>
        <w:t xml:space="preserve"> </w:t>
      </w:r>
      <w:r w:rsidRPr="00AE5217">
        <w:rPr>
          <w:rFonts w:asciiTheme="minorHAnsi" w:hAnsiTheme="minorHAnsi" w:cstheme="minorHAnsi"/>
          <w:sz w:val="24"/>
          <w:szCs w:val="24"/>
        </w:rPr>
        <w:t>4</w:t>
      </w:r>
      <w:r w:rsidR="002E2E5C">
        <w:rPr>
          <w:rFonts w:asciiTheme="minorHAnsi" w:hAnsiTheme="minorHAnsi" w:cstheme="minorHAnsi"/>
          <w:sz w:val="24"/>
          <w:szCs w:val="24"/>
        </w:rPr>
        <w:t>: Preparing for Practice</w:t>
      </w:r>
    </w:p>
    <w:p w14:paraId="035BB62B" w14:textId="41DA3C3C" w:rsidR="00D35903" w:rsidRPr="00AE5217" w:rsidRDefault="0050304E" w:rsidP="00D35903">
      <w:pPr>
        <w:ind w:firstLine="720"/>
        <w:rPr>
          <w:rFonts w:asciiTheme="minorHAnsi" w:hAnsiTheme="minorHAnsi" w:cstheme="minorHAnsi"/>
          <w:b w:val="0"/>
          <w:szCs w:val="24"/>
          <w:u w:val="single"/>
        </w:rPr>
      </w:pPr>
      <w:r>
        <w:rPr>
          <w:rFonts w:asciiTheme="minorHAnsi" w:hAnsiTheme="minorHAnsi" w:cstheme="minorHAnsi"/>
          <w:b w:val="0"/>
          <w:szCs w:val="24"/>
          <w:u w:val="single"/>
        </w:rPr>
        <w:t xml:space="preserve">Large </w:t>
      </w:r>
      <w:r w:rsidR="00D35903" w:rsidRPr="00AE5217">
        <w:rPr>
          <w:rFonts w:asciiTheme="minorHAnsi" w:hAnsiTheme="minorHAnsi" w:cstheme="minorHAnsi"/>
          <w:b w:val="0"/>
          <w:szCs w:val="24"/>
          <w:u w:val="single"/>
        </w:rPr>
        <w:t>Group:</w:t>
      </w:r>
    </w:p>
    <w:p w14:paraId="7068535B" w14:textId="43FF1138" w:rsidR="00D35903" w:rsidRPr="00AF3568" w:rsidRDefault="00ED547A" w:rsidP="005E661C">
      <w:pPr>
        <w:numPr>
          <w:ilvl w:val="0"/>
          <w:numId w:val="55"/>
        </w:numPr>
        <w:autoSpaceDE w:val="0"/>
        <w:autoSpaceDN w:val="0"/>
        <w:adjustRightInd w:val="0"/>
        <w:rPr>
          <w:rFonts w:asciiTheme="minorHAnsi" w:hAnsiTheme="minorHAnsi" w:cstheme="minorHAnsi"/>
          <w:b w:val="0"/>
          <w:szCs w:val="24"/>
          <w:lang w:val="en-CA" w:eastAsia="en-CA"/>
        </w:rPr>
      </w:pPr>
      <w:r w:rsidRPr="00AF3568">
        <w:rPr>
          <w:rFonts w:asciiTheme="minorHAnsi" w:hAnsiTheme="minorHAnsi" w:cstheme="minorHAnsi"/>
          <w:b w:val="0"/>
          <w:szCs w:val="24"/>
          <w:lang w:val="en-CA" w:eastAsia="en-CA"/>
        </w:rPr>
        <w:t>L</w:t>
      </w:r>
      <w:r w:rsidR="00D35903" w:rsidRPr="00AF3568">
        <w:rPr>
          <w:rFonts w:asciiTheme="minorHAnsi" w:hAnsiTheme="minorHAnsi" w:cstheme="minorHAnsi"/>
          <w:b w:val="0"/>
          <w:szCs w:val="24"/>
          <w:lang w:val="en-CA" w:eastAsia="en-CA"/>
        </w:rPr>
        <w:t xml:space="preserve">ecture: </w:t>
      </w:r>
      <w:r w:rsidR="0050304E" w:rsidRPr="00AF3568">
        <w:rPr>
          <w:rFonts w:asciiTheme="minorHAnsi" w:hAnsiTheme="minorHAnsi" w:cstheme="minorHAnsi"/>
          <w:b w:val="0"/>
          <w:szCs w:val="24"/>
          <w:lang w:val="en-CA" w:eastAsia="en-CA"/>
        </w:rPr>
        <w:t xml:space="preserve">The “Self” </w:t>
      </w:r>
    </w:p>
    <w:p w14:paraId="2B447D64" w14:textId="69E9034F" w:rsidR="0050304E" w:rsidRPr="00AF3568" w:rsidRDefault="0050304E" w:rsidP="005E661C">
      <w:pPr>
        <w:numPr>
          <w:ilvl w:val="0"/>
          <w:numId w:val="55"/>
        </w:numPr>
        <w:autoSpaceDE w:val="0"/>
        <w:autoSpaceDN w:val="0"/>
        <w:adjustRightInd w:val="0"/>
        <w:rPr>
          <w:rFonts w:asciiTheme="minorHAnsi" w:hAnsiTheme="minorHAnsi" w:cstheme="minorHAnsi"/>
          <w:b w:val="0"/>
          <w:szCs w:val="24"/>
          <w:lang w:val="en-CA" w:eastAsia="en-CA"/>
        </w:rPr>
      </w:pPr>
      <w:r w:rsidRPr="00AF3568">
        <w:rPr>
          <w:rFonts w:asciiTheme="minorHAnsi" w:hAnsiTheme="minorHAnsi" w:cstheme="minorHAnsi"/>
          <w:b w:val="0"/>
          <w:szCs w:val="24"/>
          <w:lang w:val="en-CA" w:eastAsia="en-CA"/>
        </w:rPr>
        <w:t>Practice exercises: self-awareness</w:t>
      </w:r>
    </w:p>
    <w:p w14:paraId="2B30CC56" w14:textId="5A40CFA1" w:rsidR="0050304E" w:rsidRPr="00AF3568" w:rsidRDefault="0050304E" w:rsidP="005E661C">
      <w:pPr>
        <w:numPr>
          <w:ilvl w:val="0"/>
          <w:numId w:val="55"/>
        </w:numPr>
        <w:autoSpaceDE w:val="0"/>
        <w:autoSpaceDN w:val="0"/>
        <w:adjustRightInd w:val="0"/>
        <w:rPr>
          <w:rFonts w:asciiTheme="minorHAnsi" w:hAnsiTheme="minorHAnsi" w:cstheme="minorHAnsi"/>
          <w:b w:val="0"/>
          <w:szCs w:val="24"/>
          <w:lang w:val="en-CA" w:eastAsia="en-CA"/>
        </w:rPr>
      </w:pPr>
      <w:r w:rsidRPr="00AF3568">
        <w:rPr>
          <w:rFonts w:asciiTheme="minorHAnsi" w:hAnsiTheme="minorHAnsi" w:cstheme="minorHAnsi"/>
          <w:b w:val="0"/>
          <w:szCs w:val="24"/>
          <w:lang w:val="en-CA" w:eastAsia="en-CA"/>
        </w:rPr>
        <w:t>Review mini-assignments</w:t>
      </w:r>
    </w:p>
    <w:p w14:paraId="78BBE7AB" w14:textId="6C71A176" w:rsidR="0050304E" w:rsidRPr="00AF3568" w:rsidRDefault="0050304E" w:rsidP="00AF3568">
      <w:pPr>
        <w:autoSpaceDE w:val="0"/>
        <w:autoSpaceDN w:val="0"/>
        <w:adjustRightInd w:val="0"/>
        <w:ind w:firstLine="720"/>
        <w:rPr>
          <w:rFonts w:asciiTheme="minorHAnsi" w:hAnsiTheme="minorHAnsi" w:cstheme="minorHAnsi"/>
          <w:b w:val="0"/>
          <w:szCs w:val="24"/>
          <w:u w:val="single"/>
          <w:lang w:eastAsia="en-CA"/>
        </w:rPr>
      </w:pPr>
      <w:r w:rsidRPr="00AF3568">
        <w:rPr>
          <w:rFonts w:asciiTheme="minorHAnsi" w:hAnsiTheme="minorHAnsi" w:cstheme="minorHAnsi"/>
          <w:b w:val="0"/>
          <w:szCs w:val="24"/>
          <w:u w:val="single"/>
          <w:lang w:eastAsia="en-CA"/>
        </w:rPr>
        <w:t>Small Group</w:t>
      </w:r>
    </w:p>
    <w:p w14:paraId="229EAEF6" w14:textId="30A93BCD" w:rsidR="0050304E" w:rsidRPr="00AF3568" w:rsidRDefault="0050304E" w:rsidP="005E661C">
      <w:pPr>
        <w:numPr>
          <w:ilvl w:val="0"/>
          <w:numId w:val="56"/>
        </w:numPr>
        <w:autoSpaceDE w:val="0"/>
        <w:autoSpaceDN w:val="0"/>
        <w:adjustRightInd w:val="0"/>
        <w:rPr>
          <w:rFonts w:asciiTheme="minorHAnsi" w:hAnsiTheme="minorHAnsi" w:cstheme="minorHAnsi"/>
          <w:b w:val="0"/>
          <w:szCs w:val="24"/>
          <w:lang w:val="en-CA" w:eastAsia="en-CA"/>
        </w:rPr>
      </w:pPr>
      <w:r w:rsidRPr="00AF3568">
        <w:rPr>
          <w:rFonts w:asciiTheme="minorHAnsi" w:hAnsiTheme="minorHAnsi" w:cstheme="minorHAnsi"/>
          <w:b w:val="0"/>
          <w:szCs w:val="24"/>
          <w:lang w:val="en-CA" w:eastAsia="en-CA"/>
        </w:rPr>
        <w:t>Team/group building exercises</w:t>
      </w:r>
    </w:p>
    <w:p w14:paraId="2CB1FDF1" w14:textId="00F151D4" w:rsidR="00D35903" w:rsidRPr="009A434C" w:rsidRDefault="0050304E" w:rsidP="005E661C">
      <w:pPr>
        <w:numPr>
          <w:ilvl w:val="0"/>
          <w:numId w:val="56"/>
        </w:numPr>
        <w:autoSpaceDE w:val="0"/>
        <w:autoSpaceDN w:val="0"/>
        <w:adjustRightInd w:val="0"/>
        <w:rPr>
          <w:rFonts w:asciiTheme="minorHAnsi" w:hAnsiTheme="minorHAnsi" w:cstheme="minorHAnsi"/>
          <w:b w:val="0"/>
          <w:szCs w:val="24"/>
          <w:lang w:val="en-CA" w:eastAsia="en-CA"/>
        </w:rPr>
      </w:pPr>
      <w:r w:rsidRPr="00AF3568">
        <w:rPr>
          <w:rFonts w:asciiTheme="minorHAnsi" w:hAnsiTheme="minorHAnsi" w:cstheme="minorHAnsi"/>
          <w:b w:val="0"/>
          <w:szCs w:val="24"/>
          <w:lang w:val="en-CA" w:eastAsia="en-CA"/>
        </w:rPr>
        <w:t>Interviewing practice - m</w:t>
      </w:r>
      <w:r w:rsidR="00D35903" w:rsidRPr="00AF3568">
        <w:rPr>
          <w:rFonts w:asciiTheme="minorHAnsi" w:hAnsiTheme="minorHAnsi" w:cstheme="minorHAnsi"/>
          <w:b w:val="0"/>
          <w:szCs w:val="24"/>
          <w:lang w:val="en-CA" w:eastAsia="en-CA"/>
        </w:rPr>
        <w:t>ock interviewing with your group leader</w:t>
      </w:r>
      <w:r w:rsidRPr="00AF3568">
        <w:rPr>
          <w:rFonts w:asciiTheme="minorHAnsi" w:hAnsiTheme="minorHAnsi" w:cstheme="minorHAnsi"/>
          <w:b w:val="0"/>
          <w:szCs w:val="24"/>
          <w:lang w:val="en-CA" w:eastAsia="en-CA"/>
        </w:rPr>
        <w:t xml:space="preserve"> re: H</w:t>
      </w:r>
      <w:r w:rsidR="00D35903" w:rsidRPr="00AF3568">
        <w:rPr>
          <w:rFonts w:asciiTheme="minorHAnsi" w:hAnsiTheme="minorHAnsi" w:cstheme="minorHAnsi"/>
          <w:b w:val="0"/>
          <w:szCs w:val="24"/>
          <w:lang w:val="en-CA" w:eastAsia="en-CA"/>
        </w:rPr>
        <w:t>ow to begin an interview</w:t>
      </w:r>
      <w:r w:rsidRPr="00AF3568">
        <w:rPr>
          <w:rFonts w:asciiTheme="minorHAnsi" w:hAnsiTheme="minorHAnsi" w:cstheme="minorHAnsi"/>
          <w:b w:val="0"/>
          <w:szCs w:val="24"/>
          <w:lang w:val="en-CA" w:eastAsia="en-CA"/>
        </w:rPr>
        <w:t xml:space="preserve"> including roles, e</w:t>
      </w:r>
      <w:r w:rsidR="00D35903" w:rsidRPr="00AF3568">
        <w:rPr>
          <w:rFonts w:asciiTheme="minorHAnsi" w:hAnsiTheme="minorHAnsi" w:cstheme="minorHAnsi"/>
          <w:b w:val="0"/>
          <w:szCs w:val="24"/>
          <w:lang w:val="en-CA" w:eastAsia="en-CA"/>
        </w:rPr>
        <w:t>thics and obligations, disclosure/use of self</w:t>
      </w:r>
      <w:r w:rsidRPr="00AF3568">
        <w:rPr>
          <w:rFonts w:asciiTheme="minorHAnsi" w:hAnsiTheme="minorHAnsi" w:cstheme="minorHAnsi"/>
          <w:b w:val="0"/>
          <w:szCs w:val="24"/>
          <w:lang w:val="en-CA" w:eastAsia="en-CA"/>
        </w:rPr>
        <w:t>.</w:t>
      </w:r>
    </w:p>
    <w:p w14:paraId="3C03140C" w14:textId="77777777" w:rsidR="003C0EA1" w:rsidRPr="00AE5217" w:rsidRDefault="003C0EA1" w:rsidP="008C1E64">
      <w:pPr>
        <w:rPr>
          <w:rFonts w:asciiTheme="minorHAnsi" w:hAnsiTheme="minorHAnsi" w:cstheme="minorHAnsi"/>
          <w:szCs w:val="24"/>
        </w:rPr>
      </w:pPr>
    </w:p>
    <w:p w14:paraId="5D24DC56" w14:textId="1B59F0BB" w:rsidR="008C1E64" w:rsidRPr="00AE5217" w:rsidRDefault="008C1E64" w:rsidP="006E5DC7">
      <w:pPr>
        <w:pStyle w:val="Heading2"/>
        <w:rPr>
          <w:rFonts w:asciiTheme="minorHAnsi" w:hAnsiTheme="minorHAnsi" w:cstheme="minorHAnsi"/>
          <w:szCs w:val="24"/>
        </w:rPr>
      </w:pPr>
      <w:bookmarkStart w:id="32" w:name="_Toc523831196"/>
      <w:r w:rsidRPr="00AE5217">
        <w:rPr>
          <w:rFonts w:asciiTheme="minorHAnsi" w:hAnsiTheme="minorHAnsi" w:cstheme="minorHAnsi"/>
          <w:szCs w:val="24"/>
        </w:rPr>
        <w:t xml:space="preserve">Week 5: </w:t>
      </w:r>
      <w:r w:rsidR="003C0EA1" w:rsidRPr="00AE5217">
        <w:rPr>
          <w:rFonts w:asciiTheme="minorHAnsi" w:hAnsiTheme="minorHAnsi" w:cstheme="minorHAnsi"/>
          <w:szCs w:val="24"/>
        </w:rPr>
        <w:t xml:space="preserve">October </w:t>
      </w:r>
      <w:r w:rsidR="0093710F">
        <w:rPr>
          <w:rFonts w:asciiTheme="minorHAnsi" w:hAnsiTheme="minorHAnsi" w:cstheme="minorHAnsi"/>
          <w:szCs w:val="24"/>
        </w:rPr>
        <w:t>3</w:t>
      </w:r>
      <w:bookmarkEnd w:id="32"/>
    </w:p>
    <w:p w14:paraId="6A25C720" w14:textId="77777777" w:rsidR="008C1E64" w:rsidRPr="00AE5217" w:rsidRDefault="008C1E64" w:rsidP="00C714B6">
      <w:pPr>
        <w:pStyle w:val="Heading3"/>
        <w:spacing w:before="0"/>
        <w:ind w:left="720"/>
        <w:jc w:val="left"/>
        <w:rPr>
          <w:rFonts w:asciiTheme="minorHAnsi" w:hAnsiTheme="minorHAnsi" w:cstheme="minorHAnsi"/>
          <w:b w:val="0"/>
          <w:szCs w:val="24"/>
          <w:u w:val="single"/>
        </w:rPr>
      </w:pPr>
      <w:r w:rsidRPr="00AE5217">
        <w:rPr>
          <w:rFonts w:asciiTheme="minorHAnsi" w:hAnsiTheme="minorHAnsi" w:cstheme="minorHAnsi"/>
          <w:b w:val="0"/>
          <w:szCs w:val="24"/>
          <w:u w:val="single"/>
        </w:rPr>
        <w:t>Topics:</w:t>
      </w:r>
    </w:p>
    <w:p w14:paraId="46550871" w14:textId="78CC44A3" w:rsidR="008C1E64" w:rsidRPr="00AE5217" w:rsidRDefault="006A6EEA" w:rsidP="00E71A30">
      <w:pPr>
        <w:numPr>
          <w:ilvl w:val="0"/>
          <w:numId w:val="5"/>
        </w:numPr>
        <w:ind w:left="1080"/>
        <w:rPr>
          <w:rFonts w:asciiTheme="minorHAnsi" w:hAnsiTheme="minorHAnsi" w:cstheme="minorHAnsi"/>
          <w:b w:val="0"/>
          <w:szCs w:val="24"/>
        </w:rPr>
      </w:pPr>
      <w:r w:rsidRPr="00AE5217">
        <w:rPr>
          <w:rFonts w:asciiTheme="minorHAnsi" w:hAnsiTheme="minorHAnsi" w:cstheme="minorHAnsi"/>
          <w:b w:val="0"/>
          <w:szCs w:val="24"/>
        </w:rPr>
        <w:t>Basic Skills</w:t>
      </w:r>
      <w:r w:rsidR="00AF3568">
        <w:rPr>
          <w:rFonts w:asciiTheme="minorHAnsi" w:hAnsiTheme="minorHAnsi" w:cstheme="minorHAnsi"/>
          <w:b w:val="0"/>
          <w:szCs w:val="24"/>
        </w:rPr>
        <w:t xml:space="preserve"> 1</w:t>
      </w:r>
      <w:r w:rsidRPr="00AE5217">
        <w:rPr>
          <w:rFonts w:asciiTheme="minorHAnsi" w:hAnsiTheme="minorHAnsi" w:cstheme="minorHAnsi"/>
          <w:b w:val="0"/>
          <w:szCs w:val="24"/>
        </w:rPr>
        <w:t>: Establishing the story</w:t>
      </w:r>
      <w:r w:rsidR="008F4C96">
        <w:rPr>
          <w:rFonts w:asciiTheme="minorHAnsi" w:hAnsiTheme="minorHAnsi" w:cstheme="minorHAnsi"/>
          <w:b w:val="0"/>
          <w:szCs w:val="24"/>
        </w:rPr>
        <w:t>, Empathy, Authenticity</w:t>
      </w:r>
    </w:p>
    <w:p w14:paraId="4731AD85" w14:textId="77777777" w:rsidR="003C0EA1" w:rsidRPr="00AE5217" w:rsidRDefault="003C0EA1" w:rsidP="00AA3AA2">
      <w:pPr>
        <w:ind w:left="720"/>
        <w:rPr>
          <w:rFonts w:asciiTheme="minorHAnsi" w:hAnsiTheme="minorHAnsi" w:cstheme="minorHAnsi"/>
          <w:b w:val="0"/>
          <w:szCs w:val="24"/>
          <w:u w:val="single"/>
        </w:rPr>
      </w:pPr>
      <w:r w:rsidRPr="00AE5217">
        <w:rPr>
          <w:rFonts w:asciiTheme="minorHAnsi" w:hAnsiTheme="minorHAnsi" w:cstheme="minorHAnsi"/>
          <w:b w:val="0"/>
          <w:szCs w:val="24"/>
          <w:u w:val="single"/>
        </w:rPr>
        <w:t>Skills/exposure:</w:t>
      </w:r>
    </w:p>
    <w:p w14:paraId="57DA9252" w14:textId="145BB818" w:rsidR="003C0EA1" w:rsidRPr="00AE5217" w:rsidRDefault="003C0EA1" w:rsidP="005E661C">
      <w:pPr>
        <w:numPr>
          <w:ilvl w:val="0"/>
          <w:numId w:val="34"/>
        </w:numPr>
        <w:rPr>
          <w:rFonts w:asciiTheme="minorHAnsi" w:hAnsiTheme="minorHAnsi" w:cstheme="minorHAnsi"/>
          <w:b w:val="0"/>
          <w:szCs w:val="24"/>
        </w:rPr>
      </w:pPr>
      <w:r w:rsidRPr="00AE5217">
        <w:rPr>
          <w:rFonts w:asciiTheme="minorHAnsi" w:hAnsiTheme="minorHAnsi" w:cstheme="minorHAnsi"/>
          <w:b w:val="0"/>
          <w:szCs w:val="24"/>
        </w:rPr>
        <w:t>Recognizing skills</w:t>
      </w:r>
      <w:r w:rsidR="006A6EEA" w:rsidRPr="00AE5217">
        <w:rPr>
          <w:rFonts w:asciiTheme="minorHAnsi" w:hAnsiTheme="minorHAnsi" w:cstheme="minorHAnsi"/>
          <w:b w:val="0"/>
          <w:szCs w:val="24"/>
        </w:rPr>
        <w:t xml:space="preserve"> and </w:t>
      </w:r>
      <w:r w:rsidR="008F4C96">
        <w:rPr>
          <w:rFonts w:asciiTheme="minorHAnsi" w:hAnsiTheme="minorHAnsi" w:cstheme="minorHAnsi"/>
          <w:b w:val="0"/>
          <w:szCs w:val="24"/>
        </w:rPr>
        <w:t>p</w:t>
      </w:r>
      <w:r w:rsidRPr="00AE5217">
        <w:rPr>
          <w:rFonts w:asciiTheme="minorHAnsi" w:hAnsiTheme="minorHAnsi" w:cstheme="minorHAnsi"/>
          <w:b w:val="0"/>
          <w:szCs w:val="24"/>
        </w:rPr>
        <w:t>roviding feedback</w:t>
      </w:r>
    </w:p>
    <w:p w14:paraId="772C26CE" w14:textId="77777777" w:rsidR="003C0EA1" w:rsidRPr="00AE5217" w:rsidRDefault="003C0EA1" w:rsidP="005E661C">
      <w:pPr>
        <w:numPr>
          <w:ilvl w:val="0"/>
          <w:numId w:val="34"/>
        </w:numPr>
        <w:rPr>
          <w:rFonts w:asciiTheme="minorHAnsi" w:hAnsiTheme="minorHAnsi" w:cstheme="minorHAnsi"/>
          <w:b w:val="0"/>
          <w:szCs w:val="24"/>
        </w:rPr>
      </w:pPr>
      <w:r w:rsidRPr="00AE5217">
        <w:rPr>
          <w:rFonts w:asciiTheme="minorHAnsi" w:hAnsiTheme="minorHAnsi" w:cstheme="minorHAnsi"/>
          <w:b w:val="0"/>
          <w:szCs w:val="24"/>
        </w:rPr>
        <w:t>Conveying/practicing empathy</w:t>
      </w:r>
      <w:r w:rsidR="006A6EEA" w:rsidRPr="00AE5217">
        <w:rPr>
          <w:rFonts w:asciiTheme="minorHAnsi" w:hAnsiTheme="minorHAnsi" w:cstheme="minorHAnsi"/>
          <w:b w:val="0"/>
          <w:szCs w:val="24"/>
        </w:rPr>
        <w:t>, respect</w:t>
      </w:r>
      <w:r w:rsidRPr="00AE5217">
        <w:rPr>
          <w:rFonts w:asciiTheme="minorHAnsi" w:hAnsiTheme="minorHAnsi" w:cstheme="minorHAnsi"/>
          <w:b w:val="0"/>
          <w:szCs w:val="24"/>
        </w:rPr>
        <w:t xml:space="preserve"> and authenticity</w:t>
      </w:r>
    </w:p>
    <w:p w14:paraId="73D9B6ED" w14:textId="77777777" w:rsidR="006A6EEA" w:rsidRPr="00AE5217" w:rsidRDefault="006A6EEA" w:rsidP="005E661C">
      <w:pPr>
        <w:numPr>
          <w:ilvl w:val="0"/>
          <w:numId w:val="34"/>
        </w:numPr>
        <w:rPr>
          <w:rFonts w:asciiTheme="minorHAnsi" w:hAnsiTheme="minorHAnsi" w:cstheme="minorHAnsi"/>
          <w:b w:val="0"/>
          <w:szCs w:val="24"/>
        </w:rPr>
      </w:pPr>
      <w:r w:rsidRPr="00AE5217">
        <w:rPr>
          <w:rFonts w:asciiTheme="minorHAnsi" w:hAnsiTheme="minorHAnsi" w:cstheme="minorHAnsi"/>
          <w:b w:val="0"/>
          <w:szCs w:val="24"/>
        </w:rPr>
        <w:t xml:space="preserve">Minimal encouragers, probing, </w:t>
      </w:r>
    </w:p>
    <w:p w14:paraId="024B9950" w14:textId="77777777" w:rsidR="006A6EEA" w:rsidRPr="00AE5217" w:rsidRDefault="006A6EEA" w:rsidP="005E661C">
      <w:pPr>
        <w:numPr>
          <w:ilvl w:val="0"/>
          <w:numId w:val="34"/>
        </w:numPr>
        <w:rPr>
          <w:rFonts w:asciiTheme="minorHAnsi" w:hAnsiTheme="minorHAnsi" w:cstheme="minorHAnsi"/>
          <w:b w:val="0"/>
          <w:szCs w:val="24"/>
        </w:rPr>
      </w:pPr>
      <w:r w:rsidRPr="00AE5217">
        <w:rPr>
          <w:rFonts w:asciiTheme="minorHAnsi" w:hAnsiTheme="minorHAnsi" w:cstheme="minorHAnsi"/>
          <w:b w:val="0"/>
          <w:szCs w:val="24"/>
        </w:rPr>
        <w:t>Open-ended vs closed questioning</w:t>
      </w:r>
    </w:p>
    <w:p w14:paraId="2945453E" w14:textId="77777777" w:rsidR="006A6EEA" w:rsidRPr="00AE5217" w:rsidRDefault="006A6EEA" w:rsidP="005E661C">
      <w:pPr>
        <w:numPr>
          <w:ilvl w:val="0"/>
          <w:numId w:val="34"/>
        </w:numPr>
        <w:rPr>
          <w:rFonts w:asciiTheme="minorHAnsi" w:hAnsiTheme="minorHAnsi" w:cstheme="minorHAnsi"/>
          <w:b w:val="0"/>
          <w:szCs w:val="24"/>
        </w:rPr>
      </w:pPr>
      <w:r w:rsidRPr="00AE5217">
        <w:rPr>
          <w:rFonts w:asciiTheme="minorHAnsi" w:hAnsiTheme="minorHAnsi" w:cstheme="minorHAnsi"/>
          <w:b w:val="0"/>
          <w:szCs w:val="24"/>
        </w:rPr>
        <w:t>Succinct, relevant and specific questions types, difficult questions and timing</w:t>
      </w:r>
    </w:p>
    <w:p w14:paraId="617E1153" w14:textId="77777777" w:rsidR="008C1E64" w:rsidRPr="00AE5217" w:rsidRDefault="008C1E64" w:rsidP="00C714B6">
      <w:pPr>
        <w:pStyle w:val="Heading3"/>
        <w:spacing w:before="0"/>
        <w:ind w:left="720"/>
        <w:jc w:val="left"/>
        <w:rPr>
          <w:rFonts w:asciiTheme="minorHAnsi" w:hAnsiTheme="minorHAnsi" w:cstheme="minorHAnsi"/>
          <w:b w:val="0"/>
          <w:szCs w:val="24"/>
          <w:u w:val="single"/>
        </w:rPr>
      </w:pPr>
      <w:r w:rsidRPr="00AE5217">
        <w:rPr>
          <w:rFonts w:asciiTheme="minorHAnsi" w:hAnsiTheme="minorHAnsi" w:cstheme="minorHAnsi"/>
          <w:b w:val="0"/>
          <w:szCs w:val="24"/>
          <w:u w:val="single"/>
        </w:rPr>
        <w:t>Readings:</w:t>
      </w:r>
    </w:p>
    <w:p w14:paraId="3C6B77AB" w14:textId="77777777" w:rsidR="00794716" w:rsidRPr="00AE5217" w:rsidRDefault="006A6EEA" w:rsidP="005E661C">
      <w:pPr>
        <w:numPr>
          <w:ilvl w:val="0"/>
          <w:numId w:val="52"/>
        </w:numPr>
        <w:autoSpaceDE w:val="0"/>
        <w:autoSpaceDN w:val="0"/>
        <w:adjustRightInd w:val="0"/>
        <w:rPr>
          <w:rFonts w:asciiTheme="minorHAnsi" w:hAnsiTheme="minorHAnsi" w:cstheme="minorHAnsi"/>
          <w:b w:val="0"/>
          <w:color w:val="660033"/>
          <w:szCs w:val="24"/>
          <w:u w:val="single"/>
          <w:lang w:val="en-CA"/>
        </w:rPr>
      </w:pPr>
      <w:r w:rsidRPr="00AE5217">
        <w:rPr>
          <w:rFonts w:asciiTheme="minorHAnsi" w:hAnsiTheme="minorHAnsi" w:cstheme="minorHAnsi"/>
          <w:szCs w:val="24"/>
          <w:lang w:val="en-CA" w:eastAsia="en-CA"/>
        </w:rPr>
        <w:t>Harms and Pi</w:t>
      </w:r>
      <w:r w:rsidR="00AE5217" w:rsidRPr="00AE5217">
        <w:rPr>
          <w:rFonts w:asciiTheme="minorHAnsi" w:hAnsiTheme="minorHAnsi" w:cstheme="minorHAnsi"/>
          <w:szCs w:val="24"/>
          <w:lang w:val="en-CA" w:eastAsia="en-CA"/>
        </w:rPr>
        <w:t>e</w:t>
      </w:r>
      <w:r w:rsidRPr="00AE5217">
        <w:rPr>
          <w:rFonts w:asciiTheme="minorHAnsi" w:hAnsiTheme="minorHAnsi" w:cstheme="minorHAnsi"/>
          <w:szCs w:val="24"/>
          <w:lang w:val="en-CA" w:eastAsia="en-CA"/>
        </w:rPr>
        <w:t>rce Chapter 7: Establishing the Story</w:t>
      </w:r>
    </w:p>
    <w:p w14:paraId="01DA9EC9" w14:textId="10A1C327" w:rsidR="00794716" w:rsidRPr="009A434C" w:rsidRDefault="00794716" w:rsidP="005E661C">
      <w:pPr>
        <w:numPr>
          <w:ilvl w:val="0"/>
          <w:numId w:val="52"/>
        </w:numPr>
        <w:autoSpaceDE w:val="0"/>
        <w:autoSpaceDN w:val="0"/>
        <w:adjustRightInd w:val="0"/>
        <w:rPr>
          <w:rFonts w:asciiTheme="minorHAnsi" w:hAnsiTheme="minorHAnsi" w:cstheme="minorHAnsi"/>
          <w:b w:val="0"/>
          <w:color w:val="FF0000"/>
          <w:szCs w:val="24"/>
          <w:u w:val="single"/>
          <w:lang w:val="en-CA"/>
        </w:rPr>
      </w:pPr>
      <w:r w:rsidRPr="00AE5217">
        <w:rPr>
          <w:rFonts w:asciiTheme="minorHAnsi" w:hAnsiTheme="minorHAnsi" w:cstheme="minorHAnsi"/>
          <w:szCs w:val="24"/>
          <w:lang w:val="en-CA"/>
        </w:rPr>
        <w:t>Herring, S., Spangaro, J., Lauw, M., &amp; McNamara, L. (2013)</w:t>
      </w:r>
      <w:r w:rsidRPr="00AE5217">
        <w:rPr>
          <w:rFonts w:asciiTheme="minorHAnsi" w:hAnsiTheme="minorHAnsi" w:cstheme="minorHAnsi"/>
          <w:b w:val="0"/>
          <w:szCs w:val="24"/>
          <w:lang w:val="en-CA"/>
        </w:rPr>
        <w:t xml:space="preserve">. The intersection of trauma, racism, and cultural competence in effective work with aboriginal people: Waiting for trust. </w:t>
      </w:r>
      <w:r w:rsidRPr="00AE5217">
        <w:rPr>
          <w:rFonts w:asciiTheme="minorHAnsi" w:hAnsiTheme="minorHAnsi" w:cstheme="minorHAnsi"/>
          <w:b w:val="0"/>
          <w:i/>
          <w:iCs/>
          <w:szCs w:val="24"/>
          <w:lang w:val="en-CA"/>
        </w:rPr>
        <w:t>Australian Social Work, 66</w:t>
      </w:r>
      <w:r w:rsidRPr="00AE5217">
        <w:rPr>
          <w:rFonts w:asciiTheme="minorHAnsi" w:hAnsiTheme="minorHAnsi" w:cstheme="minorHAnsi"/>
          <w:b w:val="0"/>
          <w:szCs w:val="24"/>
          <w:lang w:val="en-CA"/>
        </w:rPr>
        <w:t>(1), 104-117. doi: 10.1080/0312407x.2012.697566</w:t>
      </w:r>
      <w:r w:rsidRPr="00AE5217">
        <w:rPr>
          <w:rFonts w:asciiTheme="minorHAnsi" w:hAnsiTheme="minorHAnsi" w:cstheme="minorHAnsi"/>
          <w:szCs w:val="24"/>
          <w:u w:val="single"/>
          <w:lang w:val="en-CA"/>
        </w:rPr>
        <w:t xml:space="preserve"> </w:t>
      </w:r>
      <w:hyperlink r:id="rId34" w:history="1">
        <w:r w:rsidRPr="009A434C">
          <w:rPr>
            <w:rStyle w:val="Hyperlink"/>
            <w:rFonts w:asciiTheme="minorHAnsi" w:hAnsiTheme="minorHAnsi" w:cstheme="minorHAnsi"/>
            <w:b w:val="0"/>
            <w:color w:val="2E74B5" w:themeColor="accent1" w:themeShade="BF"/>
            <w:szCs w:val="24"/>
            <w:lang w:val="en-CA"/>
          </w:rPr>
          <w:t>http://journals2.scholarsportal.info/details?uri=/0312407x/v66i0001/104_tiotrawapwft.xml&amp;school=mcmaster</w:t>
        </w:r>
      </w:hyperlink>
      <w:r w:rsidRPr="009A434C">
        <w:rPr>
          <w:rFonts w:asciiTheme="minorHAnsi" w:hAnsiTheme="minorHAnsi" w:cstheme="minorHAnsi"/>
          <w:b w:val="0"/>
          <w:color w:val="2E74B5" w:themeColor="accent1" w:themeShade="BF"/>
          <w:szCs w:val="24"/>
          <w:u w:val="single"/>
          <w:lang w:val="en-CA"/>
        </w:rPr>
        <w:t xml:space="preserve"> </w:t>
      </w:r>
      <w:r w:rsidRPr="009A434C">
        <w:rPr>
          <w:rFonts w:asciiTheme="minorHAnsi" w:hAnsiTheme="minorHAnsi" w:cstheme="minorHAnsi"/>
          <w:b w:val="0"/>
          <w:szCs w:val="24"/>
          <w:lang w:val="en-CA"/>
        </w:rPr>
        <w:t xml:space="preserve"> </w:t>
      </w:r>
      <w:r w:rsidR="009A434C" w:rsidRPr="009A434C">
        <w:rPr>
          <w:rFonts w:asciiTheme="minorHAnsi" w:hAnsiTheme="minorHAnsi" w:cstheme="minorHAnsi"/>
          <w:b w:val="0"/>
          <w:szCs w:val="24"/>
          <w:lang w:val="en-CA"/>
        </w:rPr>
        <w:t xml:space="preserve">or </w:t>
      </w:r>
      <w:r w:rsidRPr="00AE5217">
        <w:rPr>
          <w:rFonts w:asciiTheme="minorHAnsi" w:hAnsiTheme="minorHAnsi" w:cstheme="minorHAnsi"/>
          <w:b w:val="0"/>
          <w:szCs w:val="24"/>
          <w:lang w:val="en-CA"/>
        </w:rPr>
        <w:t xml:space="preserve">click on </w:t>
      </w:r>
      <w:hyperlink r:id="rId35" w:history="1">
        <w:r w:rsidRPr="009A434C">
          <w:rPr>
            <w:rFonts w:asciiTheme="minorHAnsi" w:hAnsiTheme="minorHAnsi" w:cstheme="minorHAnsi"/>
            <w:color w:val="FF0000"/>
            <w:szCs w:val="24"/>
            <w:u w:val="single"/>
            <w:lang w:val="en-CA"/>
          </w:rPr>
          <w:t>[PDF]</w:t>
        </w:r>
      </w:hyperlink>
    </w:p>
    <w:p w14:paraId="3B0A3952" w14:textId="271B65AF" w:rsidR="00794716" w:rsidRPr="00AE5217" w:rsidRDefault="004D3B9E" w:rsidP="00794716">
      <w:pPr>
        <w:autoSpaceDE w:val="0"/>
        <w:autoSpaceDN w:val="0"/>
        <w:adjustRightInd w:val="0"/>
        <w:ind w:left="720"/>
        <w:rPr>
          <w:rFonts w:asciiTheme="minorHAnsi" w:hAnsiTheme="minorHAnsi" w:cstheme="minorHAnsi"/>
          <w:b w:val="0"/>
          <w:szCs w:val="24"/>
          <w:u w:val="single"/>
          <w:lang w:val="en-CA"/>
        </w:rPr>
      </w:pPr>
      <w:r>
        <w:rPr>
          <w:rFonts w:asciiTheme="minorHAnsi" w:hAnsiTheme="minorHAnsi" w:cstheme="minorHAnsi"/>
          <w:b w:val="0"/>
          <w:szCs w:val="24"/>
          <w:u w:val="single"/>
          <w:lang w:val="en-CA"/>
        </w:rPr>
        <w:t xml:space="preserve">Large </w:t>
      </w:r>
      <w:r w:rsidR="00794716" w:rsidRPr="00AE5217">
        <w:rPr>
          <w:rFonts w:asciiTheme="minorHAnsi" w:hAnsiTheme="minorHAnsi" w:cstheme="minorHAnsi"/>
          <w:b w:val="0"/>
          <w:szCs w:val="24"/>
          <w:u w:val="single"/>
          <w:lang w:val="en-CA"/>
        </w:rPr>
        <w:t>Group:</w:t>
      </w:r>
    </w:p>
    <w:p w14:paraId="1245D064" w14:textId="6FE05D42" w:rsidR="00794716" w:rsidRDefault="00794716" w:rsidP="005E661C">
      <w:pPr>
        <w:numPr>
          <w:ilvl w:val="0"/>
          <w:numId w:val="57"/>
        </w:numPr>
        <w:autoSpaceDE w:val="0"/>
        <w:autoSpaceDN w:val="0"/>
        <w:adjustRightInd w:val="0"/>
        <w:ind w:left="1080"/>
        <w:rPr>
          <w:rFonts w:asciiTheme="minorHAnsi" w:hAnsiTheme="minorHAnsi" w:cstheme="minorHAnsi"/>
          <w:b w:val="0"/>
          <w:szCs w:val="24"/>
          <w:lang w:val="en-CA"/>
        </w:rPr>
      </w:pPr>
      <w:r w:rsidRPr="00AE5217">
        <w:rPr>
          <w:rFonts w:asciiTheme="minorHAnsi" w:hAnsiTheme="minorHAnsi" w:cstheme="minorHAnsi"/>
          <w:b w:val="0"/>
          <w:szCs w:val="24"/>
          <w:lang w:val="en-CA"/>
        </w:rPr>
        <w:t>Lecture</w:t>
      </w:r>
      <w:r w:rsidR="00AF3568">
        <w:rPr>
          <w:rFonts w:asciiTheme="minorHAnsi" w:hAnsiTheme="minorHAnsi" w:cstheme="minorHAnsi"/>
          <w:b w:val="0"/>
          <w:szCs w:val="24"/>
          <w:lang w:val="en-CA"/>
        </w:rPr>
        <w:t>, discussion, case scenarios:</w:t>
      </w:r>
      <w:r w:rsidRPr="00AE5217">
        <w:rPr>
          <w:rFonts w:asciiTheme="minorHAnsi" w:hAnsiTheme="minorHAnsi" w:cstheme="minorHAnsi"/>
          <w:b w:val="0"/>
          <w:szCs w:val="24"/>
          <w:lang w:val="en-CA"/>
        </w:rPr>
        <w:t xml:space="preserve"> </w:t>
      </w:r>
      <w:r w:rsidR="00AF3568">
        <w:rPr>
          <w:rFonts w:asciiTheme="minorHAnsi" w:hAnsiTheme="minorHAnsi" w:cstheme="minorHAnsi"/>
          <w:b w:val="0"/>
          <w:szCs w:val="24"/>
          <w:lang w:val="en-CA"/>
        </w:rPr>
        <w:t>Basic Skills and Conveying E</w:t>
      </w:r>
      <w:r w:rsidRPr="00AE5217">
        <w:rPr>
          <w:rFonts w:asciiTheme="minorHAnsi" w:hAnsiTheme="minorHAnsi" w:cstheme="minorHAnsi"/>
          <w:b w:val="0"/>
          <w:szCs w:val="24"/>
          <w:lang w:val="en-CA"/>
        </w:rPr>
        <w:t>mpathy</w:t>
      </w:r>
    </w:p>
    <w:p w14:paraId="27B99080" w14:textId="010BCB7B" w:rsidR="00AF3568" w:rsidRPr="00AF3568" w:rsidRDefault="00AF3568" w:rsidP="004D3B9E">
      <w:pPr>
        <w:autoSpaceDE w:val="0"/>
        <w:autoSpaceDN w:val="0"/>
        <w:adjustRightInd w:val="0"/>
        <w:ind w:left="720"/>
        <w:rPr>
          <w:rFonts w:asciiTheme="minorHAnsi" w:hAnsiTheme="minorHAnsi" w:cstheme="minorHAnsi"/>
          <w:b w:val="0"/>
          <w:szCs w:val="24"/>
          <w:u w:val="single"/>
          <w:lang w:val="en-CA"/>
        </w:rPr>
      </w:pPr>
      <w:r w:rsidRPr="00AF3568">
        <w:rPr>
          <w:rFonts w:asciiTheme="minorHAnsi" w:hAnsiTheme="minorHAnsi" w:cstheme="minorHAnsi"/>
          <w:b w:val="0"/>
          <w:szCs w:val="24"/>
          <w:u w:val="single"/>
          <w:lang w:val="en-CA"/>
        </w:rPr>
        <w:t>Small Group</w:t>
      </w:r>
      <w:r>
        <w:rPr>
          <w:rFonts w:asciiTheme="minorHAnsi" w:hAnsiTheme="minorHAnsi" w:cstheme="minorHAnsi"/>
          <w:b w:val="0"/>
          <w:szCs w:val="24"/>
          <w:u w:val="single"/>
          <w:lang w:val="en-CA"/>
        </w:rPr>
        <w:t>:</w:t>
      </w:r>
    </w:p>
    <w:p w14:paraId="1B584F64" w14:textId="77777777" w:rsidR="00794716" w:rsidRPr="00AE5217" w:rsidRDefault="00794716" w:rsidP="005E661C">
      <w:pPr>
        <w:numPr>
          <w:ilvl w:val="0"/>
          <w:numId w:val="58"/>
        </w:numPr>
        <w:autoSpaceDE w:val="0"/>
        <w:autoSpaceDN w:val="0"/>
        <w:adjustRightInd w:val="0"/>
        <w:ind w:left="1080"/>
        <w:rPr>
          <w:rFonts w:asciiTheme="minorHAnsi" w:hAnsiTheme="minorHAnsi" w:cstheme="minorHAnsi"/>
          <w:b w:val="0"/>
          <w:szCs w:val="24"/>
          <w:lang w:val="en-CA"/>
        </w:rPr>
      </w:pPr>
      <w:r w:rsidRPr="00AE5217">
        <w:rPr>
          <w:rFonts w:asciiTheme="minorHAnsi" w:hAnsiTheme="minorHAnsi" w:cstheme="minorHAnsi"/>
          <w:b w:val="0"/>
          <w:szCs w:val="24"/>
          <w:lang w:val="en-CA"/>
        </w:rPr>
        <w:t>Interviewing practice: empathy and authenticity, beginning</w:t>
      </w:r>
      <w:r w:rsidR="00B81317" w:rsidRPr="00AE5217">
        <w:rPr>
          <w:rFonts w:asciiTheme="minorHAnsi" w:hAnsiTheme="minorHAnsi" w:cstheme="minorHAnsi"/>
          <w:b w:val="0"/>
          <w:szCs w:val="24"/>
          <w:lang w:val="en-CA"/>
        </w:rPr>
        <w:t>, encouraging, probing and questioning</w:t>
      </w:r>
    </w:p>
    <w:p w14:paraId="180A3C9C" w14:textId="77777777" w:rsidR="0093710F" w:rsidRDefault="0093710F" w:rsidP="0093710F">
      <w:pPr>
        <w:rPr>
          <w:rFonts w:asciiTheme="minorHAnsi" w:hAnsiTheme="minorHAnsi" w:cstheme="minorHAnsi"/>
          <w:szCs w:val="24"/>
        </w:rPr>
      </w:pPr>
    </w:p>
    <w:p w14:paraId="6AB1F1DB" w14:textId="1E035768" w:rsidR="0093710F" w:rsidRPr="0093710F" w:rsidRDefault="0093710F" w:rsidP="00DC06FB">
      <w:pPr>
        <w:pStyle w:val="Heading2"/>
      </w:pPr>
      <w:bookmarkStart w:id="33" w:name="_Toc523831197"/>
      <w:r w:rsidRPr="0093710F">
        <w:t xml:space="preserve">October </w:t>
      </w:r>
      <w:r>
        <w:t>10</w:t>
      </w:r>
      <w:r w:rsidRPr="0093710F">
        <w:t>– Reading Week</w:t>
      </w:r>
      <w:bookmarkEnd w:id="33"/>
    </w:p>
    <w:p w14:paraId="25EA789C" w14:textId="77777777" w:rsidR="00794716" w:rsidRPr="00AE5217" w:rsidRDefault="00794716" w:rsidP="00794716">
      <w:pPr>
        <w:autoSpaceDE w:val="0"/>
        <w:autoSpaceDN w:val="0"/>
        <w:adjustRightInd w:val="0"/>
        <w:ind w:left="720"/>
        <w:rPr>
          <w:rFonts w:asciiTheme="minorHAnsi" w:hAnsiTheme="minorHAnsi" w:cstheme="minorHAnsi"/>
          <w:b w:val="0"/>
          <w:szCs w:val="24"/>
          <w:u w:val="single"/>
          <w:lang w:val="en-CA"/>
        </w:rPr>
      </w:pPr>
    </w:p>
    <w:p w14:paraId="2F21C4E0" w14:textId="543DFCAE" w:rsidR="008C1E64" w:rsidRPr="00DC06FB" w:rsidRDefault="008C1E64" w:rsidP="00DC06FB">
      <w:pPr>
        <w:pStyle w:val="Heading2"/>
      </w:pPr>
      <w:bookmarkStart w:id="34" w:name="_Toc523831198"/>
      <w:r w:rsidRPr="00DC06FB">
        <w:lastRenderedPageBreak/>
        <w:t xml:space="preserve">Week 6: </w:t>
      </w:r>
      <w:r w:rsidR="003C0EA1" w:rsidRPr="00DC06FB">
        <w:t xml:space="preserve">October </w:t>
      </w:r>
      <w:r w:rsidR="0093710F" w:rsidRPr="00DC06FB">
        <w:t>17</w:t>
      </w:r>
      <w:bookmarkEnd w:id="34"/>
    </w:p>
    <w:p w14:paraId="3D8A94CD" w14:textId="77777777" w:rsidR="008C1E64" w:rsidRPr="00AE5217" w:rsidRDefault="008C1E64" w:rsidP="00C714B6">
      <w:pPr>
        <w:pStyle w:val="Heading3"/>
        <w:spacing w:before="0"/>
        <w:ind w:left="720"/>
        <w:jc w:val="left"/>
        <w:rPr>
          <w:rFonts w:asciiTheme="minorHAnsi" w:hAnsiTheme="minorHAnsi" w:cstheme="minorHAnsi"/>
          <w:b w:val="0"/>
          <w:szCs w:val="24"/>
          <w:u w:val="single"/>
        </w:rPr>
      </w:pPr>
      <w:r w:rsidRPr="00AE5217">
        <w:rPr>
          <w:rFonts w:asciiTheme="minorHAnsi" w:hAnsiTheme="minorHAnsi" w:cstheme="minorHAnsi"/>
          <w:b w:val="0"/>
          <w:szCs w:val="24"/>
          <w:u w:val="single"/>
        </w:rPr>
        <w:t>Topics:</w:t>
      </w:r>
    </w:p>
    <w:p w14:paraId="087B44A2" w14:textId="04742419" w:rsidR="008C1E64" w:rsidRPr="00AE5217" w:rsidRDefault="00B81317" w:rsidP="00E71A30">
      <w:pPr>
        <w:numPr>
          <w:ilvl w:val="0"/>
          <w:numId w:val="5"/>
        </w:numPr>
        <w:ind w:left="1080"/>
        <w:rPr>
          <w:rFonts w:asciiTheme="minorHAnsi" w:hAnsiTheme="minorHAnsi" w:cstheme="minorHAnsi"/>
          <w:b w:val="0"/>
          <w:szCs w:val="24"/>
        </w:rPr>
      </w:pPr>
      <w:r w:rsidRPr="00AE5217">
        <w:rPr>
          <w:rFonts w:asciiTheme="minorHAnsi" w:hAnsiTheme="minorHAnsi" w:cstheme="minorHAnsi"/>
          <w:b w:val="0"/>
          <w:szCs w:val="24"/>
        </w:rPr>
        <w:t>Basic Skill</w:t>
      </w:r>
      <w:r w:rsidR="00AF3568">
        <w:rPr>
          <w:rFonts w:asciiTheme="minorHAnsi" w:hAnsiTheme="minorHAnsi" w:cstheme="minorHAnsi"/>
          <w:b w:val="0"/>
          <w:szCs w:val="24"/>
        </w:rPr>
        <w:t>s</w:t>
      </w:r>
      <w:r w:rsidRPr="00AE5217">
        <w:rPr>
          <w:rFonts w:asciiTheme="minorHAnsi" w:hAnsiTheme="minorHAnsi" w:cstheme="minorHAnsi"/>
          <w:b w:val="0"/>
          <w:szCs w:val="24"/>
        </w:rPr>
        <w:t xml:space="preserve"> 2: </w:t>
      </w:r>
      <w:r w:rsidR="00AF3568">
        <w:rPr>
          <w:rFonts w:asciiTheme="minorHAnsi" w:hAnsiTheme="minorHAnsi" w:cstheme="minorHAnsi"/>
          <w:b w:val="0"/>
          <w:szCs w:val="24"/>
        </w:rPr>
        <w:t xml:space="preserve">Exploring and Focusing </w:t>
      </w:r>
    </w:p>
    <w:p w14:paraId="7C04AB40" w14:textId="77777777" w:rsidR="008C1E64" w:rsidRPr="00AE5217" w:rsidRDefault="00794716" w:rsidP="00AA3AA2">
      <w:pPr>
        <w:ind w:firstLine="720"/>
        <w:rPr>
          <w:rFonts w:asciiTheme="minorHAnsi" w:hAnsiTheme="minorHAnsi" w:cstheme="minorHAnsi"/>
          <w:b w:val="0"/>
          <w:szCs w:val="24"/>
          <w:u w:val="single"/>
        </w:rPr>
      </w:pPr>
      <w:r w:rsidRPr="00AE5217">
        <w:rPr>
          <w:rFonts w:asciiTheme="minorHAnsi" w:hAnsiTheme="minorHAnsi" w:cstheme="minorHAnsi"/>
          <w:b w:val="0"/>
          <w:szCs w:val="24"/>
          <w:u w:val="single"/>
        </w:rPr>
        <w:t>Skills/exposure:</w:t>
      </w:r>
    </w:p>
    <w:p w14:paraId="5A2AC37D" w14:textId="77777777" w:rsidR="00794716" w:rsidRPr="00AE5217" w:rsidRDefault="00B81317" w:rsidP="005E661C">
      <w:pPr>
        <w:numPr>
          <w:ilvl w:val="0"/>
          <w:numId w:val="35"/>
        </w:numPr>
        <w:rPr>
          <w:rFonts w:asciiTheme="minorHAnsi" w:hAnsiTheme="minorHAnsi" w:cstheme="minorHAnsi"/>
          <w:b w:val="0"/>
          <w:szCs w:val="24"/>
        </w:rPr>
      </w:pPr>
      <w:r w:rsidRPr="00AE5217">
        <w:rPr>
          <w:rFonts w:asciiTheme="minorHAnsi" w:hAnsiTheme="minorHAnsi" w:cstheme="minorHAnsi"/>
          <w:b w:val="0"/>
          <w:szCs w:val="24"/>
        </w:rPr>
        <w:t>Reflecting skills</w:t>
      </w:r>
    </w:p>
    <w:p w14:paraId="359A7B63" w14:textId="77777777" w:rsidR="00794716" w:rsidRPr="00AE5217" w:rsidRDefault="00B81317" w:rsidP="005E661C">
      <w:pPr>
        <w:numPr>
          <w:ilvl w:val="0"/>
          <w:numId w:val="35"/>
        </w:numPr>
        <w:rPr>
          <w:rFonts w:asciiTheme="minorHAnsi" w:hAnsiTheme="minorHAnsi" w:cstheme="minorHAnsi"/>
          <w:b w:val="0"/>
          <w:szCs w:val="24"/>
        </w:rPr>
      </w:pPr>
      <w:r w:rsidRPr="00AE5217">
        <w:rPr>
          <w:rFonts w:asciiTheme="minorHAnsi" w:hAnsiTheme="minorHAnsi" w:cstheme="minorHAnsi"/>
          <w:b w:val="0"/>
          <w:szCs w:val="24"/>
        </w:rPr>
        <w:t>Paraphrasing</w:t>
      </w:r>
    </w:p>
    <w:p w14:paraId="027C4ACD" w14:textId="77777777" w:rsidR="007763C7" w:rsidRPr="00AE5217" w:rsidRDefault="00B81317" w:rsidP="005E661C">
      <w:pPr>
        <w:numPr>
          <w:ilvl w:val="0"/>
          <w:numId w:val="35"/>
        </w:numPr>
        <w:rPr>
          <w:rFonts w:asciiTheme="minorHAnsi" w:hAnsiTheme="minorHAnsi" w:cstheme="minorHAnsi"/>
          <w:b w:val="0"/>
          <w:szCs w:val="24"/>
        </w:rPr>
      </w:pPr>
      <w:r w:rsidRPr="00AE5217">
        <w:rPr>
          <w:rFonts w:asciiTheme="minorHAnsi" w:hAnsiTheme="minorHAnsi" w:cstheme="minorHAnsi"/>
          <w:b w:val="0"/>
          <w:szCs w:val="24"/>
        </w:rPr>
        <w:t>Summarizing</w:t>
      </w:r>
    </w:p>
    <w:p w14:paraId="754E5909" w14:textId="77777777" w:rsidR="00B81317" w:rsidRPr="00AE5217" w:rsidRDefault="00B81317" w:rsidP="005E661C">
      <w:pPr>
        <w:numPr>
          <w:ilvl w:val="0"/>
          <w:numId w:val="35"/>
        </w:numPr>
        <w:rPr>
          <w:rFonts w:asciiTheme="minorHAnsi" w:hAnsiTheme="minorHAnsi" w:cstheme="minorHAnsi"/>
          <w:b w:val="0"/>
          <w:szCs w:val="24"/>
        </w:rPr>
      </w:pPr>
      <w:r w:rsidRPr="00AE5217">
        <w:rPr>
          <w:rFonts w:asciiTheme="minorHAnsi" w:hAnsiTheme="minorHAnsi" w:cstheme="minorHAnsi"/>
          <w:b w:val="0"/>
          <w:szCs w:val="24"/>
        </w:rPr>
        <w:t>Normalizing</w:t>
      </w:r>
    </w:p>
    <w:p w14:paraId="59BAA1CF" w14:textId="77777777" w:rsidR="007C6706" w:rsidRPr="00AE5217" w:rsidRDefault="007C6706" w:rsidP="007C6706">
      <w:pPr>
        <w:ind w:left="1080"/>
        <w:rPr>
          <w:rFonts w:asciiTheme="minorHAnsi" w:hAnsiTheme="minorHAnsi" w:cstheme="minorHAnsi"/>
          <w:b w:val="0"/>
          <w:szCs w:val="24"/>
        </w:rPr>
      </w:pPr>
    </w:p>
    <w:p w14:paraId="67DE7690" w14:textId="77777777" w:rsidR="00794716" w:rsidRPr="00AE5217" w:rsidRDefault="008C1E64" w:rsidP="00794716">
      <w:pPr>
        <w:pStyle w:val="Heading3"/>
        <w:spacing w:before="0"/>
        <w:ind w:left="720"/>
        <w:jc w:val="left"/>
        <w:rPr>
          <w:rFonts w:asciiTheme="minorHAnsi" w:hAnsiTheme="minorHAnsi" w:cstheme="minorHAnsi"/>
          <w:b w:val="0"/>
          <w:szCs w:val="24"/>
          <w:u w:val="single"/>
        </w:rPr>
      </w:pPr>
      <w:r w:rsidRPr="00AE5217">
        <w:rPr>
          <w:rFonts w:asciiTheme="minorHAnsi" w:hAnsiTheme="minorHAnsi" w:cstheme="minorHAnsi"/>
          <w:b w:val="0"/>
          <w:szCs w:val="24"/>
          <w:u w:val="single"/>
        </w:rPr>
        <w:t>Readings:</w:t>
      </w:r>
    </w:p>
    <w:p w14:paraId="5C774F86" w14:textId="77777777" w:rsidR="00794716" w:rsidRPr="00AE5217" w:rsidRDefault="00B81317" w:rsidP="005E661C">
      <w:pPr>
        <w:pStyle w:val="Heading3"/>
        <w:numPr>
          <w:ilvl w:val="0"/>
          <w:numId w:val="14"/>
        </w:numPr>
        <w:spacing w:before="0"/>
        <w:jc w:val="left"/>
        <w:rPr>
          <w:rFonts w:asciiTheme="minorHAnsi" w:hAnsiTheme="minorHAnsi" w:cstheme="minorHAnsi"/>
          <w:b w:val="0"/>
          <w:szCs w:val="24"/>
          <w:u w:val="single"/>
        </w:rPr>
      </w:pPr>
      <w:r w:rsidRPr="00AE5217">
        <w:rPr>
          <w:rFonts w:asciiTheme="minorHAnsi" w:hAnsiTheme="minorHAnsi" w:cstheme="minorHAnsi"/>
          <w:szCs w:val="24"/>
          <w:lang w:val="en-CA" w:eastAsia="en-CA"/>
        </w:rPr>
        <w:t>Harms and Pierce Chapter 8: Paraphrasing and Summarizing</w:t>
      </w:r>
    </w:p>
    <w:p w14:paraId="6832A005" w14:textId="4F72259D" w:rsidR="00794716" w:rsidRPr="00AE5217" w:rsidRDefault="00794716" w:rsidP="005E661C">
      <w:pPr>
        <w:pStyle w:val="Heading3"/>
        <w:numPr>
          <w:ilvl w:val="0"/>
          <w:numId w:val="14"/>
        </w:numPr>
        <w:autoSpaceDE w:val="0"/>
        <w:autoSpaceDN w:val="0"/>
        <w:adjustRightInd w:val="0"/>
        <w:spacing w:before="0"/>
        <w:jc w:val="left"/>
        <w:rPr>
          <w:rFonts w:asciiTheme="minorHAnsi" w:hAnsiTheme="minorHAnsi" w:cstheme="minorHAnsi"/>
          <w:b w:val="0"/>
          <w:spacing w:val="-31"/>
          <w:szCs w:val="24"/>
          <w:lang w:val="en-CA"/>
        </w:rPr>
      </w:pPr>
      <w:r w:rsidRPr="00AE5217">
        <w:rPr>
          <w:rFonts w:asciiTheme="minorHAnsi" w:hAnsiTheme="minorHAnsi" w:cstheme="minorHAnsi"/>
          <w:szCs w:val="24"/>
          <w:lang w:val="en-CA"/>
        </w:rPr>
        <w:t xml:space="preserve">Mark S. Kiselica and Michelle Robinson (2001). </w:t>
      </w:r>
      <w:r w:rsidRPr="00AE5217">
        <w:rPr>
          <w:rFonts w:asciiTheme="minorHAnsi" w:hAnsiTheme="minorHAnsi" w:cstheme="minorHAnsi"/>
          <w:b w:val="0"/>
          <w:szCs w:val="24"/>
          <w:lang w:val="en-CA"/>
        </w:rPr>
        <w:t xml:space="preserve">Bringing Advocacy Counseling to Life: The History, Issues, and Human Dramas of Social Justice Work in Counseling. </w:t>
      </w:r>
    </w:p>
    <w:p w14:paraId="7931BF92" w14:textId="494F10EB" w:rsidR="00794716" w:rsidRPr="00AE5217" w:rsidRDefault="00AF3568" w:rsidP="00794716">
      <w:pPr>
        <w:pStyle w:val="Heading3"/>
        <w:autoSpaceDE w:val="0"/>
        <w:autoSpaceDN w:val="0"/>
        <w:adjustRightInd w:val="0"/>
        <w:spacing w:before="0"/>
        <w:ind w:left="1080"/>
        <w:jc w:val="left"/>
        <w:rPr>
          <w:rFonts w:asciiTheme="minorHAnsi" w:hAnsiTheme="minorHAnsi" w:cstheme="minorHAnsi"/>
          <w:b w:val="0"/>
          <w:szCs w:val="24"/>
          <w:lang w:val="en-CA"/>
        </w:rPr>
      </w:pPr>
      <w:r w:rsidRPr="00AE5217">
        <w:rPr>
          <w:rFonts w:asciiTheme="minorHAnsi" w:hAnsiTheme="minorHAnsi" w:cstheme="minorHAnsi"/>
          <w:b w:val="0"/>
          <w:szCs w:val="24"/>
          <w:lang w:val="en-CA"/>
        </w:rPr>
        <w:t xml:space="preserve">Journal </w:t>
      </w:r>
      <w:r>
        <w:rPr>
          <w:rFonts w:asciiTheme="minorHAnsi" w:hAnsiTheme="minorHAnsi" w:cstheme="minorHAnsi"/>
          <w:b w:val="0"/>
          <w:szCs w:val="24"/>
          <w:lang w:val="en-CA"/>
        </w:rPr>
        <w:t>o</w:t>
      </w:r>
      <w:r w:rsidRPr="00AE5217">
        <w:rPr>
          <w:rFonts w:asciiTheme="minorHAnsi" w:hAnsiTheme="minorHAnsi" w:cstheme="minorHAnsi"/>
          <w:b w:val="0"/>
          <w:szCs w:val="24"/>
          <w:lang w:val="en-CA"/>
        </w:rPr>
        <w:t xml:space="preserve">f Counseling &amp; Development, </w:t>
      </w:r>
      <w:r w:rsidR="00794716" w:rsidRPr="00AE5217">
        <w:rPr>
          <w:rFonts w:asciiTheme="minorHAnsi" w:hAnsiTheme="minorHAnsi" w:cstheme="minorHAnsi"/>
          <w:b w:val="0"/>
          <w:szCs w:val="24"/>
          <w:lang w:val="en-CA"/>
        </w:rPr>
        <w:t>49, 3-13.</w:t>
      </w:r>
    </w:p>
    <w:p w14:paraId="048F497E" w14:textId="2AD04E6E" w:rsidR="008C1E64" w:rsidRPr="004D3B9E" w:rsidRDefault="004D3B9E" w:rsidP="000F51E4">
      <w:pPr>
        <w:ind w:firstLine="720"/>
        <w:rPr>
          <w:rFonts w:asciiTheme="minorHAnsi" w:hAnsiTheme="minorHAnsi" w:cstheme="minorHAnsi"/>
          <w:b w:val="0"/>
          <w:szCs w:val="24"/>
          <w:u w:val="single"/>
          <w:lang w:val="en-CA"/>
        </w:rPr>
      </w:pPr>
      <w:r w:rsidRPr="004D3B9E">
        <w:rPr>
          <w:rFonts w:asciiTheme="minorHAnsi" w:hAnsiTheme="minorHAnsi" w:cstheme="minorHAnsi"/>
          <w:b w:val="0"/>
          <w:szCs w:val="24"/>
          <w:u w:val="single"/>
          <w:lang w:val="en-CA"/>
        </w:rPr>
        <w:t xml:space="preserve">Large </w:t>
      </w:r>
      <w:r w:rsidR="000F51E4" w:rsidRPr="004D3B9E">
        <w:rPr>
          <w:rFonts w:asciiTheme="minorHAnsi" w:hAnsiTheme="minorHAnsi" w:cstheme="minorHAnsi"/>
          <w:b w:val="0"/>
          <w:szCs w:val="24"/>
          <w:u w:val="single"/>
          <w:lang w:val="en-CA"/>
        </w:rPr>
        <w:t>Group:</w:t>
      </w:r>
    </w:p>
    <w:p w14:paraId="08030739" w14:textId="2FBA710A" w:rsidR="000F51E4" w:rsidRDefault="000F51E4" w:rsidP="005E661C">
      <w:pPr>
        <w:numPr>
          <w:ilvl w:val="0"/>
          <w:numId w:val="59"/>
        </w:numPr>
        <w:rPr>
          <w:rFonts w:asciiTheme="minorHAnsi" w:hAnsiTheme="minorHAnsi" w:cstheme="minorHAnsi"/>
          <w:b w:val="0"/>
          <w:szCs w:val="24"/>
          <w:lang w:val="en-CA"/>
        </w:rPr>
      </w:pPr>
      <w:r w:rsidRPr="00AE5217">
        <w:rPr>
          <w:rFonts w:asciiTheme="minorHAnsi" w:hAnsiTheme="minorHAnsi" w:cstheme="minorHAnsi"/>
          <w:b w:val="0"/>
          <w:szCs w:val="24"/>
          <w:lang w:val="en-CA"/>
        </w:rPr>
        <w:t xml:space="preserve">Lecture: </w:t>
      </w:r>
      <w:r w:rsidR="00AF3568">
        <w:rPr>
          <w:rFonts w:asciiTheme="minorHAnsi" w:hAnsiTheme="minorHAnsi" w:cstheme="minorHAnsi"/>
          <w:b w:val="0"/>
          <w:szCs w:val="24"/>
          <w:lang w:val="en-CA"/>
        </w:rPr>
        <w:t>Direction and understanding of the interview process and the relevant skills</w:t>
      </w:r>
      <w:r w:rsidR="004D3B9E">
        <w:rPr>
          <w:rFonts w:asciiTheme="minorHAnsi" w:hAnsiTheme="minorHAnsi" w:cstheme="minorHAnsi"/>
          <w:b w:val="0"/>
          <w:szCs w:val="24"/>
          <w:lang w:val="en-CA"/>
        </w:rPr>
        <w:t xml:space="preserve">: </w:t>
      </w:r>
      <w:r w:rsidR="00B81317" w:rsidRPr="00AE5217">
        <w:rPr>
          <w:rFonts w:asciiTheme="minorHAnsi" w:hAnsiTheme="minorHAnsi" w:cstheme="minorHAnsi"/>
          <w:b w:val="0"/>
          <w:szCs w:val="24"/>
          <w:lang w:val="en-CA"/>
        </w:rPr>
        <w:t xml:space="preserve">Reflecting, </w:t>
      </w:r>
      <w:r w:rsidR="004D3B9E">
        <w:rPr>
          <w:rFonts w:asciiTheme="minorHAnsi" w:hAnsiTheme="minorHAnsi" w:cstheme="minorHAnsi"/>
          <w:b w:val="0"/>
          <w:szCs w:val="24"/>
          <w:lang w:val="en-CA"/>
        </w:rPr>
        <w:t>p</w:t>
      </w:r>
      <w:r w:rsidR="00B81317" w:rsidRPr="00AE5217">
        <w:rPr>
          <w:rFonts w:asciiTheme="minorHAnsi" w:hAnsiTheme="minorHAnsi" w:cstheme="minorHAnsi"/>
          <w:b w:val="0"/>
          <w:szCs w:val="24"/>
          <w:lang w:val="en-CA"/>
        </w:rPr>
        <w:t xml:space="preserve">araphrasing and </w:t>
      </w:r>
      <w:r w:rsidR="004D3B9E">
        <w:rPr>
          <w:rFonts w:asciiTheme="minorHAnsi" w:hAnsiTheme="minorHAnsi" w:cstheme="minorHAnsi"/>
          <w:b w:val="0"/>
          <w:szCs w:val="24"/>
          <w:lang w:val="en-CA"/>
        </w:rPr>
        <w:t>s</w:t>
      </w:r>
      <w:r w:rsidR="00B81317" w:rsidRPr="00AE5217">
        <w:rPr>
          <w:rFonts w:asciiTheme="minorHAnsi" w:hAnsiTheme="minorHAnsi" w:cstheme="minorHAnsi"/>
          <w:b w:val="0"/>
          <w:szCs w:val="24"/>
          <w:lang w:val="en-CA"/>
        </w:rPr>
        <w:t>ummarizing</w:t>
      </w:r>
    </w:p>
    <w:p w14:paraId="1E8F56D0" w14:textId="41DBC6B3" w:rsidR="004D3B9E" w:rsidRDefault="004D3B9E" w:rsidP="005E661C">
      <w:pPr>
        <w:numPr>
          <w:ilvl w:val="0"/>
          <w:numId w:val="59"/>
        </w:numPr>
        <w:rPr>
          <w:rFonts w:asciiTheme="minorHAnsi" w:hAnsiTheme="minorHAnsi" w:cstheme="minorHAnsi"/>
          <w:b w:val="0"/>
          <w:szCs w:val="24"/>
          <w:lang w:val="en-CA"/>
        </w:rPr>
      </w:pPr>
      <w:r>
        <w:rPr>
          <w:rFonts w:asciiTheme="minorHAnsi" w:hAnsiTheme="minorHAnsi" w:cstheme="minorHAnsi"/>
          <w:b w:val="0"/>
          <w:szCs w:val="24"/>
          <w:lang w:val="en-CA"/>
        </w:rPr>
        <w:t>Case examples and discussion</w:t>
      </w:r>
    </w:p>
    <w:p w14:paraId="2762A4AF" w14:textId="48AF6EE8" w:rsidR="004D3B9E" w:rsidRPr="004D3B9E" w:rsidRDefault="004D3B9E" w:rsidP="004D3B9E">
      <w:pPr>
        <w:ind w:left="720"/>
        <w:rPr>
          <w:rFonts w:asciiTheme="minorHAnsi" w:hAnsiTheme="minorHAnsi" w:cstheme="minorHAnsi"/>
          <w:b w:val="0"/>
          <w:szCs w:val="24"/>
          <w:u w:val="single"/>
          <w:lang w:val="en-CA"/>
        </w:rPr>
      </w:pPr>
      <w:r w:rsidRPr="004D3B9E">
        <w:rPr>
          <w:rFonts w:asciiTheme="minorHAnsi" w:hAnsiTheme="minorHAnsi" w:cstheme="minorHAnsi"/>
          <w:b w:val="0"/>
          <w:szCs w:val="24"/>
          <w:u w:val="single"/>
          <w:lang w:val="en-CA"/>
        </w:rPr>
        <w:t>Small Group</w:t>
      </w:r>
    </w:p>
    <w:p w14:paraId="7738BBC4" w14:textId="77777777" w:rsidR="000F51E4" w:rsidRPr="00AE5217" w:rsidRDefault="000F51E4" w:rsidP="005E661C">
      <w:pPr>
        <w:numPr>
          <w:ilvl w:val="0"/>
          <w:numId w:val="59"/>
        </w:numPr>
        <w:rPr>
          <w:rFonts w:asciiTheme="minorHAnsi" w:hAnsiTheme="minorHAnsi" w:cstheme="minorHAnsi"/>
          <w:b w:val="0"/>
          <w:szCs w:val="24"/>
          <w:lang w:val="en-CA"/>
        </w:rPr>
      </w:pPr>
      <w:r w:rsidRPr="00AE5217">
        <w:rPr>
          <w:rFonts w:asciiTheme="minorHAnsi" w:hAnsiTheme="minorHAnsi" w:cstheme="minorHAnsi"/>
          <w:b w:val="0"/>
          <w:szCs w:val="24"/>
          <w:lang w:val="en-CA"/>
        </w:rPr>
        <w:t xml:space="preserve">Interviewing practice: </w:t>
      </w:r>
      <w:r w:rsidR="00B81317" w:rsidRPr="00AE5217">
        <w:rPr>
          <w:rFonts w:asciiTheme="minorHAnsi" w:hAnsiTheme="minorHAnsi" w:cstheme="minorHAnsi"/>
          <w:b w:val="0"/>
          <w:szCs w:val="24"/>
          <w:lang w:val="en-CA"/>
        </w:rPr>
        <w:t>Reflecting, Paraphrasing and Summarizing</w:t>
      </w:r>
    </w:p>
    <w:p w14:paraId="568858E5" w14:textId="77777777" w:rsidR="000F51E4" w:rsidRPr="00AE5217" w:rsidRDefault="000F51E4" w:rsidP="000F51E4">
      <w:pPr>
        <w:ind w:left="1080"/>
        <w:rPr>
          <w:rFonts w:asciiTheme="minorHAnsi" w:hAnsiTheme="minorHAnsi" w:cstheme="minorHAnsi"/>
          <w:b w:val="0"/>
          <w:szCs w:val="24"/>
          <w:lang w:val="en-CA"/>
        </w:rPr>
      </w:pPr>
    </w:p>
    <w:p w14:paraId="47C72B6C" w14:textId="156ED1E8" w:rsidR="008C1E64" w:rsidRPr="00AE5217" w:rsidRDefault="008C1E64" w:rsidP="006E5DC7">
      <w:pPr>
        <w:pStyle w:val="Heading2"/>
        <w:rPr>
          <w:rFonts w:asciiTheme="minorHAnsi" w:hAnsiTheme="minorHAnsi" w:cstheme="minorHAnsi"/>
          <w:szCs w:val="24"/>
        </w:rPr>
      </w:pPr>
      <w:bookmarkStart w:id="35" w:name="_Toc523831199"/>
      <w:r w:rsidRPr="00AE5217">
        <w:rPr>
          <w:rFonts w:asciiTheme="minorHAnsi" w:hAnsiTheme="minorHAnsi" w:cstheme="minorHAnsi"/>
          <w:szCs w:val="24"/>
        </w:rPr>
        <w:t xml:space="preserve">Week 7: </w:t>
      </w:r>
      <w:r w:rsidR="003C0EA1" w:rsidRPr="00AE5217">
        <w:rPr>
          <w:rFonts w:asciiTheme="minorHAnsi" w:hAnsiTheme="minorHAnsi" w:cstheme="minorHAnsi"/>
          <w:szCs w:val="24"/>
        </w:rPr>
        <w:t xml:space="preserve">October </w:t>
      </w:r>
      <w:r w:rsidR="0093710F">
        <w:rPr>
          <w:rFonts w:asciiTheme="minorHAnsi" w:hAnsiTheme="minorHAnsi" w:cstheme="minorHAnsi"/>
          <w:szCs w:val="24"/>
        </w:rPr>
        <w:t>24</w:t>
      </w:r>
      <w:bookmarkEnd w:id="35"/>
    </w:p>
    <w:p w14:paraId="3ED9AD18" w14:textId="77777777" w:rsidR="008C1E64" w:rsidRPr="00AE5217" w:rsidRDefault="008C1E64" w:rsidP="00C714B6">
      <w:pPr>
        <w:pStyle w:val="Heading3"/>
        <w:spacing w:before="0"/>
        <w:ind w:left="720"/>
        <w:jc w:val="left"/>
        <w:rPr>
          <w:rFonts w:asciiTheme="minorHAnsi" w:hAnsiTheme="minorHAnsi" w:cstheme="minorHAnsi"/>
          <w:b w:val="0"/>
          <w:szCs w:val="24"/>
          <w:u w:val="single"/>
        </w:rPr>
      </w:pPr>
      <w:r w:rsidRPr="00AE5217">
        <w:rPr>
          <w:rFonts w:asciiTheme="minorHAnsi" w:hAnsiTheme="minorHAnsi" w:cstheme="minorHAnsi"/>
          <w:b w:val="0"/>
          <w:szCs w:val="24"/>
          <w:u w:val="single"/>
        </w:rPr>
        <w:t>Topics:</w:t>
      </w:r>
    </w:p>
    <w:p w14:paraId="3FD249E9" w14:textId="77777777" w:rsidR="008C1E64" w:rsidRPr="00AE5217" w:rsidRDefault="000F51E4" w:rsidP="00E71A30">
      <w:pPr>
        <w:numPr>
          <w:ilvl w:val="0"/>
          <w:numId w:val="5"/>
        </w:numPr>
        <w:ind w:left="1080"/>
        <w:rPr>
          <w:rFonts w:asciiTheme="minorHAnsi" w:hAnsiTheme="minorHAnsi" w:cstheme="minorHAnsi"/>
          <w:b w:val="0"/>
          <w:szCs w:val="24"/>
        </w:rPr>
      </w:pPr>
      <w:r w:rsidRPr="00AE5217">
        <w:rPr>
          <w:rFonts w:asciiTheme="minorHAnsi" w:hAnsiTheme="minorHAnsi" w:cstheme="minorHAnsi"/>
          <w:b w:val="0"/>
          <w:szCs w:val="24"/>
        </w:rPr>
        <w:t>What is Theory</w:t>
      </w:r>
      <w:r w:rsidR="0069217A" w:rsidRPr="00AE5217">
        <w:rPr>
          <w:rFonts w:asciiTheme="minorHAnsi" w:hAnsiTheme="minorHAnsi" w:cstheme="minorHAnsi"/>
          <w:b w:val="0"/>
          <w:szCs w:val="24"/>
        </w:rPr>
        <w:t xml:space="preserve"> 1 : Discourse and Theories for Practice</w:t>
      </w:r>
    </w:p>
    <w:p w14:paraId="016A4178" w14:textId="77777777" w:rsidR="008C1E64" w:rsidRPr="00AE5217" w:rsidRDefault="000F51E4" w:rsidP="00AA3AA2">
      <w:pPr>
        <w:ind w:left="720"/>
        <w:rPr>
          <w:rFonts w:asciiTheme="minorHAnsi" w:hAnsiTheme="minorHAnsi" w:cstheme="minorHAnsi"/>
          <w:b w:val="0"/>
          <w:szCs w:val="24"/>
          <w:u w:val="single"/>
        </w:rPr>
      </w:pPr>
      <w:r w:rsidRPr="00AE5217">
        <w:rPr>
          <w:rFonts w:asciiTheme="minorHAnsi" w:hAnsiTheme="minorHAnsi" w:cstheme="minorHAnsi"/>
          <w:b w:val="0"/>
          <w:szCs w:val="24"/>
          <w:u w:val="single"/>
        </w:rPr>
        <w:t xml:space="preserve">Skills/exposure: </w:t>
      </w:r>
    </w:p>
    <w:p w14:paraId="645E598E" w14:textId="77777777" w:rsidR="000F51E4" w:rsidRPr="00AE5217" w:rsidRDefault="000F51E4" w:rsidP="005E661C">
      <w:pPr>
        <w:numPr>
          <w:ilvl w:val="0"/>
          <w:numId w:val="36"/>
        </w:numPr>
        <w:rPr>
          <w:rFonts w:asciiTheme="minorHAnsi" w:hAnsiTheme="minorHAnsi" w:cstheme="minorHAnsi"/>
          <w:b w:val="0"/>
          <w:szCs w:val="24"/>
        </w:rPr>
      </w:pPr>
      <w:r w:rsidRPr="00AE5217">
        <w:rPr>
          <w:rFonts w:asciiTheme="minorHAnsi" w:hAnsiTheme="minorHAnsi" w:cstheme="minorHAnsi"/>
          <w:b w:val="0"/>
          <w:szCs w:val="24"/>
        </w:rPr>
        <w:t>Attending to how theories impact the process/interview</w:t>
      </w:r>
    </w:p>
    <w:p w14:paraId="129E88F0" w14:textId="77777777" w:rsidR="000F51E4" w:rsidRPr="00AE5217" w:rsidRDefault="007763C7" w:rsidP="005E661C">
      <w:pPr>
        <w:numPr>
          <w:ilvl w:val="0"/>
          <w:numId w:val="36"/>
        </w:numPr>
        <w:rPr>
          <w:rFonts w:asciiTheme="minorHAnsi" w:hAnsiTheme="minorHAnsi" w:cstheme="minorHAnsi"/>
          <w:b w:val="0"/>
          <w:szCs w:val="24"/>
        </w:rPr>
      </w:pPr>
      <w:r w:rsidRPr="00AE5217">
        <w:rPr>
          <w:rFonts w:asciiTheme="minorHAnsi" w:hAnsiTheme="minorHAnsi" w:cstheme="minorHAnsi"/>
          <w:b w:val="0"/>
          <w:szCs w:val="24"/>
        </w:rPr>
        <w:t>Thi</w:t>
      </w:r>
      <w:r w:rsidR="000F51E4" w:rsidRPr="00AE5217">
        <w:rPr>
          <w:rFonts w:asciiTheme="minorHAnsi" w:hAnsiTheme="minorHAnsi" w:cstheme="minorHAnsi"/>
          <w:b w:val="0"/>
          <w:szCs w:val="24"/>
        </w:rPr>
        <w:t>nking about assessment/framing/formulations</w:t>
      </w:r>
    </w:p>
    <w:p w14:paraId="66F810CA" w14:textId="77777777" w:rsidR="008C1E64" w:rsidRPr="00AE5217" w:rsidRDefault="008C1E64" w:rsidP="00C714B6">
      <w:pPr>
        <w:pStyle w:val="Heading3"/>
        <w:spacing w:before="0"/>
        <w:ind w:left="720"/>
        <w:jc w:val="left"/>
        <w:rPr>
          <w:rFonts w:asciiTheme="minorHAnsi" w:hAnsiTheme="minorHAnsi" w:cstheme="minorHAnsi"/>
          <w:b w:val="0"/>
          <w:szCs w:val="24"/>
          <w:u w:val="single"/>
        </w:rPr>
      </w:pPr>
      <w:r w:rsidRPr="00AE5217">
        <w:rPr>
          <w:rFonts w:asciiTheme="minorHAnsi" w:hAnsiTheme="minorHAnsi" w:cstheme="minorHAnsi"/>
          <w:b w:val="0"/>
          <w:szCs w:val="24"/>
          <w:u w:val="single"/>
        </w:rPr>
        <w:t>Readings:</w:t>
      </w:r>
    </w:p>
    <w:p w14:paraId="55A8F8A9" w14:textId="236C2C45" w:rsidR="00AE5217" w:rsidRPr="00AE5217" w:rsidRDefault="00AE5217" w:rsidP="005E661C">
      <w:pPr>
        <w:pStyle w:val="ListParagraph"/>
        <w:numPr>
          <w:ilvl w:val="0"/>
          <w:numId w:val="60"/>
        </w:numPr>
        <w:spacing w:after="0"/>
        <w:rPr>
          <w:rFonts w:asciiTheme="minorHAnsi" w:hAnsiTheme="minorHAnsi" w:cstheme="minorHAnsi"/>
          <w:b w:val="0"/>
          <w:bCs/>
          <w:sz w:val="24"/>
          <w:szCs w:val="24"/>
          <w:lang w:eastAsia="en-CA"/>
        </w:rPr>
      </w:pPr>
      <w:r w:rsidRPr="00AE5217">
        <w:rPr>
          <w:rFonts w:asciiTheme="minorHAnsi" w:hAnsiTheme="minorHAnsi" w:cstheme="minorHAnsi"/>
          <w:color w:val="222222"/>
          <w:sz w:val="24"/>
          <w:szCs w:val="24"/>
          <w:shd w:val="clear" w:color="auto" w:fill="FFFFFF"/>
        </w:rPr>
        <w:t>Healy, K. (2014). </w:t>
      </w:r>
      <w:r w:rsidRPr="00AE5217">
        <w:rPr>
          <w:rFonts w:asciiTheme="minorHAnsi" w:hAnsiTheme="minorHAnsi" w:cstheme="minorHAnsi"/>
          <w:i/>
          <w:iCs/>
          <w:color w:val="222222"/>
          <w:sz w:val="24"/>
          <w:szCs w:val="24"/>
          <w:shd w:val="clear" w:color="auto" w:fill="FFFFFF"/>
        </w:rPr>
        <w:t>Social work theories in context: Creating frameworks for practice</w:t>
      </w:r>
      <w:r w:rsidRPr="00AE5217">
        <w:rPr>
          <w:rFonts w:asciiTheme="minorHAnsi" w:hAnsiTheme="minorHAnsi" w:cstheme="minorHAnsi"/>
          <w:color w:val="222222"/>
          <w:sz w:val="24"/>
          <w:szCs w:val="24"/>
          <w:shd w:val="clear" w:color="auto" w:fill="FFFFFF"/>
        </w:rPr>
        <w:t>. Macmillan International Higher Education. Chapter 1</w:t>
      </w:r>
      <w:r w:rsidR="00A1650C">
        <w:rPr>
          <w:rFonts w:asciiTheme="minorHAnsi" w:hAnsiTheme="minorHAnsi" w:cstheme="minorHAnsi"/>
          <w:color w:val="222222"/>
          <w:sz w:val="24"/>
          <w:szCs w:val="24"/>
          <w:shd w:val="clear" w:color="auto" w:fill="FFFFFF"/>
        </w:rPr>
        <w:t xml:space="preserve"> [Available under course resources, Avenue to Learn]</w:t>
      </w:r>
    </w:p>
    <w:p w14:paraId="4E585F15" w14:textId="77777777" w:rsidR="000F51E4" w:rsidRPr="00AE5217" w:rsidRDefault="000F51E4" w:rsidP="005E661C">
      <w:pPr>
        <w:numPr>
          <w:ilvl w:val="0"/>
          <w:numId w:val="60"/>
        </w:numPr>
        <w:autoSpaceDE w:val="0"/>
        <w:autoSpaceDN w:val="0"/>
        <w:adjustRightInd w:val="0"/>
        <w:rPr>
          <w:rFonts w:asciiTheme="minorHAnsi" w:hAnsiTheme="minorHAnsi" w:cstheme="minorHAnsi"/>
          <w:b w:val="0"/>
          <w:szCs w:val="24"/>
          <w:lang w:val="en-CA" w:eastAsia="en-CA"/>
        </w:rPr>
      </w:pPr>
      <w:r w:rsidRPr="00AE5217">
        <w:rPr>
          <w:rFonts w:asciiTheme="minorHAnsi" w:hAnsiTheme="minorHAnsi" w:cstheme="minorHAnsi"/>
          <w:szCs w:val="24"/>
          <w:lang w:val="en-CA" w:eastAsia="en-CA"/>
        </w:rPr>
        <w:t>Absolon, K. (2010</w:t>
      </w:r>
      <w:r w:rsidRPr="00AE5217">
        <w:rPr>
          <w:rFonts w:asciiTheme="minorHAnsi" w:hAnsiTheme="minorHAnsi" w:cstheme="minorHAnsi"/>
          <w:b w:val="0"/>
          <w:szCs w:val="24"/>
          <w:lang w:val="en-CA" w:eastAsia="en-CA"/>
        </w:rPr>
        <w:t xml:space="preserve">). </w:t>
      </w:r>
      <w:r w:rsidRPr="00AE5217">
        <w:rPr>
          <w:rFonts w:asciiTheme="minorHAnsi" w:hAnsiTheme="minorHAnsi" w:cstheme="minorHAnsi"/>
          <w:b w:val="0"/>
          <w:bCs/>
          <w:szCs w:val="24"/>
        </w:rPr>
        <w:t xml:space="preserve">Indigenous wholistic theory: A knowledge set for practice. </w:t>
      </w:r>
      <w:r w:rsidRPr="00AE5217">
        <w:rPr>
          <w:rFonts w:asciiTheme="minorHAnsi" w:hAnsiTheme="minorHAnsi" w:cstheme="minorHAnsi"/>
          <w:b w:val="0"/>
          <w:bCs/>
          <w:i/>
          <w:szCs w:val="24"/>
        </w:rPr>
        <w:t>First Peoples Child and Family Review 5</w:t>
      </w:r>
      <w:r w:rsidRPr="00AE5217">
        <w:rPr>
          <w:rFonts w:asciiTheme="minorHAnsi" w:hAnsiTheme="minorHAnsi" w:cstheme="minorHAnsi"/>
          <w:b w:val="0"/>
          <w:bCs/>
          <w:szCs w:val="24"/>
        </w:rPr>
        <w:t>(2), 74-87</w:t>
      </w:r>
      <w:r w:rsidRPr="00AE5217">
        <w:rPr>
          <w:rFonts w:asciiTheme="minorHAnsi" w:hAnsiTheme="minorHAnsi" w:cstheme="minorHAnsi"/>
          <w:bCs/>
          <w:color w:val="FF0000"/>
          <w:szCs w:val="24"/>
        </w:rPr>
        <w:t>. [</w:t>
      </w:r>
      <w:hyperlink r:id="rId36" w:history="1">
        <w:r w:rsidRPr="00AE5217">
          <w:rPr>
            <w:rFonts w:asciiTheme="minorHAnsi" w:hAnsiTheme="minorHAnsi" w:cstheme="minorHAnsi"/>
            <w:bCs/>
            <w:color w:val="FF0000"/>
            <w:szCs w:val="24"/>
            <w:u w:val="single"/>
          </w:rPr>
          <w:t>[PDF]</w:t>
        </w:r>
      </w:hyperlink>
      <w:r w:rsidRPr="00AE5217">
        <w:rPr>
          <w:rFonts w:asciiTheme="minorHAnsi" w:hAnsiTheme="minorHAnsi" w:cstheme="minorHAnsi"/>
          <w:bCs/>
          <w:color w:val="FF0000"/>
          <w:szCs w:val="24"/>
        </w:rPr>
        <w:t>]</w:t>
      </w:r>
      <w:r w:rsidRPr="00AE5217">
        <w:rPr>
          <w:rFonts w:asciiTheme="minorHAnsi" w:hAnsiTheme="minorHAnsi" w:cstheme="minorHAnsi"/>
          <w:b w:val="0"/>
          <w:szCs w:val="24"/>
          <w:lang w:val="en-CA"/>
        </w:rPr>
        <w:t xml:space="preserve"> </w:t>
      </w:r>
      <w:hyperlink r:id="rId37" w:history="1">
        <w:r w:rsidRPr="00AE5217">
          <w:rPr>
            <w:rFonts w:asciiTheme="minorHAnsi" w:hAnsiTheme="minorHAnsi" w:cstheme="minorHAnsi"/>
            <w:b w:val="0"/>
            <w:bCs/>
            <w:color w:val="00B0F0"/>
            <w:szCs w:val="24"/>
            <w:u w:val="single"/>
          </w:rPr>
          <w:t>http://www.fncaringsociety.com/sites/default/files/online-journal/vol5num2/Absolon_pp74.pdf</w:t>
        </w:r>
      </w:hyperlink>
    </w:p>
    <w:p w14:paraId="2F4493DA" w14:textId="77777777" w:rsidR="000F51E4" w:rsidRPr="00AE5217" w:rsidRDefault="000F51E4" w:rsidP="005E661C">
      <w:pPr>
        <w:numPr>
          <w:ilvl w:val="0"/>
          <w:numId w:val="60"/>
        </w:numPr>
        <w:autoSpaceDE w:val="0"/>
        <w:autoSpaceDN w:val="0"/>
        <w:adjustRightInd w:val="0"/>
        <w:rPr>
          <w:rFonts w:asciiTheme="minorHAnsi" w:hAnsiTheme="minorHAnsi" w:cstheme="minorHAnsi"/>
          <w:b w:val="0"/>
          <w:szCs w:val="24"/>
          <w:lang w:val="en-CA" w:eastAsia="en-CA"/>
        </w:rPr>
      </w:pPr>
      <w:r w:rsidRPr="00AE5217">
        <w:rPr>
          <w:rFonts w:asciiTheme="minorHAnsi" w:hAnsiTheme="minorHAnsi" w:cstheme="minorHAnsi"/>
          <w:szCs w:val="24"/>
          <w:lang w:val="en-CA"/>
        </w:rPr>
        <w:t>Singer, J. B. (Host). (2009, June 21).</w:t>
      </w:r>
      <w:r w:rsidRPr="00AE5217">
        <w:rPr>
          <w:rFonts w:asciiTheme="minorHAnsi" w:hAnsiTheme="minorHAnsi" w:cstheme="minorHAnsi"/>
          <w:b w:val="0"/>
          <w:szCs w:val="24"/>
          <w:lang w:val="en-CA"/>
        </w:rPr>
        <w:t xml:space="preserve"> Theories for clinical social work practice: Interview with Joseph Walsh, Ph.D. [Episode 52]. </w:t>
      </w:r>
      <w:r w:rsidRPr="00AE5217">
        <w:rPr>
          <w:rFonts w:asciiTheme="minorHAnsi" w:hAnsiTheme="minorHAnsi" w:cstheme="minorHAnsi"/>
          <w:b w:val="0"/>
          <w:i/>
          <w:szCs w:val="24"/>
          <w:lang w:val="en-CA"/>
        </w:rPr>
        <w:t xml:space="preserve">Social Work </w:t>
      </w:r>
      <w:hyperlink r:id="rId38" w:history="1">
        <w:r w:rsidRPr="00AE5217">
          <w:rPr>
            <w:rFonts w:asciiTheme="minorHAnsi" w:hAnsiTheme="minorHAnsi" w:cstheme="minorHAnsi"/>
            <w:i/>
            <w:color w:val="FF0000"/>
            <w:szCs w:val="24"/>
            <w:u w:val="single"/>
            <w:lang w:val="en-CA"/>
          </w:rPr>
          <w:t>Podcast</w:t>
        </w:r>
        <w:r w:rsidRPr="00AE5217">
          <w:rPr>
            <w:rFonts w:asciiTheme="minorHAnsi" w:hAnsiTheme="minorHAnsi" w:cstheme="minorHAnsi"/>
            <w:color w:val="FF0000"/>
            <w:szCs w:val="24"/>
            <w:u w:val="single"/>
            <w:lang w:val="en-CA"/>
          </w:rPr>
          <w:t>.</w:t>
        </w:r>
      </w:hyperlink>
      <w:r w:rsidRPr="00AE5217">
        <w:rPr>
          <w:rFonts w:asciiTheme="minorHAnsi" w:hAnsiTheme="minorHAnsi" w:cstheme="minorHAnsi"/>
          <w:color w:val="FF0000"/>
          <w:szCs w:val="24"/>
          <w:lang w:val="en-CA"/>
        </w:rPr>
        <w:t xml:space="preserve"> </w:t>
      </w:r>
      <w:hyperlink r:id="rId39" w:history="1">
        <w:r w:rsidRPr="00AE5217">
          <w:rPr>
            <w:rFonts w:asciiTheme="minorHAnsi" w:hAnsiTheme="minorHAnsi" w:cstheme="minorHAnsi"/>
            <w:b w:val="0"/>
            <w:color w:val="0070C0"/>
            <w:szCs w:val="24"/>
            <w:u w:val="single"/>
            <w:lang w:val="en-CA"/>
          </w:rPr>
          <w:t>http://socialworkpodcast.com/2009/08/theories-for-clinical-social-work.html</w:t>
        </w:r>
      </w:hyperlink>
    </w:p>
    <w:p w14:paraId="74E8E942" w14:textId="3770199D" w:rsidR="000F51E4" w:rsidRPr="00AE5217" w:rsidRDefault="004D3B9E" w:rsidP="000F51E4">
      <w:pPr>
        <w:ind w:left="720"/>
        <w:rPr>
          <w:rFonts w:asciiTheme="minorHAnsi" w:hAnsiTheme="minorHAnsi" w:cstheme="minorHAnsi"/>
          <w:b w:val="0"/>
          <w:szCs w:val="24"/>
          <w:u w:val="single"/>
        </w:rPr>
      </w:pPr>
      <w:bookmarkStart w:id="36" w:name="_Hlk520931580"/>
      <w:r>
        <w:rPr>
          <w:rFonts w:asciiTheme="minorHAnsi" w:hAnsiTheme="minorHAnsi" w:cstheme="minorHAnsi"/>
          <w:b w:val="0"/>
          <w:szCs w:val="24"/>
          <w:u w:val="single"/>
        </w:rPr>
        <w:t xml:space="preserve">Large </w:t>
      </w:r>
      <w:r w:rsidR="000F51E4" w:rsidRPr="00AE5217">
        <w:rPr>
          <w:rFonts w:asciiTheme="minorHAnsi" w:hAnsiTheme="minorHAnsi" w:cstheme="minorHAnsi"/>
          <w:b w:val="0"/>
          <w:szCs w:val="24"/>
          <w:u w:val="single"/>
        </w:rPr>
        <w:t>Group:</w:t>
      </w:r>
    </w:p>
    <w:p w14:paraId="16EF4943" w14:textId="312150A5" w:rsidR="004D3B9E" w:rsidRDefault="004D3B9E" w:rsidP="005E661C">
      <w:pPr>
        <w:numPr>
          <w:ilvl w:val="0"/>
          <w:numId w:val="61"/>
        </w:numPr>
        <w:rPr>
          <w:rFonts w:asciiTheme="minorHAnsi" w:hAnsiTheme="minorHAnsi" w:cstheme="minorHAnsi"/>
          <w:b w:val="0"/>
          <w:szCs w:val="24"/>
        </w:rPr>
      </w:pPr>
      <w:r>
        <w:rPr>
          <w:rFonts w:asciiTheme="minorHAnsi" w:hAnsiTheme="minorHAnsi" w:cstheme="minorHAnsi"/>
          <w:b w:val="0"/>
          <w:szCs w:val="24"/>
        </w:rPr>
        <w:t>Lecture and Discussion: Introduction to theoretical frameworks, assessment, formulation</w:t>
      </w:r>
    </w:p>
    <w:p w14:paraId="53E2F116" w14:textId="791ECEC3" w:rsidR="004D3B9E" w:rsidRPr="004D3B9E" w:rsidRDefault="004D3B9E" w:rsidP="004D3B9E">
      <w:pPr>
        <w:ind w:left="720"/>
        <w:rPr>
          <w:rFonts w:asciiTheme="minorHAnsi" w:hAnsiTheme="minorHAnsi" w:cstheme="minorHAnsi"/>
          <w:b w:val="0"/>
          <w:szCs w:val="24"/>
          <w:u w:val="single"/>
        </w:rPr>
      </w:pPr>
      <w:r w:rsidRPr="004D3B9E">
        <w:rPr>
          <w:rFonts w:asciiTheme="minorHAnsi" w:hAnsiTheme="minorHAnsi" w:cstheme="minorHAnsi"/>
          <w:b w:val="0"/>
          <w:szCs w:val="24"/>
          <w:u w:val="single"/>
        </w:rPr>
        <w:t>Small Groups</w:t>
      </w:r>
    </w:p>
    <w:p w14:paraId="26498BBA" w14:textId="6C6B7348" w:rsidR="000F51E4" w:rsidRPr="00AE5217" w:rsidRDefault="000F51E4" w:rsidP="005E661C">
      <w:pPr>
        <w:numPr>
          <w:ilvl w:val="0"/>
          <w:numId w:val="61"/>
        </w:numPr>
        <w:rPr>
          <w:rFonts w:asciiTheme="minorHAnsi" w:hAnsiTheme="minorHAnsi" w:cstheme="minorHAnsi"/>
          <w:b w:val="0"/>
          <w:szCs w:val="24"/>
        </w:rPr>
      </w:pPr>
      <w:r w:rsidRPr="00AE5217">
        <w:rPr>
          <w:rFonts w:asciiTheme="minorHAnsi" w:hAnsiTheme="minorHAnsi" w:cstheme="minorHAnsi"/>
          <w:b w:val="0"/>
          <w:szCs w:val="24"/>
        </w:rPr>
        <w:t>Interviewing practice: assessment</w:t>
      </w:r>
    </w:p>
    <w:bookmarkEnd w:id="36"/>
    <w:p w14:paraId="201BEA49" w14:textId="77777777" w:rsidR="007763C7" w:rsidRPr="00AE5217" w:rsidRDefault="007763C7" w:rsidP="006E5DC7">
      <w:pPr>
        <w:pStyle w:val="Heading2"/>
        <w:rPr>
          <w:rFonts w:asciiTheme="minorHAnsi" w:hAnsiTheme="minorHAnsi" w:cstheme="minorHAnsi"/>
          <w:szCs w:val="24"/>
        </w:rPr>
      </w:pPr>
    </w:p>
    <w:p w14:paraId="69F7BA00" w14:textId="792B6184" w:rsidR="008C1E64" w:rsidRPr="00AE5217" w:rsidRDefault="008C1E64" w:rsidP="006E5DC7">
      <w:pPr>
        <w:pStyle w:val="Heading2"/>
        <w:rPr>
          <w:rFonts w:asciiTheme="minorHAnsi" w:hAnsiTheme="minorHAnsi" w:cstheme="minorHAnsi"/>
          <w:szCs w:val="24"/>
        </w:rPr>
      </w:pPr>
      <w:bookmarkStart w:id="37" w:name="_Toc523831200"/>
      <w:r w:rsidRPr="00AE5217">
        <w:rPr>
          <w:rFonts w:asciiTheme="minorHAnsi" w:hAnsiTheme="minorHAnsi" w:cstheme="minorHAnsi"/>
          <w:szCs w:val="24"/>
        </w:rPr>
        <w:t xml:space="preserve">Week 8: </w:t>
      </w:r>
      <w:r w:rsidR="0093710F">
        <w:rPr>
          <w:rFonts w:asciiTheme="minorHAnsi" w:hAnsiTheme="minorHAnsi" w:cstheme="minorHAnsi"/>
          <w:szCs w:val="24"/>
        </w:rPr>
        <w:t>October 31</w:t>
      </w:r>
      <w:bookmarkEnd w:id="37"/>
    </w:p>
    <w:p w14:paraId="5FA776C7" w14:textId="77777777" w:rsidR="008C1E64" w:rsidRPr="00AE5217" w:rsidRDefault="008C1E64" w:rsidP="00C714B6">
      <w:pPr>
        <w:pStyle w:val="Heading3"/>
        <w:spacing w:before="0"/>
        <w:ind w:left="720"/>
        <w:jc w:val="left"/>
        <w:rPr>
          <w:rFonts w:asciiTheme="minorHAnsi" w:hAnsiTheme="minorHAnsi" w:cstheme="minorHAnsi"/>
          <w:b w:val="0"/>
          <w:szCs w:val="24"/>
          <w:u w:val="single"/>
        </w:rPr>
      </w:pPr>
      <w:r w:rsidRPr="00AE5217">
        <w:rPr>
          <w:rFonts w:asciiTheme="minorHAnsi" w:hAnsiTheme="minorHAnsi" w:cstheme="minorHAnsi"/>
          <w:b w:val="0"/>
          <w:szCs w:val="24"/>
          <w:u w:val="single"/>
        </w:rPr>
        <w:t>Topics:</w:t>
      </w:r>
    </w:p>
    <w:p w14:paraId="368495E6" w14:textId="77777777" w:rsidR="008C1E64" w:rsidRPr="00AE5217" w:rsidRDefault="0053227A" w:rsidP="00E71A30">
      <w:pPr>
        <w:numPr>
          <w:ilvl w:val="0"/>
          <w:numId w:val="5"/>
        </w:numPr>
        <w:ind w:left="1080"/>
        <w:rPr>
          <w:rFonts w:asciiTheme="minorHAnsi" w:hAnsiTheme="minorHAnsi" w:cstheme="minorHAnsi"/>
          <w:b w:val="0"/>
          <w:szCs w:val="24"/>
        </w:rPr>
      </w:pPr>
      <w:r w:rsidRPr="00AE5217">
        <w:rPr>
          <w:rFonts w:asciiTheme="minorHAnsi" w:hAnsiTheme="minorHAnsi" w:cstheme="minorHAnsi"/>
          <w:b w:val="0"/>
          <w:szCs w:val="24"/>
        </w:rPr>
        <w:t xml:space="preserve">What is Theory 2? </w:t>
      </w:r>
      <w:r w:rsidR="0069217A" w:rsidRPr="00AE5217">
        <w:rPr>
          <w:rFonts w:asciiTheme="minorHAnsi" w:hAnsiTheme="minorHAnsi" w:cstheme="minorHAnsi"/>
          <w:b w:val="0"/>
          <w:szCs w:val="24"/>
        </w:rPr>
        <w:t>Theory and assessment</w:t>
      </w:r>
    </w:p>
    <w:p w14:paraId="177757B9" w14:textId="77777777" w:rsidR="005F43ED" w:rsidRPr="00AE5217" w:rsidRDefault="005F43ED" w:rsidP="00AA3AA2">
      <w:pPr>
        <w:ind w:left="720"/>
        <w:rPr>
          <w:rFonts w:asciiTheme="minorHAnsi" w:hAnsiTheme="minorHAnsi" w:cstheme="minorHAnsi"/>
          <w:b w:val="0"/>
          <w:szCs w:val="24"/>
          <w:u w:val="single"/>
        </w:rPr>
      </w:pPr>
      <w:r w:rsidRPr="00AE5217">
        <w:rPr>
          <w:rFonts w:asciiTheme="minorHAnsi" w:hAnsiTheme="minorHAnsi" w:cstheme="minorHAnsi"/>
          <w:b w:val="0"/>
          <w:szCs w:val="24"/>
          <w:u w:val="single"/>
        </w:rPr>
        <w:t>Skills/exposure:</w:t>
      </w:r>
    </w:p>
    <w:p w14:paraId="586D0C67" w14:textId="77777777" w:rsidR="005F43ED" w:rsidRPr="00AE5217" w:rsidRDefault="005F43ED" w:rsidP="00AA3AA2">
      <w:pPr>
        <w:numPr>
          <w:ilvl w:val="1"/>
          <w:numId w:val="5"/>
        </w:numPr>
        <w:tabs>
          <w:tab w:val="left" w:pos="720"/>
          <w:tab w:val="left" w:pos="1080"/>
        </w:tabs>
        <w:ind w:left="1080"/>
        <w:rPr>
          <w:rFonts w:asciiTheme="minorHAnsi" w:hAnsiTheme="minorHAnsi" w:cstheme="minorHAnsi"/>
          <w:b w:val="0"/>
          <w:szCs w:val="24"/>
        </w:rPr>
      </w:pPr>
      <w:r w:rsidRPr="00AE5217">
        <w:rPr>
          <w:rFonts w:asciiTheme="minorHAnsi" w:hAnsiTheme="minorHAnsi" w:cstheme="minorHAnsi"/>
          <w:b w:val="0"/>
          <w:szCs w:val="24"/>
        </w:rPr>
        <w:t>Assessment from differing vantage points: the individual, ecological, systems, strengths focus</w:t>
      </w:r>
    </w:p>
    <w:p w14:paraId="6A81AE19" w14:textId="77777777" w:rsidR="005F43ED" w:rsidRPr="00AE5217" w:rsidRDefault="008C1E64" w:rsidP="005F43ED">
      <w:pPr>
        <w:pStyle w:val="Heading3"/>
        <w:spacing w:before="0"/>
        <w:ind w:left="720"/>
        <w:jc w:val="left"/>
        <w:rPr>
          <w:rFonts w:asciiTheme="minorHAnsi" w:hAnsiTheme="minorHAnsi" w:cstheme="minorHAnsi"/>
          <w:b w:val="0"/>
          <w:szCs w:val="24"/>
          <w:u w:val="single"/>
        </w:rPr>
      </w:pPr>
      <w:r w:rsidRPr="00AE5217">
        <w:rPr>
          <w:rFonts w:asciiTheme="minorHAnsi" w:hAnsiTheme="minorHAnsi" w:cstheme="minorHAnsi"/>
          <w:b w:val="0"/>
          <w:szCs w:val="24"/>
          <w:u w:val="single"/>
        </w:rPr>
        <w:t>Readings:</w:t>
      </w:r>
    </w:p>
    <w:p w14:paraId="0C00D764" w14:textId="351F39C0" w:rsidR="009C1EDE" w:rsidRPr="00AE5217" w:rsidRDefault="009C1EDE" w:rsidP="005E661C">
      <w:pPr>
        <w:pStyle w:val="ListParagraph"/>
        <w:numPr>
          <w:ilvl w:val="0"/>
          <w:numId w:val="62"/>
        </w:numPr>
        <w:rPr>
          <w:rFonts w:asciiTheme="minorHAnsi" w:hAnsiTheme="minorHAnsi" w:cstheme="minorHAnsi"/>
          <w:color w:val="0070C0"/>
          <w:sz w:val="24"/>
          <w:szCs w:val="24"/>
        </w:rPr>
      </w:pPr>
      <w:r w:rsidRPr="00AE5217">
        <w:rPr>
          <w:rFonts w:asciiTheme="minorHAnsi" w:hAnsiTheme="minorHAnsi" w:cstheme="minorHAnsi"/>
          <w:sz w:val="24"/>
          <w:szCs w:val="24"/>
        </w:rPr>
        <w:t xml:space="preserve">Harms &amp; Pierce </w:t>
      </w:r>
      <w:r w:rsidR="008C1424">
        <w:rPr>
          <w:rFonts w:asciiTheme="minorHAnsi" w:hAnsiTheme="minorHAnsi" w:cstheme="minorHAnsi"/>
          <w:sz w:val="24"/>
          <w:szCs w:val="24"/>
        </w:rPr>
        <w:t>C</w:t>
      </w:r>
      <w:r w:rsidRPr="00AE5217">
        <w:rPr>
          <w:rFonts w:asciiTheme="minorHAnsi" w:hAnsiTheme="minorHAnsi" w:cstheme="minorHAnsi"/>
          <w:sz w:val="24"/>
          <w:szCs w:val="24"/>
        </w:rPr>
        <w:t>hapter 9</w:t>
      </w:r>
      <w:r w:rsidR="008C1424">
        <w:rPr>
          <w:rFonts w:asciiTheme="minorHAnsi" w:hAnsiTheme="minorHAnsi" w:cstheme="minorHAnsi"/>
          <w:sz w:val="24"/>
          <w:szCs w:val="24"/>
        </w:rPr>
        <w:t>: Forming an Assessment</w:t>
      </w:r>
    </w:p>
    <w:p w14:paraId="1753D6CC" w14:textId="77777777" w:rsidR="00AE5217" w:rsidRPr="00AE5217" w:rsidRDefault="00AE5217" w:rsidP="005E661C">
      <w:pPr>
        <w:pStyle w:val="ListParagraph"/>
        <w:numPr>
          <w:ilvl w:val="0"/>
          <w:numId w:val="62"/>
        </w:numPr>
        <w:rPr>
          <w:rFonts w:asciiTheme="minorHAnsi" w:hAnsiTheme="minorHAnsi" w:cstheme="minorHAnsi"/>
          <w:b w:val="0"/>
          <w:bCs/>
          <w:sz w:val="24"/>
          <w:szCs w:val="24"/>
          <w:lang w:eastAsia="en-CA"/>
        </w:rPr>
      </w:pPr>
      <w:r w:rsidRPr="00AE5217">
        <w:rPr>
          <w:rFonts w:asciiTheme="minorHAnsi" w:hAnsiTheme="minorHAnsi" w:cstheme="minorHAnsi"/>
          <w:color w:val="222222"/>
          <w:sz w:val="24"/>
          <w:szCs w:val="24"/>
          <w:shd w:val="clear" w:color="auto" w:fill="FFFFFF"/>
        </w:rPr>
        <w:t>Theory lecture</w:t>
      </w:r>
    </w:p>
    <w:p w14:paraId="0663FDD2" w14:textId="77777777" w:rsidR="000F51E4" w:rsidRPr="00AE5217" w:rsidRDefault="000F51E4" w:rsidP="005E661C">
      <w:pPr>
        <w:pStyle w:val="ListParagraph"/>
        <w:numPr>
          <w:ilvl w:val="0"/>
          <w:numId w:val="62"/>
        </w:numPr>
        <w:spacing w:after="0"/>
        <w:rPr>
          <w:rFonts w:asciiTheme="minorHAnsi" w:hAnsiTheme="minorHAnsi" w:cstheme="minorHAnsi"/>
          <w:b w:val="0"/>
          <w:bCs/>
          <w:sz w:val="24"/>
          <w:szCs w:val="24"/>
          <w:lang w:eastAsia="en-CA"/>
        </w:rPr>
      </w:pPr>
      <w:r w:rsidRPr="00AE5217">
        <w:rPr>
          <w:rFonts w:asciiTheme="minorHAnsi" w:hAnsiTheme="minorHAnsi" w:cstheme="minorHAnsi"/>
          <w:sz w:val="24"/>
          <w:szCs w:val="24"/>
        </w:rPr>
        <w:t xml:space="preserve">Saleebey, D. (1996). </w:t>
      </w:r>
      <w:r w:rsidRPr="00AE5217">
        <w:rPr>
          <w:rFonts w:asciiTheme="minorHAnsi" w:hAnsiTheme="minorHAnsi" w:cstheme="minorHAnsi"/>
          <w:b w:val="0"/>
          <w:sz w:val="24"/>
          <w:szCs w:val="24"/>
        </w:rPr>
        <w:t xml:space="preserve">The strengths perspective in social work practice:  Extensions and cautions. </w:t>
      </w:r>
      <w:r w:rsidRPr="00AE5217">
        <w:rPr>
          <w:rFonts w:asciiTheme="minorHAnsi" w:hAnsiTheme="minorHAnsi" w:cstheme="minorHAnsi"/>
          <w:b w:val="0"/>
          <w:i/>
          <w:sz w:val="24"/>
          <w:szCs w:val="24"/>
        </w:rPr>
        <w:t>Social Wor</w:t>
      </w:r>
      <w:r w:rsidRPr="00AE5217">
        <w:rPr>
          <w:rFonts w:asciiTheme="minorHAnsi" w:hAnsiTheme="minorHAnsi" w:cstheme="minorHAnsi"/>
          <w:b w:val="0"/>
          <w:sz w:val="24"/>
          <w:szCs w:val="24"/>
        </w:rPr>
        <w:t>k 41(3), (296-305).</w:t>
      </w:r>
      <w:r w:rsidRPr="00AE5217">
        <w:rPr>
          <w:rFonts w:asciiTheme="minorHAnsi" w:hAnsiTheme="minorHAnsi" w:cstheme="minorHAnsi"/>
          <w:sz w:val="24"/>
          <w:szCs w:val="24"/>
        </w:rPr>
        <w:t xml:space="preserve"> </w:t>
      </w:r>
    </w:p>
    <w:p w14:paraId="20BD4212" w14:textId="7245F836" w:rsidR="009C1EDE" w:rsidRPr="008C1424" w:rsidRDefault="000F51E4" w:rsidP="005E661C">
      <w:pPr>
        <w:numPr>
          <w:ilvl w:val="0"/>
          <w:numId w:val="62"/>
        </w:numPr>
        <w:rPr>
          <w:rFonts w:asciiTheme="minorHAnsi" w:hAnsiTheme="minorHAnsi" w:cstheme="minorHAnsi"/>
          <w:szCs w:val="24"/>
          <w:u w:val="single"/>
        </w:rPr>
      </w:pPr>
      <w:r w:rsidRPr="00AE5217">
        <w:rPr>
          <w:rFonts w:asciiTheme="minorHAnsi" w:hAnsiTheme="minorHAnsi" w:cstheme="minorHAnsi"/>
          <w:szCs w:val="24"/>
        </w:rPr>
        <w:t>Singer, J. B. (Host</w:t>
      </w:r>
      <w:r w:rsidRPr="00AE5217">
        <w:rPr>
          <w:rFonts w:asciiTheme="minorHAnsi" w:hAnsiTheme="minorHAnsi" w:cstheme="minorHAnsi"/>
          <w:b w:val="0"/>
          <w:szCs w:val="24"/>
        </w:rPr>
        <w:t>). (2007, January 22). Bio-psychosocial-Spiritual (BPSS) assessment and Mental Status Exam (MSE) [Episode 2]. Social Work</w:t>
      </w:r>
      <w:r w:rsidRPr="00AE5217">
        <w:rPr>
          <w:rFonts w:asciiTheme="minorHAnsi" w:hAnsiTheme="minorHAnsi" w:cstheme="minorHAnsi"/>
          <w:szCs w:val="24"/>
        </w:rPr>
        <w:t xml:space="preserve"> </w:t>
      </w:r>
      <w:hyperlink r:id="rId40" w:history="1">
        <w:r w:rsidRPr="00AE5217">
          <w:rPr>
            <w:rStyle w:val="Hyperlink"/>
            <w:rFonts w:asciiTheme="minorHAnsi" w:hAnsiTheme="minorHAnsi" w:cstheme="minorHAnsi"/>
            <w:b w:val="0"/>
            <w:color w:val="FF0000"/>
            <w:szCs w:val="24"/>
          </w:rPr>
          <w:t>Podcast.</w:t>
        </w:r>
      </w:hyperlink>
      <w:r w:rsidRPr="00AE5217">
        <w:rPr>
          <w:rFonts w:asciiTheme="minorHAnsi" w:hAnsiTheme="minorHAnsi" w:cstheme="minorHAnsi"/>
          <w:b w:val="0"/>
          <w:color w:val="FF0000"/>
          <w:szCs w:val="24"/>
        </w:rPr>
        <w:t xml:space="preserve"> </w:t>
      </w:r>
      <w:hyperlink r:id="rId41" w:history="1">
        <w:r w:rsidRPr="008C1424">
          <w:rPr>
            <w:rStyle w:val="Hyperlink"/>
            <w:rFonts w:asciiTheme="minorHAnsi" w:hAnsiTheme="minorHAnsi" w:cstheme="minorHAnsi"/>
            <w:color w:val="0070C0"/>
            <w:szCs w:val="24"/>
          </w:rPr>
          <w:t>http://socialworkpodcast.com/2007/02/bio-psychosocial-spiritual-bpss.html</w:t>
        </w:r>
      </w:hyperlink>
    </w:p>
    <w:p w14:paraId="711F0FBE" w14:textId="0FE6D9F1" w:rsidR="008C1424" w:rsidRPr="00AE5217" w:rsidRDefault="008C1424" w:rsidP="008C1424">
      <w:pPr>
        <w:ind w:left="720"/>
        <w:rPr>
          <w:rFonts w:asciiTheme="minorHAnsi" w:hAnsiTheme="minorHAnsi" w:cstheme="minorHAnsi"/>
          <w:b w:val="0"/>
          <w:szCs w:val="24"/>
          <w:u w:val="single"/>
        </w:rPr>
      </w:pPr>
      <w:r>
        <w:rPr>
          <w:rFonts w:asciiTheme="minorHAnsi" w:hAnsiTheme="minorHAnsi" w:cstheme="minorHAnsi"/>
          <w:b w:val="0"/>
          <w:szCs w:val="24"/>
          <w:u w:val="single"/>
        </w:rPr>
        <w:t xml:space="preserve">Large </w:t>
      </w:r>
      <w:r w:rsidRPr="00AE5217">
        <w:rPr>
          <w:rFonts w:asciiTheme="minorHAnsi" w:hAnsiTheme="minorHAnsi" w:cstheme="minorHAnsi"/>
          <w:b w:val="0"/>
          <w:szCs w:val="24"/>
          <w:u w:val="single"/>
        </w:rPr>
        <w:t>Group:</w:t>
      </w:r>
    </w:p>
    <w:p w14:paraId="4FABDCB7" w14:textId="20081DB9" w:rsidR="008C1424" w:rsidRDefault="008C1424" w:rsidP="005E661C">
      <w:pPr>
        <w:numPr>
          <w:ilvl w:val="0"/>
          <w:numId w:val="61"/>
        </w:numPr>
        <w:rPr>
          <w:rFonts w:asciiTheme="minorHAnsi" w:hAnsiTheme="minorHAnsi" w:cstheme="minorHAnsi"/>
          <w:b w:val="0"/>
          <w:szCs w:val="24"/>
        </w:rPr>
      </w:pPr>
      <w:r>
        <w:rPr>
          <w:rFonts w:asciiTheme="minorHAnsi" w:hAnsiTheme="minorHAnsi" w:cstheme="minorHAnsi"/>
          <w:b w:val="0"/>
          <w:szCs w:val="24"/>
        </w:rPr>
        <w:t>Lecture and Discussion: Theoretical frameworks, assessment, formulation</w:t>
      </w:r>
    </w:p>
    <w:p w14:paraId="0F3F3984" w14:textId="77777777" w:rsidR="008C1424" w:rsidRDefault="008C1424" w:rsidP="005E661C">
      <w:pPr>
        <w:numPr>
          <w:ilvl w:val="0"/>
          <w:numId w:val="61"/>
        </w:numPr>
        <w:rPr>
          <w:rFonts w:asciiTheme="minorHAnsi" w:hAnsiTheme="minorHAnsi" w:cstheme="minorHAnsi"/>
          <w:b w:val="0"/>
          <w:szCs w:val="24"/>
        </w:rPr>
      </w:pPr>
      <w:r>
        <w:rPr>
          <w:rFonts w:asciiTheme="minorHAnsi" w:hAnsiTheme="minorHAnsi" w:cstheme="minorHAnsi"/>
          <w:b w:val="0"/>
          <w:szCs w:val="24"/>
        </w:rPr>
        <w:t>Review of mid-term assignment</w:t>
      </w:r>
      <w:r w:rsidRPr="00AE5217">
        <w:rPr>
          <w:rFonts w:asciiTheme="minorHAnsi" w:hAnsiTheme="minorHAnsi" w:cstheme="minorHAnsi"/>
          <w:b w:val="0"/>
          <w:szCs w:val="24"/>
        </w:rPr>
        <w:t>: Assessment and formulation-application to a scenario</w:t>
      </w:r>
    </w:p>
    <w:p w14:paraId="078E390D" w14:textId="77777777" w:rsidR="008C1424" w:rsidRPr="004D3B9E" w:rsidRDefault="008C1424" w:rsidP="008C1424">
      <w:pPr>
        <w:ind w:left="720"/>
        <w:rPr>
          <w:rFonts w:asciiTheme="minorHAnsi" w:hAnsiTheme="minorHAnsi" w:cstheme="minorHAnsi"/>
          <w:b w:val="0"/>
          <w:szCs w:val="24"/>
          <w:u w:val="single"/>
        </w:rPr>
      </w:pPr>
      <w:r w:rsidRPr="004D3B9E">
        <w:rPr>
          <w:rFonts w:asciiTheme="minorHAnsi" w:hAnsiTheme="minorHAnsi" w:cstheme="minorHAnsi"/>
          <w:b w:val="0"/>
          <w:szCs w:val="24"/>
          <w:u w:val="single"/>
        </w:rPr>
        <w:t>Small Groups</w:t>
      </w:r>
    </w:p>
    <w:p w14:paraId="762F4EC2" w14:textId="6DE6207A" w:rsidR="008C1424" w:rsidRPr="00AE5217" w:rsidRDefault="008C1424" w:rsidP="005E661C">
      <w:pPr>
        <w:numPr>
          <w:ilvl w:val="0"/>
          <w:numId w:val="61"/>
        </w:numPr>
        <w:rPr>
          <w:rFonts w:asciiTheme="minorHAnsi" w:hAnsiTheme="minorHAnsi" w:cstheme="minorHAnsi"/>
          <w:b w:val="0"/>
          <w:szCs w:val="24"/>
        </w:rPr>
      </w:pPr>
      <w:r w:rsidRPr="00AE5217">
        <w:rPr>
          <w:rFonts w:asciiTheme="minorHAnsi" w:hAnsiTheme="minorHAnsi" w:cstheme="minorHAnsi"/>
          <w:b w:val="0"/>
          <w:szCs w:val="24"/>
        </w:rPr>
        <w:t>Interviewing practice: assessment</w:t>
      </w:r>
      <w:r>
        <w:rPr>
          <w:rFonts w:asciiTheme="minorHAnsi" w:hAnsiTheme="minorHAnsi" w:cstheme="minorHAnsi"/>
          <w:b w:val="0"/>
          <w:szCs w:val="24"/>
        </w:rPr>
        <w:t xml:space="preserve"> continued</w:t>
      </w:r>
    </w:p>
    <w:p w14:paraId="6E317600" w14:textId="77777777" w:rsidR="008C1E64" w:rsidRPr="00AE5217" w:rsidRDefault="008C1E64" w:rsidP="009A434C">
      <w:pPr>
        <w:rPr>
          <w:rFonts w:asciiTheme="minorHAnsi" w:hAnsiTheme="minorHAnsi" w:cstheme="minorHAnsi"/>
          <w:szCs w:val="24"/>
        </w:rPr>
      </w:pPr>
    </w:p>
    <w:p w14:paraId="7A88BFA1" w14:textId="6F7B1F5F" w:rsidR="008C1E64" w:rsidRPr="00AE5217" w:rsidRDefault="008C1E64" w:rsidP="006E5DC7">
      <w:pPr>
        <w:pStyle w:val="Heading2"/>
        <w:rPr>
          <w:rFonts w:asciiTheme="minorHAnsi" w:hAnsiTheme="minorHAnsi" w:cstheme="minorHAnsi"/>
          <w:szCs w:val="24"/>
        </w:rPr>
      </w:pPr>
      <w:bookmarkStart w:id="38" w:name="_Toc523831201"/>
      <w:r w:rsidRPr="00AE5217">
        <w:rPr>
          <w:rFonts w:asciiTheme="minorHAnsi" w:hAnsiTheme="minorHAnsi" w:cstheme="minorHAnsi"/>
          <w:szCs w:val="24"/>
        </w:rPr>
        <w:t xml:space="preserve">Week 9: </w:t>
      </w:r>
      <w:r w:rsidR="003C0EA1" w:rsidRPr="00AE5217">
        <w:rPr>
          <w:rFonts w:asciiTheme="minorHAnsi" w:hAnsiTheme="minorHAnsi" w:cstheme="minorHAnsi"/>
          <w:szCs w:val="24"/>
        </w:rPr>
        <w:t xml:space="preserve">November </w:t>
      </w:r>
      <w:r w:rsidR="0093710F">
        <w:rPr>
          <w:rFonts w:asciiTheme="minorHAnsi" w:hAnsiTheme="minorHAnsi" w:cstheme="minorHAnsi"/>
          <w:szCs w:val="24"/>
        </w:rPr>
        <w:t>7</w:t>
      </w:r>
      <w:bookmarkEnd w:id="38"/>
    </w:p>
    <w:p w14:paraId="6B2C7766" w14:textId="56299470" w:rsidR="008C1E64" w:rsidRPr="00AE5217" w:rsidRDefault="008C1E64" w:rsidP="00C714B6">
      <w:pPr>
        <w:pStyle w:val="Heading3"/>
        <w:spacing w:before="0"/>
        <w:ind w:left="720"/>
        <w:jc w:val="left"/>
        <w:rPr>
          <w:rFonts w:asciiTheme="minorHAnsi" w:hAnsiTheme="minorHAnsi" w:cstheme="minorHAnsi"/>
          <w:b w:val="0"/>
          <w:szCs w:val="24"/>
          <w:u w:val="single"/>
        </w:rPr>
      </w:pPr>
      <w:r w:rsidRPr="00AE5217">
        <w:rPr>
          <w:rFonts w:asciiTheme="minorHAnsi" w:hAnsiTheme="minorHAnsi" w:cstheme="minorHAnsi"/>
          <w:b w:val="0"/>
          <w:szCs w:val="24"/>
          <w:u w:val="single"/>
        </w:rPr>
        <w:t>Topics:</w:t>
      </w:r>
    </w:p>
    <w:p w14:paraId="23ED8442" w14:textId="77777777" w:rsidR="008C1E64" w:rsidRPr="00AE5217" w:rsidRDefault="005F43ED" w:rsidP="00E71A30">
      <w:pPr>
        <w:numPr>
          <w:ilvl w:val="0"/>
          <w:numId w:val="5"/>
        </w:numPr>
        <w:ind w:left="1080"/>
        <w:rPr>
          <w:rFonts w:asciiTheme="minorHAnsi" w:hAnsiTheme="minorHAnsi" w:cstheme="minorHAnsi"/>
          <w:b w:val="0"/>
          <w:szCs w:val="24"/>
        </w:rPr>
      </w:pPr>
      <w:r w:rsidRPr="00AE5217">
        <w:rPr>
          <w:rFonts w:asciiTheme="minorHAnsi" w:hAnsiTheme="minorHAnsi" w:cstheme="minorHAnsi"/>
          <w:b w:val="0"/>
          <w:szCs w:val="24"/>
        </w:rPr>
        <w:t>Crisis Intervention and Suicide Assessment</w:t>
      </w:r>
    </w:p>
    <w:p w14:paraId="69F7A9B9" w14:textId="77777777" w:rsidR="00AA3AA2" w:rsidRPr="00AE5217" w:rsidRDefault="005F43ED" w:rsidP="00AA3AA2">
      <w:pPr>
        <w:ind w:left="720"/>
        <w:rPr>
          <w:rFonts w:asciiTheme="minorHAnsi" w:hAnsiTheme="minorHAnsi" w:cstheme="minorHAnsi"/>
          <w:b w:val="0"/>
          <w:szCs w:val="24"/>
          <w:u w:val="single"/>
        </w:rPr>
      </w:pPr>
      <w:r w:rsidRPr="00AE5217">
        <w:rPr>
          <w:rFonts w:asciiTheme="minorHAnsi" w:hAnsiTheme="minorHAnsi" w:cstheme="minorHAnsi"/>
          <w:b w:val="0"/>
          <w:szCs w:val="24"/>
          <w:u w:val="single"/>
        </w:rPr>
        <w:t xml:space="preserve">Skills/exposure: </w:t>
      </w:r>
    </w:p>
    <w:p w14:paraId="5D36FE90" w14:textId="77777777" w:rsidR="00AA3AA2" w:rsidRPr="00AE5217" w:rsidRDefault="005F43ED" w:rsidP="005E661C">
      <w:pPr>
        <w:numPr>
          <w:ilvl w:val="0"/>
          <w:numId w:val="37"/>
        </w:numPr>
        <w:rPr>
          <w:rFonts w:asciiTheme="minorHAnsi" w:hAnsiTheme="minorHAnsi" w:cstheme="minorHAnsi"/>
          <w:b w:val="0"/>
          <w:szCs w:val="24"/>
        </w:rPr>
      </w:pPr>
      <w:r w:rsidRPr="00AE5217">
        <w:rPr>
          <w:rFonts w:asciiTheme="minorHAnsi" w:hAnsiTheme="minorHAnsi" w:cstheme="minorHAnsi"/>
          <w:b w:val="0"/>
          <w:szCs w:val="24"/>
        </w:rPr>
        <w:t xml:space="preserve">Crisis intervention protocols/knowledge of suicide intervention protocols, </w:t>
      </w:r>
    </w:p>
    <w:p w14:paraId="21D0CAC8" w14:textId="77777777" w:rsidR="005F43ED" w:rsidRPr="00AE5217" w:rsidRDefault="005F43ED" w:rsidP="005E661C">
      <w:pPr>
        <w:numPr>
          <w:ilvl w:val="0"/>
          <w:numId w:val="37"/>
        </w:numPr>
        <w:rPr>
          <w:rFonts w:asciiTheme="minorHAnsi" w:hAnsiTheme="minorHAnsi" w:cstheme="minorHAnsi"/>
          <w:b w:val="0"/>
          <w:szCs w:val="24"/>
        </w:rPr>
      </w:pPr>
      <w:r w:rsidRPr="00AE5217">
        <w:rPr>
          <w:rFonts w:asciiTheme="minorHAnsi" w:hAnsiTheme="minorHAnsi" w:cstheme="minorHAnsi"/>
          <w:b w:val="0"/>
          <w:szCs w:val="24"/>
        </w:rPr>
        <w:t>Intervention skills in crisis, i.e., connecting understanding engaging ambivalence assisting/safe-planning</w:t>
      </w:r>
    </w:p>
    <w:p w14:paraId="620026C8" w14:textId="77777777" w:rsidR="008C1E64" w:rsidRPr="00AE5217" w:rsidRDefault="008C1E64" w:rsidP="00C714B6">
      <w:pPr>
        <w:pStyle w:val="Heading3"/>
        <w:spacing w:before="0"/>
        <w:ind w:left="720"/>
        <w:jc w:val="left"/>
        <w:rPr>
          <w:rFonts w:asciiTheme="minorHAnsi" w:hAnsiTheme="minorHAnsi" w:cstheme="minorHAnsi"/>
          <w:b w:val="0"/>
          <w:szCs w:val="24"/>
          <w:u w:val="single"/>
        </w:rPr>
      </w:pPr>
      <w:r w:rsidRPr="00AE5217">
        <w:rPr>
          <w:rFonts w:asciiTheme="minorHAnsi" w:hAnsiTheme="minorHAnsi" w:cstheme="minorHAnsi"/>
          <w:b w:val="0"/>
          <w:szCs w:val="24"/>
          <w:u w:val="single"/>
        </w:rPr>
        <w:t>Readings:</w:t>
      </w:r>
    </w:p>
    <w:p w14:paraId="3ADCB57A" w14:textId="66EBE55F" w:rsidR="005F43ED" w:rsidRPr="00EE4D83" w:rsidRDefault="00EE4D83" w:rsidP="005E661C">
      <w:pPr>
        <w:numPr>
          <w:ilvl w:val="0"/>
          <w:numId w:val="63"/>
        </w:numPr>
        <w:autoSpaceDE w:val="0"/>
        <w:autoSpaceDN w:val="0"/>
        <w:adjustRightInd w:val="0"/>
        <w:rPr>
          <w:rFonts w:asciiTheme="minorHAnsi" w:hAnsiTheme="minorHAnsi" w:cstheme="minorHAnsi"/>
          <w:szCs w:val="24"/>
          <w:lang w:val="en-CA" w:eastAsia="en-CA"/>
        </w:rPr>
      </w:pPr>
      <w:r w:rsidRPr="00EE4D83">
        <w:rPr>
          <w:rFonts w:asciiTheme="minorHAnsi" w:hAnsiTheme="minorHAnsi" w:cstheme="minorHAnsi"/>
          <w:szCs w:val="24"/>
          <w:lang w:val="en-CA" w:eastAsia="en-CA"/>
        </w:rPr>
        <w:t>Harms &amp; Pierce, Chapter 11:</w:t>
      </w:r>
      <w:r>
        <w:rPr>
          <w:rFonts w:asciiTheme="minorHAnsi" w:hAnsiTheme="minorHAnsi" w:cstheme="minorHAnsi"/>
          <w:b w:val="0"/>
          <w:szCs w:val="24"/>
          <w:lang w:val="en-CA" w:eastAsia="en-CA"/>
        </w:rPr>
        <w:t xml:space="preserve"> </w:t>
      </w:r>
      <w:r w:rsidRPr="00EE4D83">
        <w:rPr>
          <w:rFonts w:asciiTheme="minorHAnsi" w:hAnsiTheme="minorHAnsi" w:cstheme="minorHAnsi"/>
          <w:szCs w:val="24"/>
          <w:lang w:val="en-CA" w:eastAsia="en-CA"/>
        </w:rPr>
        <w:t>Task-Centered and Crisis Intervention Skills</w:t>
      </w:r>
    </w:p>
    <w:p w14:paraId="402AD599" w14:textId="77777777" w:rsidR="005F43ED" w:rsidRPr="00AE5217" w:rsidRDefault="005F43ED" w:rsidP="005E661C">
      <w:pPr>
        <w:numPr>
          <w:ilvl w:val="0"/>
          <w:numId w:val="63"/>
        </w:numPr>
        <w:autoSpaceDE w:val="0"/>
        <w:autoSpaceDN w:val="0"/>
        <w:adjustRightInd w:val="0"/>
        <w:rPr>
          <w:rFonts w:asciiTheme="minorHAnsi" w:hAnsiTheme="minorHAnsi" w:cstheme="minorHAnsi"/>
          <w:b w:val="0"/>
          <w:szCs w:val="24"/>
          <w:lang w:val="en-CA" w:eastAsia="en-CA"/>
        </w:rPr>
      </w:pPr>
      <w:r w:rsidRPr="00EE4D83">
        <w:rPr>
          <w:rFonts w:asciiTheme="minorHAnsi" w:hAnsiTheme="minorHAnsi" w:cstheme="minorHAnsi"/>
          <w:szCs w:val="24"/>
        </w:rPr>
        <w:t>Overmars, D. (2010).</w:t>
      </w:r>
      <w:r w:rsidRPr="00AE5217">
        <w:rPr>
          <w:rFonts w:asciiTheme="minorHAnsi" w:hAnsiTheme="minorHAnsi" w:cstheme="minorHAnsi"/>
          <w:b w:val="0"/>
          <w:color w:val="464749"/>
          <w:szCs w:val="24"/>
        </w:rPr>
        <w:t xml:space="preserve"> </w:t>
      </w:r>
      <w:r w:rsidRPr="00AE5217">
        <w:rPr>
          <w:rFonts w:asciiTheme="minorHAnsi" w:hAnsiTheme="minorHAnsi" w:cstheme="minorHAnsi"/>
          <w:b w:val="0"/>
          <w:bCs/>
          <w:szCs w:val="24"/>
        </w:rPr>
        <w:t xml:space="preserve">Diagnosis as a naming ceremony: Caution warranted in use of the DSM-IV with Canadian Aboriginal Peoples. </w:t>
      </w:r>
      <w:r w:rsidRPr="00AE5217">
        <w:rPr>
          <w:rFonts w:asciiTheme="minorHAnsi" w:hAnsiTheme="minorHAnsi" w:cstheme="minorHAnsi"/>
          <w:b w:val="0"/>
          <w:bCs/>
          <w:i/>
          <w:szCs w:val="24"/>
        </w:rPr>
        <w:t>First Peoples Child and Family Review 5</w:t>
      </w:r>
      <w:r w:rsidRPr="00AE5217">
        <w:rPr>
          <w:rFonts w:asciiTheme="minorHAnsi" w:hAnsiTheme="minorHAnsi" w:cstheme="minorHAnsi"/>
          <w:b w:val="0"/>
          <w:bCs/>
          <w:szCs w:val="24"/>
        </w:rPr>
        <w:t xml:space="preserve">(1), 78-85. </w:t>
      </w:r>
      <w:hyperlink r:id="rId42" w:history="1">
        <w:r w:rsidRPr="00AE5217">
          <w:rPr>
            <w:rFonts w:asciiTheme="minorHAnsi" w:hAnsiTheme="minorHAnsi" w:cstheme="minorHAnsi"/>
            <w:bCs/>
            <w:color w:val="FF0000"/>
            <w:szCs w:val="24"/>
            <w:u w:val="single"/>
          </w:rPr>
          <w:t>[PDF]</w:t>
        </w:r>
      </w:hyperlink>
      <w:r w:rsidRPr="00AE5217">
        <w:rPr>
          <w:rFonts w:asciiTheme="minorHAnsi" w:hAnsiTheme="minorHAnsi" w:cstheme="minorHAnsi"/>
          <w:b w:val="0"/>
          <w:szCs w:val="24"/>
          <w:lang w:val="en-CA"/>
        </w:rPr>
        <w:t xml:space="preserve"> </w:t>
      </w:r>
      <w:hyperlink r:id="rId43" w:history="1">
        <w:r w:rsidRPr="00AE5217">
          <w:rPr>
            <w:rStyle w:val="Hyperlink"/>
            <w:rFonts w:asciiTheme="minorHAnsi" w:hAnsiTheme="minorHAnsi" w:cstheme="minorHAnsi"/>
            <w:b w:val="0"/>
            <w:bCs/>
            <w:szCs w:val="24"/>
          </w:rPr>
          <w:t>http://www.fncaringsociety.com/sites/default/files/online-journal/vol5num1/Overmars_pp78.pdf</w:t>
        </w:r>
      </w:hyperlink>
    </w:p>
    <w:p w14:paraId="465124F9" w14:textId="77777777" w:rsidR="005F43ED" w:rsidRPr="00AE5217" w:rsidRDefault="005F43ED" w:rsidP="005E661C">
      <w:pPr>
        <w:numPr>
          <w:ilvl w:val="0"/>
          <w:numId w:val="63"/>
        </w:numPr>
        <w:autoSpaceDE w:val="0"/>
        <w:autoSpaceDN w:val="0"/>
        <w:adjustRightInd w:val="0"/>
        <w:rPr>
          <w:rFonts w:asciiTheme="minorHAnsi" w:hAnsiTheme="minorHAnsi" w:cstheme="minorHAnsi"/>
          <w:b w:val="0"/>
          <w:szCs w:val="24"/>
          <w:lang w:val="en-CA" w:eastAsia="en-CA"/>
        </w:rPr>
      </w:pPr>
      <w:r w:rsidRPr="00EE4D83">
        <w:rPr>
          <w:rFonts w:asciiTheme="minorHAnsi" w:hAnsiTheme="minorHAnsi" w:cstheme="minorHAnsi"/>
          <w:szCs w:val="24"/>
          <w:lang w:val="en-CA"/>
        </w:rPr>
        <w:t>Singer, J. B. (Host). (2007, January 29).</w:t>
      </w:r>
      <w:r w:rsidRPr="00AE5217">
        <w:rPr>
          <w:rFonts w:asciiTheme="minorHAnsi" w:hAnsiTheme="minorHAnsi" w:cstheme="minorHAnsi"/>
          <w:b w:val="0"/>
          <w:szCs w:val="24"/>
          <w:lang w:val="en-CA"/>
        </w:rPr>
        <w:t xml:space="preserve"> Crisis intervention and suicide assessment: Part 1 - history and assessment [Episode 3]. Social Work </w:t>
      </w:r>
      <w:hyperlink r:id="rId44" w:history="1">
        <w:r w:rsidRPr="00AE5217">
          <w:rPr>
            <w:rFonts w:asciiTheme="minorHAnsi" w:hAnsiTheme="minorHAnsi" w:cstheme="minorHAnsi"/>
            <w:color w:val="FF0000"/>
            <w:szCs w:val="24"/>
            <w:u w:val="single"/>
            <w:lang w:val="en-CA"/>
          </w:rPr>
          <w:t>Podcast</w:t>
        </w:r>
      </w:hyperlink>
      <w:r w:rsidRPr="00AE5217">
        <w:rPr>
          <w:rFonts w:asciiTheme="minorHAnsi" w:hAnsiTheme="minorHAnsi" w:cstheme="minorHAnsi"/>
          <w:color w:val="FF0000"/>
          <w:szCs w:val="24"/>
          <w:lang w:val="en-CA"/>
        </w:rPr>
        <w:t xml:space="preserve">. </w:t>
      </w:r>
      <w:hyperlink r:id="rId45" w:history="1">
        <w:r w:rsidRPr="00AE5217">
          <w:rPr>
            <w:rFonts w:asciiTheme="minorHAnsi" w:hAnsiTheme="minorHAnsi" w:cstheme="minorHAnsi"/>
            <w:b w:val="0"/>
            <w:color w:val="0070C0"/>
            <w:szCs w:val="24"/>
            <w:u w:val="single"/>
            <w:lang w:val="en-CA"/>
          </w:rPr>
          <w:t>http://socialworkpodcast.com/2007/01/crisis-intervention-and-suicide.html</w:t>
        </w:r>
      </w:hyperlink>
    </w:p>
    <w:p w14:paraId="32044EDB" w14:textId="77777777" w:rsidR="0069217A" w:rsidRPr="00AE5217" w:rsidRDefault="005F43ED" w:rsidP="005E661C">
      <w:pPr>
        <w:numPr>
          <w:ilvl w:val="0"/>
          <w:numId w:val="63"/>
        </w:numPr>
        <w:autoSpaceDE w:val="0"/>
        <w:autoSpaceDN w:val="0"/>
        <w:adjustRightInd w:val="0"/>
        <w:rPr>
          <w:rFonts w:asciiTheme="minorHAnsi" w:hAnsiTheme="minorHAnsi" w:cstheme="minorHAnsi"/>
          <w:b w:val="0"/>
          <w:szCs w:val="24"/>
          <w:u w:val="single"/>
        </w:rPr>
      </w:pPr>
      <w:r w:rsidRPr="00EE4D83">
        <w:rPr>
          <w:rFonts w:asciiTheme="minorHAnsi" w:hAnsiTheme="minorHAnsi" w:cstheme="minorHAnsi"/>
          <w:szCs w:val="24"/>
          <w:lang w:val="en-CA"/>
        </w:rPr>
        <w:t>Singer, J. B. (Host). (2007, January 29).</w:t>
      </w:r>
      <w:r w:rsidRPr="00AE5217">
        <w:rPr>
          <w:rFonts w:asciiTheme="minorHAnsi" w:hAnsiTheme="minorHAnsi" w:cstheme="minorHAnsi"/>
          <w:b w:val="0"/>
          <w:szCs w:val="24"/>
          <w:lang w:val="en-CA"/>
        </w:rPr>
        <w:t xml:space="preserve"> Crisis intervention and suicide assessment: Part 2 - intervention and crisis assessment [Episode 4]. Social Work </w:t>
      </w:r>
      <w:hyperlink r:id="rId46" w:history="1">
        <w:r w:rsidRPr="00AE5217">
          <w:rPr>
            <w:rFonts w:asciiTheme="minorHAnsi" w:hAnsiTheme="minorHAnsi" w:cstheme="minorHAnsi"/>
            <w:color w:val="FF0000"/>
            <w:szCs w:val="24"/>
            <w:u w:val="single"/>
            <w:lang w:val="en-CA"/>
          </w:rPr>
          <w:t>Podcast.</w:t>
        </w:r>
      </w:hyperlink>
      <w:r w:rsidRPr="00AE5217">
        <w:rPr>
          <w:rFonts w:asciiTheme="minorHAnsi" w:hAnsiTheme="minorHAnsi" w:cstheme="minorHAnsi"/>
          <w:color w:val="FF0000"/>
          <w:szCs w:val="24"/>
          <w:lang w:val="en-CA"/>
        </w:rPr>
        <w:t xml:space="preserve"> </w:t>
      </w:r>
      <w:hyperlink r:id="rId47" w:history="1">
        <w:r w:rsidRPr="00AE5217">
          <w:rPr>
            <w:rFonts w:asciiTheme="minorHAnsi" w:hAnsiTheme="minorHAnsi" w:cstheme="minorHAnsi"/>
            <w:b w:val="0"/>
            <w:color w:val="0070C0"/>
            <w:szCs w:val="24"/>
            <w:u w:val="single"/>
            <w:lang w:val="en-CA"/>
          </w:rPr>
          <w:t>http://socialworkpodcast.com/2007/02/crisis-intervention-and-suicide.html</w:t>
        </w:r>
      </w:hyperlink>
    </w:p>
    <w:p w14:paraId="66A4FC61" w14:textId="1B86B975" w:rsidR="008C1E64" w:rsidRPr="00EE4D83" w:rsidRDefault="00EE4D83" w:rsidP="00EE4D83">
      <w:pPr>
        <w:autoSpaceDE w:val="0"/>
        <w:autoSpaceDN w:val="0"/>
        <w:adjustRightInd w:val="0"/>
        <w:ind w:left="720"/>
        <w:rPr>
          <w:rFonts w:asciiTheme="minorHAnsi" w:hAnsiTheme="minorHAnsi" w:cstheme="minorHAnsi"/>
          <w:b w:val="0"/>
          <w:szCs w:val="24"/>
          <w:u w:val="single"/>
        </w:rPr>
      </w:pPr>
      <w:r w:rsidRPr="00EE4D83">
        <w:rPr>
          <w:rFonts w:asciiTheme="minorHAnsi" w:hAnsiTheme="minorHAnsi" w:cstheme="minorHAnsi"/>
          <w:b w:val="0"/>
          <w:szCs w:val="24"/>
          <w:u w:val="single"/>
        </w:rPr>
        <w:t xml:space="preserve">Large </w:t>
      </w:r>
      <w:r w:rsidR="00411EE8" w:rsidRPr="00EE4D83">
        <w:rPr>
          <w:rFonts w:asciiTheme="minorHAnsi" w:hAnsiTheme="minorHAnsi" w:cstheme="minorHAnsi"/>
          <w:b w:val="0"/>
          <w:szCs w:val="24"/>
          <w:u w:val="single"/>
        </w:rPr>
        <w:t>Group</w:t>
      </w:r>
      <w:r w:rsidR="005F43ED" w:rsidRPr="00EE4D83">
        <w:rPr>
          <w:rFonts w:asciiTheme="minorHAnsi" w:hAnsiTheme="minorHAnsi" w:cstheme="minorHAnsi"/>
          <w:b w:val="0"/>
          <w:szCs w:val="24"/>
          <w:u w:val="single"/>
        </w:rPr>
        <w:t>:</w:t>
      </w:r>
    </w:p>
    <w:p w14:paraId="7C8217FF" w14:textId="3D0354AF" w:rsidR="00EE4D83" w:rsidRPr="004B2A26" w:rsidRDefault="00EE4D83" w:rsidP="005E661C">
      <w:pPr>
        <w:pStyle w:val="ListParagraph"/>
        <w:numPr>
          <w:ilvl w:val="0"/>
          <w:numId w:val="64"/>
        </w:numPr>
        <w:spacing w:after="0" w:line="240" w:lineRule="auto"/>
        <w:rPr>
          <w:rFonts w:asciiTheme="minorHAnsi" w:hAnsiTheme="minorHAnsi" w:cstheme="minorHAnsi"/>
          <w:b w:val="0"/>
          <w:sz w:val="24"/>
          <w:szCs w:val="24"/>
        </w:rPr>
      </w:pPr>
      <w:r w:rsidRPr="004B2A26">
        <w:rPr>
          <w:rFonts w:asciiTheme="minorHAnsi" w:hAnsiTheme="minorHAnsi" w:cstheme="minorHAnsi"/>
          <w:b w:val="0"/>
          <w:sz w:val="24"/>
          <w:szCs w:val="24"/>
        </w:rPr>
        <w:t>Lecture &amp; Discussion: Crisis intervention, suicide assessment, mental status exam assessment</w:t>
      </w:r>
    </w:p>
    <w:p w14:paraId="37BA2A10" w14:textId="3711E4C2" w:rsidR="00EE4D83" w:rsidRPr="00EE4D83" w:rsidRDefault="00EE4D83" w:rsidP="00EE4D83">
      <w:pPr>
        <w:ind w:left="720"/>
        <w:rPr>
          <w:rFonts w:asciiTheme="minorHAnsi" w:hAnsiTheme="minorHAnsi" w:cstheme="minorHAnsi"/>
          <w:b w:val="0"/>
          <w:szCs w:val="24"/>
          <w:u w:val="single"/>
        </w:rPr>
      </w:pPr>
      <w:r w:rsidRPr="00EE4D83">
        <w:rPr>
          <w:rFonts w:asciiTheme="minorHAnsi" w:hAnsiTheme="minorHAnsi" w:cstheme="minorHAnsi"/>
          <w:b w:val="0"/>
          <w:szCs w:val="24"/>
          <w:u w:val="single"/>
        </w:rPr>
        <w:t>Small Groups</w:t>
      </w:r>
    </w:p>
    <w:p w14:paraId="62730FE5" w14:textId="6FE601CC" w:rsidR="005F43ED" w:rsidRPr="004B2A26" w:rsidRDefault="00EE4D83" w:rsidP="005E661C">
      <w:pPr>
        <w:pStyle w:val="ListParagraph"/>
        <w:numPr>
          <w:ilvl w:val="0"/>
          <w:numId w:val="64"/>
        </w:numPr>
        <w:rPr>
          <w:rFonts w:asciiTheme="minorHAnsi" w:hAnsiTheme="minorHAnsi" w:cstheme="minorHAnsi"/>
          <w:b w:val="0"/>
          <w:sz w:val="24"/>
          <w:szCs w:val="24"/>
        </w:rPr>
      </w:pPr>
      <w:r w:rsidRPr="004B2A26">
        <w:rPr>
          <w:rFonts w:asciiTheme="minorHAnsi" w:hAnsiTheme="minorHAnsi" w:cstheme="minorHAnsi"/>
          <w:b w:val="0"/>
          <w:sz w:val="24"/>
          <w:szCs w:val="24"/>
        </w:rPr>
        <w:t>I</w:t>
      </w:r>
      <w:r w:rsidR="005F43ED" w:rsidRPr="004B2A26">
        <w:rPr>
          <w:rFonts w:asciiTheme="minorHAnsi" w:hAnsiTheme="minorHAnsi" w:cstheme="minorHAnsi"/>
          <w:b w:val="0"/>
          <w:sz w:val="24"/>
          <w:szCs w:val="24"/>
        </w:rPr>
        <w:t>nterviewing practice: working with crisis scenarios</w:t>
      </w:r>
      <w:r w:rsidRPr="004B2A26">
        <w:rPr>
          <w:rFonts w:asciiTheme="minorHAnsi" w:hAnsiTheme="minorHAnsi" w:cstheme="minorHAnsi"/>
          <w:b w:val="0"/>
          <w:sz w:val="24"/>
          <w:szCs w:val="24"/>
        </w:rPr>
        <w:t>, suicide risk assessment</w:t>
      </w:r>
    </w:p>
    <w:p w14:paraId="2F40BFE1" w14:textId="6FD04968" w:rsidR="008C1E64" w:rsidRPr="00AE5217" w:rsidRDefault="008C1E64" w:rsidP="006E5DC7">
      <w:pPr>
        <w:pStyle w:val="Heading2"/>
        <w:rPr>
          <w:rFonts w:asciiTheme="minorHAnsi" w:hAnsiTheme="minorHAnsi" w:cstheme="minorHAnsi"/>
          <w:szCs w:val="24"/>
        </w:rPr>
      </w:pPr>
      <w:bookmarkStart w:id="39" w:name="_Toc523831202"/>
      <w:r w:rsidRPr="00AE5217">
        <w:rPr>
          <w:rFonts w:asciiTheme="minorHAnsi" w:hAnsiTheme="minorHAnsi" w:cstheme="minorHAnsi"/>
          <w:szCs w:val="24"/>
        </w:rPr>
        <w:lastRenderedPageBreak/>
        <w:t xml:space="preserve">Week 10: </w:t>
      </w:r>
      <w:r w:rsidR="003C0EA1" w:rsidRPr="00AE5217">
        <w:rPr>
          <w:rFonts w:asciiTheme="minorHAnsi" w:hAnsiTheme="minorHAnsi" w:cstheme="minorHAnsi"/>
          <w:szCs w:val="24"/>
        </w:rPr>
        <w:t xml:space="preserve">November </w:t>
      </w:r>
      <w:r w:rsidR="0093710F">
        <w:rPr>
          <w:rFonts w:asciiTheme="minorHAnsi" w:hAnsiTheme="minorHAnsi" w:cstheme="minorHAnsi"/>
          <w:szCs w:val="24"/>
        </w:rPr>
        <w:t>14</w:t>
      </w:r>
      <w:bookmarkEnd w:id="39"/>
    </w:p>
    <w:p w14:paraId="620DE597" w14:textId="77777777" w:rsidR="008C1E64" w:rsidRPr="00AE5217" w:rsidRDefault="008C1E64" w:rsidP="00C714B6">
      <w:pPr>
        <w:pStyle w:val="Heading3"/>
        <w:spacing w:before="0"/>
        <w:ind w:left="720"/>
        <w:jc w:val="left"/>
        <w:rPr>
          <w:rFonts w:asciiTheme="minorHAnsi" w:hAnsiTheme="minorHAnsi" w:cstheme="minorHAnsi"/>
          <w:b w:val="0"/>
          <w:szCs w:val="24"/>
          <w:u w:val="single"/>
        </w:rPr>
      </w:pPr>
      <w:r w:rsidRPr="00AE5217">
        <w:rPr>
          <w:rFonts w:asciiTheme="minorHAnsi" w:hAnsiTheme="minorHAnsi" w:cstheme="minorHAnsi"/>
          <w:b w:val="0"/>
          <w:szCs w:val="24"/>
          <w:u w:val="single"/>
        </w:rPr>
        <w:t>Topics:</w:t>
      </w:r>
    </w:p>
    <w:p w14:paraId="4A2DBD4D" w14:textId="77777777" w:rsidR="008C1E64" w:rsidRPr="00AE5217" w:rsidRDefault="005F43ED" w:rsidP="00E71A30">
      <w:pPr>
        <w:numPr>
          <w:ilvl w:val="0"/>
          <w:numId w:val="5"/>
        </w:numPr>
        <w:ind w:left="1080"/>
        <w:rPr>
          <w:rFonts w:asciiTheme="minorHAnsi" w:hAnsiTheme="minorHAnsi" w:cstheme="minorHAnsi"/>
          <w:b w:val="0"/>
          <w:szCs w:val="24"/>
        </w:rPr>
      </w:pPr>
      <w:r w:rsidRPr="00AE5217">
        <w:rPr>
          <w:rFonts w:asciiTheme="minorHAnsi" w:hAnsiTheme="minorHAnsi" w:cstheme="minorHAnsi"/>
          <w:b w:val="0"/>
          <w:szCs w:val="24"/>
        </w:rPr>
        <w:t>Cri</w:t>
      </w:r>
      <w:r w:rsidR="00797E82">
        <w:rPr>
          <w:rFonts w:asciiTheme="minorHAnsi" w:hAnsiTheme="minorHAnsi" w:cstheme="minorHAnsi"/>
          <w:b w:val="0"/>
          <w:szCs w:val="24"/>
        </w:rPr>
        <w:t>tical</w:t>
      </w:r>
      <w:r w:rsidRPr="00AE5217">
        <w:rPr>
          <w:rFonts w:asciiTheme="minorHAnsi" w:hAnsiTheme="minorHAnsi" w:cstheme="minorHAnsi"/>
          <w:b w:val="0"/>
          <w:szCs w:val="24"/>
        </w:rPr>
        <w:t xml:space="preserve"> analysis of evidence informed social work practice and use of standardized assessment stools</w:t>
      </w:r>
    </w:p>
    <w:p w14:paraId="57C41EF1" w14:textId="77777777" w:rsidR="005F43ED" w:rsidRPr="00AE5217" w:rsidRDefault="005F43ED" w:rsidP="00AA3AA2">
      <w:pPr>
        <w:ind w:left="720"/>
        <w:rPr>
          <w:rFonts w:asciiTheme="minorHAnsi" w:hAnsiTheme="minorHAnsi" w:cstheme="minorHAnsi"/>
          <w:b w:val="0"/>
          <w:szCs w:val="24"/>
          <w:u w:val="single"/>
        </w:rPr>
      </w:pPr>
      <w:r w:rsidRPr="00AE5217">
        <w:rPr>
          <w:rFonts w:asciiTheme="minorHAnsi" w:hAnsiTheme="minorHAnsi" w:cstheme="minorHAnsi"/>
          <w:b w:val="0"/>
          <w:szCs w:val="24"/>
          <w:u w:val="single"/>
        </w:rPr>
        <w:t>Skills/exposure:</w:t>
      </w:r>
    </w:p>
    <w:p w14:paraId="19E3F9F1" w14:textId="77777777" w:rsidR="005F43ED" w:rsidRPr="00AE5217" w:rsidRDefault="00411EE8" w:rsidP="005E661C">
      <w:pPr>
        <w:numPr>
          <w:ilvl w:val="0"/>
          <w:numId w:val="38"/>
        </w:numPr>
        <w:rPr>
          <w:rFonts w:asciiTheme="minorHAnsi" w:hAnsiTheme="minorHAnsi" w:cstheme="minorHAnsi"/>
          <w:b w:val="0"/>
          <w:szCs w:val="24"/>
        </w:rPr>
      </w:pPr>
      <w:r w:rsidRPr="00AE5217">
        <w:rPr>
          <w:rFonts w:asciiTheme="minorHAnsi" w:hAnsiTheme="minorHAnsi" w:cstheme="minorHAnsi"/>
          <w:b w:val="0"/>
          <w:szCs w:val="24"/>
        </w:rPr>
        <w:t>Practicing critical thinking skills about assessment and evidence</w:t>
      </w:r>
    </w:p>
    <w:p w14:paraId="59F845BA" w14:textId="77777777" w:rsidR="00411EE8" w:rsidRPr="00AE5217" w:rsidRDefault="00411EE8" w:rsidP="005E661C">
      <w:pPr>
        <w:numPr>
          <w:ilvl w:val="0"/>
          <w:numId w:val="38"/>
        </w:numPr>
        <w:rPr>
          <w:rFonts w:asciiTheme="minorHAnsi" w:hAnsiTheme="minorHAnsi" w:cstheme="minorHAnsi"/>
          <w:b w:val="0"/>
          <w:szCs w:val="24"/>
        </w:rPr>
      </w:pPr>
      <w:r w:rsidRPr="00AE5217">
        <w:rPr>
          <w:rFonts w:asciiTheme="minorHAnsi" w:hAnsiTheme="minorHAnsi" w:cstheme="minorHAnsi"/>
          <w:b w:val="0"/>
          <w:szCs w:val="24"/>
        </w:rPr>
        <w:t>Where do we intervene and why?</w:t>
      </w:r>
    </w:p>
    <w:p w14:paraId="2497CCBC" w14:textId="77777777" w:rsidR="00411EE8" w:rsidRPr="00AE5217" w:rsidRDefault="008C1E64" w:rsidP="00411EE8">
      <w:pPr>
        <w:pStyle w:val="Heading3"/>
        <w:spacing w:before="0"/>
        <w:ind w:left="720"/>
        <w:jc w:val="left"/>
        <w:rPr>
          <w:rFonts w:asciiTheme="minorHAnsi" w:hAnsiTheme="minorHAnsi" w:cstheme="minorHAnsi"/>
          <w:b w:val="0"/>
          <w:szCs w:val="24"/>
          <w:u w:val="single"/>
        </w:rPr>
      </w:pPr>
      <w:r w:rsidRPr="00AE5217">
        <w:rPr>
          <w:rFonts w:asciiTheme="minorHAnsi" w:hAnsiTheme="minorHAnsi" w:cstheme="minorHAnsi"/>
          <w:b w:val="0"/>
          <w:szCs w:val="24"/>
          <w:u w:val="single"/>
        </w:rPr>
        <w:t>Readings:</w:t>
      </w:r>
    </w:p>
    <w:p w14:paraId="6E960BCE" w14:textId="77777777" w:rsidR="00411EE8" w:rsidRPr="00AE5217" w:rsidRDefault="00411EE8" w:rsidP="005E661C">
      <w:pPr>
        <w:numPr>
          <w:ilvl w:val="0"/>
          <w:numId w:val="15"/>
        </w:numPr>
        <w:rPr>
          <w:rFonts w:asciiTheme="minorHAnsi" w:hAnsiTheme="minorHAnsi" w:cstheme="minorHAnsi"/>
          <w:color w:val="0070C0"/>
          <w:szCs w:val="24"/>
        </w:rPr>
      </w:pPr>
      <w:r w:rsidRPr="00AE5217">
        <w:rPr>
          <w:rFonts w:asciiTheme="minorHAnsi" w:hAnsiTheme="minorHAnsi" w:cstheme="minorHAnsi"/>
          <w:szCs w:val="24"/>
        </w:rPr>
        <w:t xml:space="preserve">Singer, J.B. (Host) (March 9, 2011) </w:t>
      </w:r>
      <w:r w:rsidRPr="00AE5217">
        <w:rPr>
          <w:rFonts w:asciiTheme="minorHAnsi" w:hAnsiTheme="minorHAnsi" w:cstheme="minorHAnsi"/>
          <w:b w:val="0"/>
          <w:szCs w:val="24"/>
        </w:rPr>
        <w:t xml:space="preserve">The Process of Evidence-Based Practice: Interview with Danielle E. Parrish. </w:t>
      </w:r>
      <w:r w:rsidRPr="00AE5217">
        <w:rPr>
          <w:rFonts w:asciiTheme="minorHAnsi" w:hAnsiTheme="minorHAnsi" w:cstheme="minorHAnsi"/>
          <w:b w:val="0"/>
          <w:i/>
          <w:szCs w:val="24"/>
        </w:rPr>
        <w:t>Social Work</w:t>
      </w:r>
      <w:r w:rsidRPr="00AE5217">
        <w:rPr>
          <w:rFonts w:asciiTheme="minorHAnsi" w:hAnsiTheme="minorHAnsi" w:cstheme="minorHAnsi"/>
          <w:i/>
          <w:szCs w:val="24"/>
        </w:rPr>
        <w:t xml:space="preserve"> </w:t>
      </w:r>
      <w:hyperlink r:id="rId48" w:history="1">
        <w:r w:rsidRPr="00AE5217">
          <w:rPr>
            <w:rStyle w:val="Hyperlink"/>
            <w:rFonts w:asciiTheme="minorHAnsi" w:hAnsiTheme="minorHAnsi" w:cstheme="minorHAnsi"/>
            <w:b w:val="0"/>
            <w:i/>
            <w:color w:val="FF0000"/>
            <w:szCs w:val="24"/>
          </w:rPr>
          <w:t>Podcast</w:t>
        </w:r>
      </w:hyperlink>
      <w:r w:rsidRPr="00AE5217">
        <w:rPr>
          <w:rFonts w:asciiTheme="minorHAnsi" w:hAnsiTheme="minorHAnsi" w:cstheme="minorHAnsi"/>
          <w:b w:val="0"/>
          <w:color w:val="FF0000"/>
          <w:szCs w:val="24"/>
        </w:rPr>
        <w:t xml:space="preserve"> </w:t>
      </w:r>
      <w:hyperlink r:id="rId49" w:history="1">
        <w:r w:rsidRPr="00AE5217">
          <w:rPr>
            <w:rStyle w:val="Hyperlink"/>
            <w:rFonts w:asciiTheme="minorHAnsi" w:hAnsiTheme="minorHAnsi" w:cstheme="minorHAnsi"/>
            <w:color w:val="0070C0"/>
            <w:szCs w:val="24"/>
          </w:rPr>
          <w:t>http://socialworkpodcast.blogspot.ca/2011/03/process-of-evidence-based-practice.html</w:t>
        </w:r>
      </w:hyperlink>
    </w:p>
    <w:p w14:paraId="0D4FD0EE" w14:textId="77777777" w:rsidR="00411EE8" w:rsidRPr="00AE5217" w:rsidRDefault="00411EE8" w:rsidP="005E661C">
      <w:pPr>
        <w:numPr>
          <w:ilvl w:val="0"/>
          <w:numId w:val="15"/>
        </w:numPr>
        <w:rPr>
          <w:rFonts w:asciiTheme="minorHAnsi" w:hAnsiTheme="minorHAnsi" w:cstheme="minorHAnsi"/>
          <w:b w:val="0"/>
          <w:szCs w:val="24"/>
        </w:rPr>
      </w:pPr>
      <w:r w:rsidRPr="00AE5217">
        <w:rPr>
          <w:rFonts w:asciiTheme="minorHAnsi" w:hAnsiTheme="minorHAnsi" w:cstheme="minorHAnsi"/>
          <w:szCs w:val="24"/>
        </w:rPr>
        <w:t xml:space="preserve">Gomory, T., Wong, S. E., Cohen, D., &amp; Lacasse, J. R. (2011). </w:t>
      </w:r>
      <w:r w:rsidRPr="00AE5217">
        <w:rPr>
          <w:rFonts w:asciiTheme="minorHAnsi" w:hAnsiTheme="minorHAnsi" w:cstheme="minorHAnsi"/>
          <w:b w:val="0"/>
          <w:szCs w:val="24"/>
        </w:rPr>
        <w:t xml:space="preserve">Clinical social work and the biomedical industrial complex. </w:t>
      </w:r>
      <w:r w:rsidRPr="00AE5217">
        <w:rPr>
          <w:rStyle w:val="Emphasis"/>
          <w:rFonts w:asciiTheme="minorHAnsi" w:hAnsiTheme="minorHAnsi" w:cstheme="minorHAnsi"/>
          <w:b w:val="0"/>
          <w:szCs w:val="24"/>
        </w:rPr>
        <w:t>Journal of Sociology and Social Welfare, 38</w:t>
      </w:r>
      <w:r w:rsidRPr="00AE5217">
        <w:rPr>
          <w:rFonts w:asciiTheme="minorHAnsi" w:hAnsiTheme="minorHAnsi" w:cstheme="minorHAnsi"/>
          <w:b w:val="0"/>
          <w:szCs w:val="24"/>
        </w:rPr>
        <w:t>(5), 135-165</w:t>
      </w:r>
    </w:p>
    <w:p w14:paraId="4A0EEDF0" w14:textId="77777777" w:rsidR="00411EE8" w:rsidRPr="00AE5217" w:rsidRDefault="00411EE8" w:rsidP="005E661C">
      <w:pPr>
        <w:pStyle w:val="NormalWeb"/>
        <w:numPr>
          <w:ilvl w:val="0"/>
          <w:numId w:val="15"/>
        </w:numPr>
        <w:spacing w:before="0" w:beforeAutospacing="0" w:after="0" w:afterAutospacing="0"/>
        <w:rPr>
          <w:rFonts w:asciiTheme="minorHAnsi" w:hAnsiTheme="minorHAnsi" w:cstheme="minorHAnsi"/>
          <w:color w:val="222222"/>
        </w:rPr>
      </w:pPr>
      <w:r w:rsidRPr="00AE5217">
        <w:rPr>
          <w:rFonts w:asciiTheme="minorHAnsi" w:hAnsiTheme="minorHAnsi" w:cstheme="minorHAnsi"/>
          <w:b/>
          <w:color w:val="111111"/>
        </w:rPr>
        <w:t>Witkin, S. &amp; Harrison, W.D. (2001</w:t>
      </w:r>
      <w:r w:rsidRPr="00AE5217">
        <w:rPr>
          <w:rFonts w:asciiTheme="minorHAnsi" w:hAnsiTheme="minorHAnsi" w:cstheme="minorHAnsi"/>
          <w:color w:val="111111"/>
        </w:rPr>
        <w:t xml:space="preserve">) Whose Evidence and for What Purpose?  </w:t>
      </w:r>
      <w:r w:rsidRPr="00AE5217">
        <w:rPr>
          <w:rFonts w:asciiTheme="minorHAnsi" w:hAnsiTheme="minorHAnsi" w:cstheme="minorHAnsi"/>
          <w:i/>
          <w:color w:val="111111"/>
        </w:rPr>
        <w:t>Social work,</w:t>
      </w:r>
      <w:r w:rsidRPr="00AE5217">
        <w:rPr>
          <w:rFonts w:asciiTheme="minorHAnsi" w:hAnsiTheme="minorHAnsi" w:cstheme="minorHAnsi"/>
          <w:color w:val="111111"/>
        </w:rPr>
        <w:t xml:space="preserve"> 46(4):293-296.</w:t>
      </w:r>
    </w:p>
    <w:p w14:paraId="39CAE1DC" w14:textId="33438073" w:rsidR="00411EE8" w:rsidRDefault="009A434C" w:rsidP="00411EE8">
      <w:pPr>
        <w:ind w:left="720"/>
        <w:rPr>
          <w:rFonts w:asciiTheme="minorHAnsi" w:hAnsiTheme="minorHAnsi" w:cstheme="minorHAnsi"/>
          <w:b w:val="0"/>
          <w:szCs w:val="24"/>
          <w:u w:val="single"/>
        </w:rPr>
      </w:pPr>
      <w:r>
        <w:rPr>
          <w:rFonts w:asciiTheme="minorHAnsi" w:hAnsiTheme="minorHAnsi" w:cstheme="minorHAnsi"/>
          <w:b w:val="0"/>
          <w:szCs w:val="24"/>
          <w:u w:val="single"/>
        </w:rPr>
        <w:t xml:space="preserve">Large </w:t>
      </w:r>
      <w:r w:rsidR="00411EE8" w:rsidRPr="00AE5217">
        <w:rPr>
          <w:rFonts w:asciiTheme="minorHAnsi" w:hAnsiTheme="minorHAnsi" w:cstheme="minorHAnsi"/>
          <w:b w:val="0"/>
          <w:szCs w:val="24"/>
          <w:u w:val="single"/>
        </w:rPr>
        <w:t>Group:</w:t>
      </w:r>
    </w:p>
    <w:p w14:paraId="3FA37C4A" w14:textId="04F1EB5A" w:rsidR="009A434C" w:rsidRDefault="009A434C" w:rsidP="005E661C">
      <w:pPr>
        <w:pStyle w:val="ListParagraph"/>
        <w:numPr>
          <w:ilvl w:val="0"/>
          <w:numId w:val="64"/>
        </w:numPr>
        <w:spacing w:after="0" w:line="240" w:lineRule="auto"/>
        <w:rPr>
          <w:rFonts w:asciiTheme="minorHAnsi" w:hAnsiTheme="minorHAnsi" w:cstheme="minorHAnsi"/>
          <w:b w:val="0"/>
          <w:sz w:val="24"/>
          <w:szCs w:val="24"/>
        </w:rPr>
      </w:pPr>
      <w:r w:rsidRPr="004B2A26">
        <w:rPr>
          <w:rFonts w:asciiTheme="minorHAnsi" w:hAnsiTheme="minorHAnsi" w:cstheme="minorHAnsi"/>
          <w:b w:val="0"/>
          <w:sz w:val="24"/>
          <w:szCs w:val="24"/>
        </w:rPr>
        <w:t>Lecture &amp; discussion: Evidenced informed social work and standardized assessment tools</w:t>
      </w:r>
    </w:p>
    <w:p w14:paraId="4FDE85A8" w14:textId="6C23CFC8" w:rsidR="004B2A26" w:rsidRPr="004B2A26" w:rsidRDefault="004B2A26" w:rsidP="005E661C">
      <w:pPr>
        <w:numPr>
          <w:ilvl w:val="0"/>
          <w:numId w:val="64"/>
        </w:numPr>
        <w:rPr>
          <w:rFonts w:asciiTheme="minorHAnsi" w:hAnsiTheme="minorHAnsi" w:cstheme="minorHAnsi"/>
          <w:b w:val="0"/>
          <w:szCs w:val="24"/>
        </w:rPr>
      </w:pPr>
      <w:r w:rsidRPr="00AE5217">
        <w:rPr>
          <w:rFonts w:asciiTheme="minorHAnsi" w:hAnsiTheme="minorHAnsi" w:cstheme="minorHAnsi"/>
          <w:b w:val="0"/>
          <w:szCs w:val="24"/>
        </w:rPr>
        <w:t>Review mental health or dementia assessment tools offer critique</w:t>
      </w:r>
    </w:p>
    <w:p w14:paraId="20A5897C" w14:textId="6396E62C" w:rsidR="009A434C" w:rsidRPr="009A434C" w:rsidRDefault="009A434C" w:rsidP="009A434C">
      <w:pPr>
        <w:ind w:left="720"/>
        <w:rPr>
          <w:rFonts w:asciiTheme="minorHAnsi" w:hAnsiTheme="minorHAnsi" w:cstheme="minorHAnsi"/>
          <w:b w:val="0"/>
          <w:szCs w:val="24"/>
          <w:u w:val="single"/>
        </w:rPr>
      </w:pPr>
      <w:r w:rsidRPr="009A434C">
        <w:rPr>
          <w:rFonts w:asciiTheme="minorHAnsi" w:hAnsiTheme="minorHAnsi" w:cstheme="minorHAnsi"/>
          <w:b w:val="0"/>
          <w:szCs w:val="24"/>
          <w:u w:val="single"/>
        </w:rPr>
        <w:t>Small Groups</w:t>
      </w:r>
    </w:p>
    <w:p w14:paraId="37478E50" w14:textId="77777777" w:rsidR="00411EE8" w:rsidRPr="00AE5217" w:rsidRDefault="00411EE8" w:rsidP="005E661C">
      <w:pPr>
        <w:numPr>
          <w:ilvl w:val="0"/>
          <w:numId w:val="65"/>
        </w:numPr>
        <w:rPr>
          <w:rFonts w:asciiTheme="minorHAnsi" w:hAnsiTheme="minorHAnsi" w:cstheme="minorHAnsi"/>
          <w:b w:val="0"/>
          <w:szCs w:val="24"/>
        </w:rPr>
      </w:pPr>
      <w:r w:rsidRPr="00AE5217">
        <w:rPr>
          <w:rFonts w:asciiTheme="minorHAnsi" w:hAnsiTheme="minorHAnsi" w:cstheme="minorHAnsi"/>
          <w:b w:val="0"/>
          <w:szCs w:val="24"/>
        </w:rPr>
        <w:t>Interviewing practice</w:t>
      </w:r>
    </w:p>
    <w:p w14:paraId="4E401FA3" w14:textId="77777777" w:rsidR="008C1E64" w:rsidRPr="00AE5217" w:rsidRDefault="008C1E64" w:rsidP="008C1E64">
      <w:pPr>
        <w:rPr>
          <w:rFonts w:asciiTheme="minorHAnsi" w:hAnsiTheme="minorHAnsi" w:cstheme="minorHAnsi"/>
          <w:szCs w:val="24"/>
        </w:rPr>
      </w:pPr>
    </w:p>
    <w:p w14:paraId="0D0A7C32" w14:textId="6C71BBA5" w:rsidR="008C1E64" w:rsidRPr="00AE5217" w:rsidRDefault="008C1E64" w:rsidP="003E1890">
      <w:pPr>
        <w:pStyle w:val="Heading2"/>
        <w:tabs>
          <w:tab w:val="clear" w:pos="3240"/>
          <w:tab w:val="clear" w:pos="5040"/>
          <w:tab w:val="clear" w:pos="7352"/>
          <w:tab w:val="clear" w:pos="8072"/>
          <w:tab w:val="clear" w:pos="8792"/>
          <w:tab w:val="left" w:pos="3030"/>
        </w:tabs>
        <w:rPr>
          <w:rFonts w:asciiTheme="minorHAnsi" w:hAnsiTheme="minorHAnsi" w:cstheme="minorHAnsi"/>
          <w:szCs w:val="24"/>
        </w:rPr>
      </w:pPr>
      <w:bookmarkStart w:id="40" w:name="_Toc523831203"/>
      <w:r w:rsidRPr="00AE5217">
        <w:rPr>
          <w:rFonts w:asciiTheme="minorHAnsi" w:hAnsiTheme="minorHAnsi" w:cstheme="minorHAnsi"/>
          <w:szCs w:val="24"/>
        </w:rPr>
        <w:t xml:space="preserve">Week 11: </w:t>
      </w:r>
      <w:r w:rsidR="003C0EA1" w:rsidRPr="00AE5217">
        <w:rPr>
          <w:rFonts w:asciiTheme="minorHAnsi" w:hAnsiTheme="minorHAnsi" w:cstheme="minorHAnsi"/>
          <w:szCs w:val="24"/>
        </w:rPr>
        <w:t xml:space="preserve">November </w:t>
      </w:r>
      <w:r w:rsidR="0093710F">
        <w:rPr>
          <w:rFonts w:asciiTheme="minorHAnsi" w:hAnsiTheme="minorHAnsi" w:cstheme="minorHAnsi"/>
          <w:szCs w:val="24"/>
        </w:rPr>
        <w:t>21</w:t>
      </w:r>
      <w:bookmarkEnd w:id="40"/>
      <w:r w:rsidR="003E1890" w:rsidRPr="00AE5217">
        <w:rPr>
          <w:rFonts w:asciiTheme="minorHAnsi" w:hAnsiTheme="minorHAnsi" w:cstheme="minorHAnsi"/>
          <w:szCs w:val="24"/>
        </w:rPr>
        <w:tab/>
      </w:r>
    </w:p>
    <w:p w14:paraId="664B44AE" w14:textId="77777777" w:rsidR="008C1E64" w:rsidRPr="00AE5217" w:rsidRDefault="008C1E64" w:rsidP="00C714B6">
      <w:pPr>
        <w:pStyle w:val="Heading3"/>
        <w:spacing w:before="0"/>
        <w:ind w:left="720"/>
        <w:jc w:val="left"/>
        <w:rPr>
          <w:rFonts w:asciiTheme="minorHAnsi" w:hAnsiTheme="minorHAnsi" w:cstheme="minorHAnsi"/>
          <w:b w:val="0"/>
          <w:szCs w:val="24"/>
          <w:u w:val="single"/>
        </w:rPr>
      </w:pPr>
      <w:bookmarkStart w:id="41" w:name="_Hlk520972470"/>
      <w:r w:rsidRPr="00AE5217">
        <w:rPr>
          <w:rFonts w:asciiTheme="minorHAnsi" w:hAnsiTheme="minorHAnsi" w:cstheme="minorHAnsi"/>
          <w:b w:val="0"/>
          <w:szCs w:val="24"/>
          <w:u w:val="single"/>
        </w:rPr>
        <w:t>Topics:</w:t>
      </w:r>
    </w:p>
    <w:p w14:paraId="3225F080" w14:textId="77777777" w:rsidR="004B2A26" w:rsidRDefault="00624E59" w:rsidP="00E71A30">
      <w:pPr>
        <w:numPr>
          <w:ilvl w:val="0"/>
          <w:numId w:val="5"/>
        </w:numPr>
        <w:ind w:left="1080"/>
        <w:rPr>
          <w:rFonts w:asciiTheme="minorHAnsi" w:hAnsiTheme="minorHAnsi" w:cstheme="minorHAnsi"/>
          <w:b w:val="0"/>
          <w:szCs w:val="24"/>
        </w:rPr>
      </w:pPr>
      <w:r w:rsidRPr="00AE5217">
        <w:rPr>
          <w:rFonts w:asciiTheme="minorHAnsi" w:hAnsiTheme="minorHAnsi" w:cstheme="minorHAnsi"/>
          <w:b w:val="0"/>
          <w:szCs w:val="24"/>
        </w:rPr>
        <w:t>Critical perspectives on biological determinis</w:t>
      </w:r>
      <w:r w:rsidR="004B2A26">
        <w:rPr>
          <w:rFonts w:asciiTheme="minorHAnsi" w:hAnsiTheme="minorHAnsi" w:cstheme="minorHAnsi"/>
          <w:b w:val="0"/>
          <w:szCs w:val="24"/>
        </w:rPr>
        <w:t>m</w:t>
      </w:r>
    </w:p>
    <w:p w14:paraId="7096C217" w14:textId="5BA3B364" w:rsidR="008C1E64" w:rsidRPr="00AE5217" w:rsidRDefault="00411EE8" w:rsidP="00E71A30">
      <w:pPr>
        <w:numPr>
          <w:ilvl w:val="0"/>
          <w:numId w:val="5"/>
        </w:numPr>
        <w:ind w:left="1080"/>
        <w:rPr>
          <w:rFonts w:asciiTheme="minorHAnsi" w:hAnsiTheme="minorHAnsi" w:cstheme="minorHAnsi"/>
          <w:b w:val="0"/>
          <w:szCs w:val="24"/>
        </w:rPr>
      </w:pPr>
      <w:r w:rsidRPr="00AE5217">
        <w:rPr>
          <w:rFonts w:asciiTheme="minorHAnsi" w:hAnsiTheme="minorHAnsi" w:cstheme="minorHAnsi"/>
          <w:b w:val="0"/>
          <w:szCs w:val="24"/>
        </w:rPr>
        <w:t>Neurobiology and social work: mind/body connections</w:t>
      </w:r>
      <w:bookmarkEnd w:id="41"/>
    </w:p>
    <w:p w14:paraId="62A0E85C" w14:textId="77777777" w:rsidR="008C1E64" w:rsidRPr="00AE5217" w:rsidRDefault="00411EE8" w:rsidP="00AA3AA2">
      <w:pPr>
        <w:ind w:left="720"/>
        <w:rPr>
          <w:rFonts w:asciiTheme="minorHAnsi" w:hAnsiTheme="minorHAnsi" w:cstheme="minorHAnsi"/>
          <w:b w:val="0"/>
          <w:szCs w:val="24"/>
          <w:u w:val="single"/>
        </w:rPr>
      </w:pPr>
      <w:r w:rsidRPr="00AE5217">
        <w:rPr>
          <w:rFonts w:asciiTheme="minorHAnsi" w:hAnsiTheme="minorHAnsi" w:cstheme="minorHAnsi"/>
          <w:b w:val="0"/>
          <w:szCs w:val="24"/>
          <w:u w:val="single"/>
        </w:rPr>
        <w:t>Skills/exposure:</w:t>
      </w:r>
    </w:p>
    <w:p w14:paraId="51FF02F0" w14:textId="77777777" w:rsidR="00411EE8" w:rsidRPr="004B2A26" w:rsidRDefault="00411EE8" w:rsidP="005E661C">
      <w:pPr>
        <w:pStyle w:val="ListParagraph"/>
        <w:numPr>
          <w:ilvl w:val="0"/>
          <w:numId w:val="66"/>
        </w:numPr>
        <w:tabs>
          <w:tab w:val="left" w:pos="1080"/>
        </w:tabs>
        <w:spacing w:after="0" w:line="240" w:lineRule="auto"/>
        <w:rPr>
          <w:rFonts w:asciiTheme="minorHAnsi" w:hAnsiTheme="minorHAnsi" w:cstheme="minorHAnsi"/>
          <w:b w:val="0"/>
          <w:sz w:val="24"/>
          <w:szCs w:val="24"/>
        </w:rPr>
      </w:pPr>
      <w:r w:rsidRPr="004B2A26">
        <w:rPr>
          <w:rFonts w:asciiTheme="minorHAnsi" w:hAnsiTheme="minorHAnsi" w:cstheme="minorHAnsi"/>
          <w:b w:val="0"/>
          <w:sz w:val="24"/>
          <w:szCs w:val="24"/>
        </w:rPr>
        <w:t>Using</w:t>
      </w:r>
      <w:r w:rsidR="0053227A" w:rsidRPr="004B2A26">
        <w:rPr>
          <w:rFonts w:asciiTheme="minorHAnsi" w:hAnsiTheme="minorHAnsi" w:cstheme="minorHAnsi"/>
          <w:b w:val="0"/>
          <w:sz w:val="24"/>
          <w:szCs w:val="24"/>
        </w:rPr>
        <w:t>/critique of</w:t>
      </w:r>
      <w:r w:rsidRPr="004B2A26">
        <w:rPr>
          <w:rFonts w:asciiTheme="minorHAnsi" w:hAnsiTheme="minorHAnsi" w:cstheme="minorHAnsi"/>
          <w:b w:val="0"/>
          <w:sz w:val="24"/>
          <w:szCs w:val="24"/>
        </w:rPr>
        <w:t xml:space="preserve"> the language of neurobiology</w:t>
      </w:r>
    </w:p>
    <w:p w14:paraId="3F209225" w14:textId="77777777" w:rsidR="008C1E64" w:rsidRPr="00AE5217" w:rsidRDefault="008C1E64" w:rsidP="00C714B6">
      <w:pPr>
        <w:pStyle w:val="Heading3"/>
        <w:spacing w:before="0"/>
        <w:ind w:left="720"/>
        <w:jc w:val="left"/>
        <w:rPr>
          <w:rFonts w:asciiTheme="minorHAnsi" w:hAnsiTheme="minorHAnsi" w:cstheme="minorHAnsi"/>
          <w:b w:val="0"/>
          <w:szCs w:val="24"/>
          <w:u w:val="single"/>
        </w:rPr>
      </w:pPr>
      <w:r w:rsidRPr="00AE5217">
        <w:rPr>
          <w:rFonts w:asciiTheme="minorHAnsi" w:hAnsiTheme="minorHAnsi" w:cstheme="minorHAnsi"/>
          <w:b w:val="0"/>
          <w:szCs w:val="24"/>
          <w:u w:val="single"/>
        </w:rPr>
        <w:t>Readings:</w:t>
      </w:r>
    </w:p>
    <w:p w14:paraId="5F9370ED" w14:textId="77777777" w:rsidR="008C1E64" w:rsidRPr="00AE5217" w:rsidRDefault="00411EE8" w:rsidP="005E661C">
      <w:pPr>
        <w:numPr>
          <w:ilvl w:val="0"/>
          <w:numId w:val="16"/>
        </w:numPr>
        <w:rPr>
          <w:rFonts w:asciiTheme="minorHAnsi" w:hAnsiTheme="minorHAnsi" w:cstheme="minorHAnsi"/>
          <w:b w:val="0"/>
          <w:szCs w:val="24"/>
        </w:rPr>
      </w:pPr>
      <w:r w:rsidRPr="00AE5217">
        <w:rPr>
          <w:rFonts w:asciiTheme="minorHAnsi" w:hAnsiTheme="minorHAnsi" w:cstheme="minorHAnsi"/>
          <w:szCs w:val="24"/>
        </w:rPr>
        <w:t>Mulvany, J. (2000</w:t>
      </w:r>
      <w:r w:rsidRPr="00AE5217">
        <w:rPr>
          <w:rFonts w:asciiTheme="minorHAnsi" w:hAnsiTheme="minorHAnsi" w:cstheme="minorHAnsi"/>
          <w:b w:val="0"/>
          <w:szCs w:val="24"/>
        </w:rPr>
        <w:t>). Disability, impairment or illness? The relevance of the social model of disability to the study of mental disorder. Sociology of Health &amp; Illness, 22(5), 582-601.</w:t>
      </w:r>
    </w:p>
    <w:p w14:paraId="36602BFC" w14:textId="0EC1880B" w:rsidR="00411EE8" w:rsidRPr="00AE5217" w:rsidRDefault="004B2A26" w:rsidP="00411EE8">
      <w:pPr>
        <w:ind w:left="720"/>
        <w:rPr>
          <w:rFonts w:asciiTheme="minorHAnsi" w:hAnsiTheme="minorHAnsi" w:cstheme="minorHAnsi"/>
          <w:b w:val="0"/>
          <w:szCs w:val="24"/>
          <w:u w:val="single"/>
        </w:rPr>
      </w:pPr>
      <w:r>
        <w:rPr>
          <w:rFonts w:asciiTheme="minorHAnsi" w:hAnsiTheme="minorHAnsi" w:cstheme="minorHAnsi"/>
          <w:b w:val="0"/>
          <w:szCs w:val="24"/>
          <w:u w:val="single"/>
        </w:rPr>
        <w:t xml:space="preserve">Large </w:t>
      </w:r>
      <w:r w:rsidR="00411EE8" w:rsidRPr="00AE5217">
        <w:rPr>
          <w:rFonts w:asciiTheme="minorHAnsi" w:hAnsiTheme="minorHAnsi" w:cstheme="minorHAnsi"/>
          <w:b w:val="0"/>
          <w:szCs w:val="24"/>
          <w:u w:val="single"/>
        </w:rPr>
        <w:t>Group:</w:t>
      </w:r>
    </w:p>
    <w:p w14:paraId="1857FC54" w14:textId="77777777" w:rsidR="004B2A26" w:rsidRDefault="00411EE8" w:rsidP="005E661C">
      <w:pPr>
        <w:numPr>
          <w:ilvl w:val="0"/>
          <w:numId w:val="67"/>
        </w:numPr>
        <w:rPr>
          <w:rFonts w:asciiTheme="minorHAnsi" w:hAnsiTheme="minorHAnsi" w:cstheme="minorHAnsi"/>
          <w:b w:val="0"/>
          <w:szCs w:val="24"/>
        </w:rPr>
      </w:pPr>
      <w:r w:rsidRPr="00AE5217">
        <w:rPr>
          <w:rFonts w:asciiTheme="minorHAnsi" w:hAnsiTheme="minorHAnsi" w:cstheme="minorHAnsi"/>
          <w:b w:val="0"/>
          <w:szCs w:val="24"/>
        </w:rPr>
        <w:t>Lecture</w:t>
      </w:r>
      <w:r w:rsidR="004B2A26">
        <w:rPr>
          <w:rFonts w:asciiTheme="minorHAnsi" w:hAnsiTheme="minorHAnsi" w:cstheme="minorHAnsi"/>
          <w:b w:val="0"/>
          <w:szCs w:val="24"/>
        </w:rPr>
        <w:t>: Trauma assessment and neuro-discourse</w:t>
      </w:r>
    </w:p>
    <w:p w14:paraId="3C392DE3" w14:textId="77777777" w:rsidR="004B2A26" w:rsidRDefault="004B2A26" w:rsidP="005E661C">
      <w:pPr>
        <w:numPr>
          <w:ilvl w:val="0"/>
          <w:numId w:val="67"/>
        </w:numPr>
        <w:rPr>
          <w:rFonts w:asciiTheme="minorHAnsi" w:hAnsiTheme="minorHAnsi" w:cstheme="minorHAnsi"/>
          <w:b w:val="0"/>
          <w:szCs w:val="24"/>
        </w:rPr>
      </w:pPr>
      <w:r w:rsidRPr="004B2A26">
        <w:rPr>
          <w:rFonts w:asciiTheme="minorHAnsi" w:hAnsiTheme="minorHAnsi" w:cstheme="minorHAnsi"/>
          <w:b w:val="0"/>
          <w:szCs w:val="24"/>
        </w:rPr>
        <w:t xml:space="preserve">Use of </w:t>
      </w:r>
      <w:r w:rsidR="00411EE8" w:rsidRPr="004B2A26">
        <w:rPr>
          <w:rFonts w:asciiTheme="minorHAnsi" w:hAnsiTheme="minorHAnsi" w:cstheme="minorHAnsi"/>
          <w:b w:val="0"/>
          <w:szCs w:val="24"/>
        </w:rPr>
        <w:t>EMDR (eye movement desensitization and reprocessing)</w:t>
      </w:r>
      <w:r w:rsidRPr="004B2A26">
        <w:rPr>
          <w:rFonts w:asciiTheme="minorHAnsi" w:hAnsiTheme="minorHAnsi" w:cstheme="minorHAnsi"/>
          <w:b w:val="0"/>
          <w:szCs w:val="24"/>
        </w:rPr>
        <w:t xml:space="preserve"> and </w:t>
      </w:r>
      <w:r w:rsidR="00411EE8" w:rsidRPr="004B2A26">
        <w:rPr>
          <w:rFonts w:asciiTheme="minorHAnsi" w:hAnsiTheme="minorHAnsi" w:cstheme="minorHAnsi"/>
          <w:b w:val="0"/>
          <w:szCs w:val="24"/>
        </w:rPr>
        <w:t>PMR (progressive muscle relaxation)</w:t>
      </w:r>
    </w:p>
    <w:p w14:paraId="584AA299" w14:textId="78A2282B" w:rsidR="00411EE8" w:rsidRPr="004B2A26" w:rsidRDefault="004B2A26" w:rsidP="004B2A26">
      <w:pPr>
        <w:ind w:firstLine="720"/>
        <w:rPr>
          <w:rFonts w:asciiTheme="minorHAnsi" w:hAnsiTheme="minorHAnsi" w:cstheme="minorHAnsi"/>
          <w:b w:val="0"/>
          <w:szCs w:val="24"/>
        </w:rPr>
      </w:pPr>
      <w:r w:rsidRPr="004B2A26">
        <w:rPr>
          <w:rFonts w:asciiTheme="minorHAnsi" w:hAnsiTheme="minorHAnsi" w:cstheme="minorHAnsi"/>
          <w:b w:val="0"/>
          <w:szCs w:val="24"/>
          <w:u w:val="single"/>
        </w:rPr>
        <w:t>Small Group</w:t>
      </w:r>
      <w:r>
        <w:rPr>
          <w:rFonts w:asciiTheme="minorHAnsi" w:hAnsiTheme="minorHAnsi" w:cstheme="minorHAnsi"/>
          <w:b w:val="0"/>
          <w:szCs w:val="24"/>
          <w:u w:val="single"/>
        </w:rPr>
        <w:t>:</w:t>
      </w:r>
    </w:p>
    <w:p w14:paraId="1951CE95" w14:textId="48F6CE8E" w:rsidR="00764584" w:rsidRPr="00764584" w:rsidRDefault="00411EE8" w:rsidP="005E661C">
      <w:pPr>
        <w:numPr>
          <w:ilvl w:val="0"/>
          <w:numId w:val="67"/>
        </w:numPr>
        <w:rPr>
          <w:rFonts w:asciiTheme="minorHAnsi" w:hAnsiTheme="minorHAnsi" w:cstheme="minorHAnsi"/>
          <w:b w:val="0"/>
          <w:szCs w:val="24"/>
        </w:rPr>
      </w:pPr>
      <w:r w:rsidRPr="00AE5217">
        <w:rPr>
          <w:rFonts w:asciiTheme="minorHAnsi" w:hAnsiTheme="minorHAnsi" w:cstheme="minorHAnsi"/>
          <w:b w:val="0"/>
          <w:szCs w:val="24"/>
        </w:rPr>
        <w:t>Interviewing practice: scenario</w:t>
      </w:r>
    </w:p>
    <w:p w14:paraId="24773B1E" w14:textId="77777777" w:rsidR="00764584" w:rsidRDefault="00764584" w:rsidP="006E5DC7">
      <w:pPr>
        <w:pStyle w:val="Heading2"/>
        <w:rPr>
          <w:rFonts w:asciiTheme="minorHAnsi" w:hAnsiTheme="minorHAnsi" w:cstheme="minorHAnsi"/>
          <w:szCs w:val="24"/>
        </w:rPr>
      </w:pPr>
    </w:p>
    <w:p w14:paraId="0FD3E9AE" w14:textId="164CDCB8" w:rsidR="007763C7" w:rsidRDefault="00764584" w:rsidP="006E5DC7">
      <w:pPr>
        <w:pStyle w:val="Heading2"/>
        <w:rPr>
          <w:rFonts w:asciiTheme="minorHAnsi" w:hAnsiTheme="minorHAnsi" w:cstheme="minorHAnsi"/>
          <w:szCs w:val="24"/>
        </w:rPr>
      </w:pPr>
      <w:bookmarkStart w:id="42" w:name="_Toc523831204"/>
      <w:r w:rsidRPr="00AE5217">
        <w:rPr>
          <w:rFonts w:asciiTheme="minorHAnsi" w:hAnsiTheme="minorHAnsi" w:cstheme="minorHAnsi"/>
          <w:szCs w:val="24"/>
        </w:rPr>
        <w:t>Week 1</w:t>
      </w:r>
      <w:r>
        <w:rPr>
          <w:rFonts w:asciiTheme="minorHAnsi" w:hAnsiTheme="minorHAnsi" w:cstheme="minorHAnsi"/>
          <w:szCs w:val="24"/>
        </w:rPr>
        <w:t>2</w:t>
      </w:r>
      <w:r w:rsidRPr="00AE5217">
        <w:rPr>
          <w:rFonts w:asciiTheme="minorHAnsi" w:hAnsiTheme="minorHAnsi" w:cstheme="minorHAnsi"/>
          <w:szCs w:val="24"/>
        </w:rPr>
        <w:t xml:space="preserve">: </w:t>
      </w:r>
      <w:r>
        <w:rPr>
          <w:rFonts w:asciiTheme="minorHAnsi" w:hAnsiTheme="minorHAnsi" w:cstheme="minorHAnsi"/>
          <w:szCs w:val="24"/>
        </w:rPr>
        <w:t>November 28</w:t>
      </w:r>
      <w:bookmarkEnd w:id="42"/>
    </w:p>
    <w:p w14:paraId="028B0518" w14:textId="77777777" w:rsidR="0027494B" w:rsidRPr="00AE5217" w:rsidRDefault="0027494B" w:rsidP="0027494B">
      <w:pPr>
        <w:pStyle w:val="Heading3"/>
        <w:spacing w:before="0"/>
        <w:ind w:left="720"/>
        <w:jc w:val="left"/>
        <w:rPr>
          <w:rFonts w:asciiTheme="minorHAnsi" w:hAnsiTheme="minorHAnsi" w:cstheme="minorHAnsi"/>
          <w:b w:val="0"/>
          <w:szCs w:val="24"/>
          <w:u w:val="single"/>
        </w:rPr>
      </w:pPr>
      <w:r w:rsidRPr="00AE5217">
        <w:rPr>
          <w:rFonts w:asciiTheme="minorHAnsi" w:hAnsiTheme="minorHAnsi" w:cstheme="minorHAnsi"/>
          <w:b w:val="0"/>
          <w:szCs w:val="24"/>
          <w:u w:val="single"/>
        </w:rPr>
        <w:t>Topics:</w:t>
      </w:r>
    </w:p>
    <w:p w14:paraId="2A4F1999" w14:textId="77777777" w:rsidR="0027494B" w:rsidRDefault="0027494B" w:rsidP="0027494B">
      <w:pPr>
        <w:numPr>
          <w:ilvl w:val="0"/>
          <w:numId w:val="5"/>
        </w:numPr>
        <w:ind w:left="1080"/>
        <w:rPr>
          <w:rFonts w:asciiTheme="minorHAnsi" w:hAnsiTheme="minorHAnsi" w:cstheme="minorHAnsi"/>
          <w:b w:val="0"/>
          <w:szCs w:val="24"/>
        </w:rPr>
      </w:pPr>
      <w:r>
        <w:rPr>
          <w:rFonts w:asciiTheme="minorHAnsi" w:hAnsiTheme="minorHAnsi" w:cstheme="minorHAnsi"/>
          <w:b w:val="0"/>
          <w:szCs w:val="24"/>
        </w:rPr>
        <w:t>Goal setting and contracting</w:t>
      </w:r>
    </w:p>
    <w:p w14:paraId="3795DF0C" w14:textId="77777777" w:rsidR="0027494B" w:rsidRDefault="0027494B" w:rsidP="0027494B">
      <w:pPr>
        <w:ind w:left="720"/>
        <w:rPr>
          <w:rFonts w:asciiTheme="minorHAnsi" w:hAnsiTheme="minorHAnsi" w:cstheme="minorHAnsi"/>
          <w:b w:val="0"/>
          <w:szCs w:val="24"/>
          <w:u w:val="single"/>
        </w:rPr>
      </w:pPr>
      <w:r>
        <w:rPr>
          <w:rFonts w:asciiTheme="minorHAnsi" w:hAnsiTheme="minorHAnsi" w:cstheme="minorHAnsi"/>
          <w:b w:val="0"/>
          <w:szCs w:val="24"/>
          <w:u w:val="single"/>
        </w:rPr>
        <w:t>Skills/exposure:</w:t>
      </w:r>
    </w:p>
    <w:p w14:paraId="0B9A9F63" w14:textId="77777777" w:rsidR="0027494B" w:rsidRPr="0027494B" w:rsidRDefault="0027494B" w:rsidP="005E661C">
      <w:pPr>
        <w:pStyle w:val="ListParagraph"/>
        <w:numPr>
          <w:ilvl w:val="0"/>
          <w:numId w:val="68"/>
        </w:numPr>
        <w:spacing w:after="0" w:line="240" w:lineRule="auto"/>
        <w:rPr>
          <w:rFonts w:asciiTheme="minorHAnsi" w:hAnsiTheme="minorHAnsi" w:cstheme="minorHAnsi"/>
          <w:b w:val="0"/>
          <w:sz w:val="24"/>
          <w:szCs w:val="24"/>
          <w:u w:val="single"/>
        </w:rPr>
      </w:pPr>
      <w:r w:rsidRPr="0027494B">
        <w:rPr>
          <w:rFonts w:asciiTheme="minorHAnsi" w:hAnsiTheme="minorHAnsi" w:cstheme="minorHAnsi"/>
          <w:b w:val="0"/>
          <w:sz w:val="24"/>
          <w:szCs w:val="24"/>
        </w:rPr>
        <w:t>Issues identification</w:t>
      </w:r>
    </w:p>
    <w:p w14:paraId="45E14C24" w14:textId="77777777" w:rsidR="0027494B" w:rsidRPr="0027494B" w:rsidRDefault="0027494B" w:rsidP="005E661C">
      <w:pPr>
        <w:pStyle w:val="ListParagraph"/>
        <w:numPr>
          <w:ilvl w:val="0"/>
          <w:numId w:val="68"/>
        </w:numPr>
        <w:spacing w:after="0" w:line="240" w:lineRule="auto"/>
        <w:rPr>
          <w:rFonts w:asciiTheme="minorHAnsi" w:hAnsiTheme="minorHAnsi" w:cstheme="minorHAnsi"/>
          <w:b w:val="0"/>
          <w:sz w:val="24"/>
          <w:szCs w:val="24"/>
          <w:u w:val="single"/>
        </w:rPr>
      </w:pPr>
      <w:r w:rsidRPr="0027494B">
        <w:rPr>
          <w:rFonts w:asciiTheme="minorHAnsi" w:hAnsiTheme="minorHAnsi" w:cstheme="minorHAnsi"/>
          <w:b w:val="0"/>
          <w:sz w:val="24"/>
          <w:szCs w:val="24"/>
        </w:rPr>
        <w:t>Goal setting</w:t>
      </w:r>
    </w:p>
    <w:p w14:paraId="6F32DD3D" w14:textId="77777777" w:rsidR="0027494B" w:rsidRPr="0027494B" w:rsidRDefault="0027494B" w:rsidP="005E661C">
      <w:pPr>
        <w:pStyle w:val="ListParagraph"/>
        <w:numPr>
          <w:ilvl w:val="0"/>
          <w:numId w:val="68"/>
        </w:numPr>
        <w:spacing w:after="0" w:line="240" w:lineRule="auto"/>
        <w:rPr>
          <w:rFonts w:asciiTheme="minorHAnsi" w:hAnsiTheme="minorHAnsi" w:cstheme="minorHAnsi"/>
          <w:b w:val="0"/>
          <w:sz w:val="24"/>
          <w:szCs w:val="24"/>
        </w:rPr>
      </w:pPr>
      <w:r w:rsidRPr="0027494B">
        <w:rPr>
          <w:rFonts w:asciiTheme="minorHAnsi" w:hAnsiTheme="minorHAnsi" w:cstheme="minorHAnsi"/>
          <w:b w:val="0"/>
          <w:sz w:val="24"/>
          <w:szCs w:val="24"/>
        </w:rPr>
        <w:lastRenderedPageBreak/>
        <w:t>Prioritization</w:t>
      </w:r>
    </w:p>
    <w:p w14:paraId="0D5E570A" w14:textId="77777777" w:rsidR="0027494B" w:rsidRPr="0027494B" w:rsidRDefault="0027494B" w:rsidP="005E661C">
      <w:pPr>
        <w:pStyle w:val="ListParagraph"/>
        <w:numPr>
          <w:ilvl w:val="0"/>
          <w:numId w:val="68"/>
        </w:numPr>
        <w:spacing w:after="0" w:line="240" w:lineRule="auto"/>
        <w:rPr>
          <w:rFonts w:asciiTheme="minorHAnsi" w:hAnsiTheme="minorHAnsi" w:cstheme="minorHAnsi"/>
          <w:b w:val="0"/>
          <w:sz w:val="24"/>
          <w:szCs w:val="24"/>
        </w:rPr>
      </w:pPr>
      <w:r w:rsidRPr="0027494B">
        <w:rPr>
          <w:rFonts w:asciiTheme="minorHAnsi" w:hAnsiTheme="minorHAnsi" w:cstheme="minorHAnsi"/>
          <w:b w:val="0"/>
          <w:sz w:val="24"/>
          <w:szCs w:val="24"/>
        </w:rPr>
        <w:t>Action planning</w:t>
      </w:r>
    </w:p>
    <w:p w14:paraId="773DC111" w14:textId="77777777" w:rsidR="0027494B" w:rsidRDefault="0027494B" w:rsidP="005E661C">
      <w:pPr>
        <w:pStyle w:val="ListParagraph"/>
        <w:numPr>
          <w:ilvl w:val="0"/>
          <w:numId w:val="68"/>
        </w:numPr>
        <w:spacing w:after="0" w:line="240" w:lineRule="auto"/>
        <w:rPr>
          <w:rFonts w:asciiTheme="minorHAnsi" w:hAnsiTheme="minorHAnsi" w:cstheme="minorHAnsi"/>
          <w:b w:val="0"/>
          <w:sz w:val="24"/>
          <w:szCs w:val="24"/>
        </w:rPr>
      </w:pPr>
      <w:r w:rsidRPr="0027494B">
        <w:rPr>
          <w:rFonts w:asciiTheme="minorHAnsi" w:hAnsiTheme="minorHAnsi" w:cstheme="minorHAnsi"/>
          <w:b w:val="0"/>
          <w:sz w:val="24"/>
          <w:szCs w:val="24"/>
        </w:rPr>
        <w:t>Clarifying</w:t>
      </w:r>
    </w:p>
    <w:p w14:paraId="1724B059" w14:textId="77777777" w:rsidR="0027494B" w:rsidRDefault="0027494B" w:rsidP="0027494B">
      <w:pPr>
        <w:ind w:left="720"/>
        <w:rPr>
          <w:b w:val="0"/>
          <w:u w:val="single"/>
        </w:rPr>
      </w:pPr>
      <w:r w:rsidRPr="0027494B">
        <w:rPr>
          <w:b w:val="0"/>
          <w:u w:val="single"/>
        </w:rPr>
        <w:t>Readings:</w:t>
      </w:r>
    </w:p>
    <w:p w14:paraId="669D9EDD" w14:textId="21750703" w:rsidR="0027494B" w:rsidRPr="008D203B" w:rsidRDefault="0027494B" w:rsidP="005E661C">
      <w:pPr>
        <w:pStyle w:val="ListParagraph"/>
        <w:numPr>
          <w:ilvl w:val="0"/>
          <w:numId w:val="62"/>
        </w:numPr>
        <w:spacing w:after="0" w:line="240" w:lineRule="auto"/>
        <w:rPr>
          <w:rFonts w:asciiTheme="minorHAnsi" w:hAnsiTheme="minorHAnsi" w:cstheme="minorHAnsi"/>
          <w:color w:val="0070C0"/>
          <w:sz w:val="24"/>
          <w:szCs w:val="24"/>
        </w:rPr>
      </w:pPr>
      <w:r w:rsidRPr="008D203B">
        <w:rPr>
          <w:rFonts w:asciiTheme="minorHAnsi" w:hAnsiTheme="minorHAnsi" w:cstheme="minorHAnsi"/>
          <w:b w:val="0"/>
          <w:sz w:val="24"/>
          <w:szCs w:val="24"/>
        </w:rPr>
        <w:t>Review</w:t>
      </w:r>
      <w:r w:rsidRPr="008D203B">
        <w:rPr>
          <w:rFonts w:asciiTheme="minorHAnsi" w:hAnsiTheme="minorHAnsi" w:cstheme="minorHAnsi"/>
          <w:sz w:val="24"/>
          <w:szCs w:val="24"/>
        </w:rPr>
        <w:t xml:space="preserve"> </w:t>
      </w:r>
      <w:r w:rsidRPr="00AE5217">
        <w:rPr>
          <w:rFonts w:asciiTheme="minorHAnsi" w:hAnsiTheme="minorHAnsi" w:cstheme="minorHAnsi"/>
          <w:sz w:val="24"/>
          <w:szCs w:val="24"/>
        </w:rPr>
        <w:t xml:space="preserve">Harms &amp; Pierce </w:t>
      </w:r>
      <w:r>
        <w:rPr>
          <w:rFonts w:asciiTheme="minorHAnsi" w:hAnsiTheme="minorHAnsi" w:cstheme="minorHAnsi"/>
          <w:sz w:val="24"/>
          <w:szCs w:val="24"/>
        </w:rPr>
        <w:t>C</w:t>
      </w:r>
      <w:r w:rsidRPr="00AE5217">
        <w:rPr>
          <w:rFonts w:asciiTheme="minorHAnsi" w:hAnsiTheme="minorHAnsi" w:cstheme="minorHAnsi"/>
          <w:sz w:val="24"/>
          <w:szCs w:val="24"/>
        </w:rPr>
        <w:t>hapter 9</w:t>
      </w:r>
      <w:r>
        <w:rPr>
          <w:rFonts w:asciiTheme="minorHAnsi" w:hAnsiTheme="minorHAnsi" w:cstheme="minorHAnsi"/>
          <w:sz w:val="24"/>
          <w:szCs w:val="24"/>
        </w:rPr>
        <w:t>: Forming an Assessment</w:t>
      </w:r>
    </w:p>
    <w:p w14:paraId="219AD35C" w14:textId="1936008B" w:rsidR="008D203B" w:rsidRPr="008D203B" w:rsidRDefault="008D203B" w:rsidP="008D203B">
      <w:pPr>
        <w:ind w:left="720"/>
        <w:rPr>
          <w:rFonts w:asciiTheme="minorHAnsi" w:hAnsiTheme="minorHAnsi" w:cstheme="minorHAnsi"/>
          <w:b w:val="0"/>
          <w:szCs w:val="24"/>
          <w:u w:val="single"/>
        </w:rPr>
      </w:pPr>
      <w:r w:rsidRPr="008D203B">
        <w:rPr>
          <w:rFonts w:asciiTheme="minorHAnsi" w:hAnsiTheme="minorHAnsi" w:cstheme="minorHAnsi"/>
          <w:b w:val="0"/>
          <w:szCs w:val="24"/>
          <w:u w:val="single"/>
        </w:rPr>
        <w:t>Large Group</w:t>
      </w:r>
    </w:p>
    <w:p w14:paraId="0244F0DC" w14:textId="2B6411D3" w:rsidR="0027494B" w:rsidRPr="008D203B" w:rsidRDefault="008D203B" w:rsidP="005E661C">
      <w:pPr>
        <w:pStyle w:val="ListParagraph"/>
        <w:numPr>
          <w:ilvl w:val="0"/>
          <w:numId w:val="70"/>
        </w:numPr>
        <w:spacing w:after="0" w:line="240" w:lineRule="auto"/>
        <w:rPr>
          <w:b w:val="0"/>
          <w:sz w:val="24"/>
          <w:u w:val="single"/>
        </w:rPr>
      </w:pPr>
      <w:r w:rsidRPr="008D203B">
        <w:rPr>
          <w:b w:val="0"/>
          <w:sz w:val="24"/>
        </w:rPr>
        <w:t>Lecture &amp; Discussion: Goal setting, contracting</w:t>
      </w:r>
    </w:p>
    <w:p w14:paraId="390C9622" w14:textId="0F1A1BD0" w:rsidR="008D203B" w:rsidRPr="008D203B" w:rsidRDefault="008D203B" w:rsidP="005E661C">
      <w:pPr>
        <w:pStyle w:val="ListParagraph"/>
        <w:numPr>
          <w:ilvl w:val="0"/>
          <w:numId w:val="70"/>
        </w:numPr>
        <w:spacing w:after="0" w:line="240" w:lineRule="auto"/>
        <w:rPr>
          <w:b w:val="0"/>
          <w:sz w:val="24"/>
          <w:u w:val="single"/>
        </w:rPr>
      </w:pPr>
      <w:r w:rsidRPr="008D203B">
        <w:rPr>
          <w:b w:val="0"/>
          <w:sz w:val="24"/>
        </w:rPr>
        <w:t xml:space="preserve">Interviewing practice: issues identification, goal setting, prioritization </w:t>
      </w:r>
    </w:p>
    <w:p w14:paraId="77A9C4D0" w14:textId="77777777" w:rsidR="008D203B" w:rsidRPr="008D203B" w:rsidRDefault="008D203B" w:rsidP="008D203B">
      <w:pPr>
        <w:pStyle w:val="ListParagraph"/>
        <w:spacing w:after="0" w:line="240" w:lineRule="auto"/>
        <w:ind w:left="1080"/>
        <w:rPr>
          <w:b w:val="0"/>
          <w:sz w:val="24"/>
          <w:u w:val="single"/>
        </w:rPr>
      </w:pPr>
    </w:p>
    <w:p w14:paraId="4FB8629F" w14:textId="2D2DC0B0" w:rsidR="008C1E64" w:rsidRPr="00AE5217" w:rsidRDefault="008C1E64" w:rsidP="003E1890">
      <w:pPr>
        <w:pStyle w:val="Heading2"/>
        <w:tabs>
          <w:tab w:val="clear" w:pos="3240"/>
          <w:tab w:val="clear" w:pos="5040"/>
          <w:tab w:val="clear" w:pos="7352"/>
          <w:tab w:val="clear" w:pos="8072"/>
          <w:tab w:val="clear" w:pos="8792"/>
        </w:tabs>
        <w:rPr>
          <w:rFonts w:asciiTheme="minorHAnsi" w:hAnsiTheme="minorHAnsi" w:cstheme="minorHAnsi"/>
          <w:szCs w:val="24"/>
        </w:rPr>
      </w:pPr>
      <w:bookmarkStart w:id="43" w:name="_Toc523831205"/>
      <w:r w:rsidRPr="00AE5217">
        <w:rPr>
          <w:rFonts w:asciiTheme="minorHAnsi" w:hAnsiTheme="minorHAnsi" w:cstheme="minorHAnsi"/>
          <w:szCs w:val="24"/>
        </w:rPr>
        <w:t>Week 1</w:t>
      </w:r>
      <w:r w:rsidR="00764584">
        <w:rPr>
          <w:rFonts w:asciiTheme="minorHAnsi" w:hAnsiTheme="minorHAnsi" w:cstheme="minorHAnsi"/>
          <w:szCs w:val="24"/>
        </w:rPr>
        <w:t>3</w:t>
      </w:r>
      <w:r w:rsidRPr="00AE5217">
        <w:rPr>
          <w:rFonts w:asciiTheme="minorHAnsi" w:hAnsiTheme="minorHAnsi" w:cstheme="minorHAnsi"/>
          <w:szCs w:val="24"/>
        </w:rPr>
        <w:t xml:space="preserve">: </w:t>
      </w:r>
      <w:r w:rsidR="00764584">
        <w:rPr>
          <w:rFonts w:asciiTheme="minorHAnsi" w:hAnsiTheme="minorHAnsi" w:cstheme="minorHAnsi"/>
          <w:szCs w:val="24"/>
        </w:rPr>
        <w:t>December 5</w:t>
      </w:r>
      <w:bookmarkEnd w:id="43"/>
      <w:r w:rsidR="003E1890" w:rsidRPr="00AE5217">
        <w:rPr>
          <w:rFonts w:asciiTheme="minorHAnsi" w:hAnsiTheme="minorHAnsi" w:cstheme="minorHAnsi"/>
          <w:szCs w:val="24"/>
        </w:rPr>
        <w:tab/>
      </w:r>
    </w:p>
    <w:p w14:paraId="6FAC4041" w14:textId="77777777" w:rsidR="008C1E64" w:rsidRPr="00AE5217" w:rsidRDefault="008C1E64" w:rsidP="00C714B6">
      <w:pPr>
        <w:pStyle w:val="Heading3"/>
        <w:spacing w:before="0"/>
        <w:ind w:left="720"/>
        <w:jc w:val="left"/>
        <w:rPr>
          <w:rFonts w:asciiTheme="minorHAnsi" w:hAnsiTheme="minorHAnsi" w:cstheme="minorHAnsi"/>
          <w:b w:val="0"/>
          <w:szCs w:val="24"/>
          <w:u w:val="single"/>
        </w:rPr>
      </w:pPr>
      <w:r w:rsidRPr="00AE5217">
        <w:rPr>
          <w:rFonts w:asciiTheme="minorHAnsi" w:hAnsiTheme="minorHAnsi" w:cstheme="minorHAnsi"/>
          <w:b w:val="0"/>
          <w:szCs w:val="24"/>
          <w:u w:val="single"/>
        </w:rPr>
        <w:t>Topics:</w:t>
      </w:r>
    </w:p>
    <w:p w14:paraId="3E29FD4B" w14:textId="77777777" w:rsidR="008C1E64" w:rsidRPr="00AE5217" w:rsidRDefault="00B976B6" w:rsidP="00E71A30">
      <w:pPr>
        <w:numPr>
          <w:ilvl w:val="0"/>
          <w:numId w:val="5"/>
        </w:numPr>
        <w:ind w:left="1080"/>
        <w:rPr>
          <w:rFonts w:asciiTheme="minorHAnsi" w:hAnsiTheme="minorHAnsi" w:cstheme="minorHAnsi"/>
          <w:b w:val="0"/>
          <w:szCs w:val="24"/>
        </w:rPr>
      </w:pPr>
      <w:r>
        <w:rPr>
          <w:rFonts w:asciiTheme="minorHAnsi" w:hAnsiTheme="minorHAnsi" w:cstheme="minorHAnsi"/>
          <w:b w:val="0"/>
          <w:szCs w:val="24"/>
        </w:rPr>
        <w:t>Skills review and self assessment/learning plan</w:t>
      </w:r>
    </w:p>
    <w:p w14:paraId="6BE6ED80" w14:textId="77777777" w:rsidR="008C1E64" w:rsidRPr="00AE5217" w:rsidRDefault="00411EE8" w:rsidP="009C0536">
      <w:pPr>
        <w:ind w:left="720"/>
        <w:rPr>
          <w:rFonts w:asciiTheme="minorHAnsi" w:hAnsiTheme="minorHAnsi" w:cstheme="minorHAnsi"/>
          <w:b w:val="0"/>
          <w:szCs w:val="24"/>
          <w:u w:val="single"/>
        </w:rPr>
      </w:pPr>
      <w:r w:rsidRPr="00AE5217">
        <w:rPr>
          <w:rFonts w:asciiTheme="minorHAnsi" w:hAnsiTheme="minorHAnsi" w:cstheme="minorHAnsi"/>
          <w:b w:val="0"/>
          <w:szCs w:val="24"/>
          <w:u w:val="single"/>
        </w:rPr>
        <w:t>Skills/exposure:</w:t>
      </w:r>
    </w:p>
    <w:p w14:paraId="15323DBD" w14:textId="77777777" w:rsidR="00411EE8" w:rsidRPr="00AE5217" w:rsidRDefault="00B976B6" w:rsidP="005E661C">
      <w:pPr>
        <w:numPr>
          <w:ilvl w:val="0"/>
          <w:numId w:val="39"/>
        </w:numPr>
        <w:rPr>
          <w:rFonts w:asciiTheme="minorHAnsi" w:hAnsiTheme="minorHAnsi" w:cstheme="minorHAnsi"/>
          <w:b w:val="0"/>
          <w:szCs w:val="24"/>
        </w:rPr>
      </w:pPr>
      <w:r>
        <w:rPr>
          <w:rFonts w:asciiTheme="minorHAnsi" w:hAnsiTheme="minorHAnsi" w:cstheme="minorHAnsi"/>
          <w:b w:val="0"/>
          <w:szCs w:val="24"/>
        </w:rPr>
        <w:t>Skills identification</w:t>
      </w:r>
    </w:p>
    <w:p w14:paraId="4377476A" w14:textId="77777777" w:rsidR="00411EE8" w:rsidRPr="00AE5217" w:rsidRDefault="00411EE8" w:rsidP="005E661C">
      <w:pPr>
        <w:numPr>
          <w:ilvl w:val="0"/>
          <w:numId w:val="39"/>
        </w:numPr>
        <w:rPr>
          <w:rFonts w:asciiTheme="minorHAnsi" w:hAnsiTheme="minorHAnsi" w:cstheme="minorHAnsi"/>
          <w:b w:val="0"/>
          <w:szCs w:val="24"/>
        </w:rPr>
      </w:pPr>
      <w:r w:rsidRPr="00AE5217">
        <w:rPr>
          <w:rFonts w:asciiTheme="minorHAnsi" w:hAnsiTheme="minorHAnsi" w:cstheme="minorHAnsi"/>
          <w:b w:val="0"/>
          <w:szCs w:val="24"/>
        </w:rPr>
        <w:t>Goal setting</w:t>
      </w:r>
    </w:p>
    <w:p w14:paraId="51FB797C" w14:textId="77777777" w:rsidR="00411EE8" w:rsidRPr="00AE5217" w:rsidRDefault="00411EE8" w:rsidP="005E661C">
      <w:pPr>
        <w:numPr>
          <w:ilvl w:val="0"/>
          <w:numId w:val="39"/>
        </w:numPr>
        <w:rPr>
          <w:rFonts w:asciiTheme="minorHAnsi" w:hAnsiTheme="minorHAnsi" w:cstheme="minorHAnsi"/>
          <w:b w:val="0"/>
          <w:szCs w:val="24"/>
        </w:rPr>
      </w:pPr>
      <w:r w:rsidRPr="00AE5217">
        <w:rPr>
          <w:rFonts w:asciiTheme="minorHAnsi" w:hAnsiTheme="minorHAnsi" w:cstheme="minorHAnsi"/>
          <w:b w:val="0"/>
          <w:szCs w:val="24"/>
        </w:rPr>
        <w:t>Prioritization</w:t>
      </w:r>
    </w:p>
    <w:p w14:paraId="37706AEE" w14:textId="77777777" w:rsidR="00411EE8" w:rsidRPr="00AE5217" w:rsidRDefault="00411EE8" w:rsidP="005E661C">
      <w:pPr>
        <w:numPr>
          <w:ilvl w:val="0"/>
          <w:numId w:val="39"/>
        </w:numPr>
        <w:rPr>
          <w:rFonts w:asciiTheme="minorHAnsi" w:hAnsiTheme="minorHAnsi" w:cstheme="minorHAnsi"/>
          <w:b w:val="0"/>
          <w:szCs w:val="24"/>
        </w:rPr>
      </w:pPr>
      <w:r w:rsidRPr="00AE5217">
        <w:rPr>
          <w:rFonts w:asciiTheme="minorHAnsi" w:hAnsiTheme="minorHAnsi" w:cstheme="minorHAnsi"/>
          <w:b w:val="0"/>
          <w:szCs w:val="24"/>
        </w:rPr>
        <w:t>Action planning</w:t>
      </w:r>
    </w:p>
    <w:p w14:paraId="6EC300FA" w14:textId="77777777" w:rsidR="008C1E64" w:rsidRDefault="008C1E64" w:rsidP="00C714B6">
      <w:pPr>
        <w:pStyle w:val="Heading3"/>
        <w:spacing w:before="0"/>
        <w:ind w:left="720"/>
        <w:jc w:val="left"/>
        <w:rPr>
          <w:rFonts w:asciiTheme="minorHAnsi" w:hAnsiTheme="minorHAnsi" w:cstheme="minorHAnsi"/>
          <w:b w:val="0"/>
          <w:szCs w:val="24"/>
          <w:u w:val="single"/>
        </w:rPr>
      </w:pPr>
      <w:r w:rsidRPr="00AE5217">
        <w:rPr>
          <w:rFonts w:asciiTheme="minorHAnsi" w:hAnsiTheme="minorHAnsi" w:cstheme="minorHAnsi"/>
          <w:b w:val="0"/>
          <w:szCs w:val="24"/>
          <w:u w:val="single"/>
        </w:rPr>
        <w:t>Readings:</w:t>
      </w:r>
    </w:p>
    <w:p w14:paraId="4A0972D4" w14:textId="77777777" w:rsidR="00B976B6" w:rsidRPr="00B976B6" w:rsidRDefault="00B976B6" w:rsidP="005E661C">
      <w:pPr>
        <w:pStyle w:val="ListParagraph"/>
        <w:numPr>
          <w:ilvl w:val="0"/>
          <w:numId w:val="46"/>
        </w:numPr>
        <w:spacing w:after="0" w:line="240" w:lineRule="auto"/>
        <w:ind w:left="1080"/>
        <w:rPr>
          <w:b w:val="0"/>
          <w:sz w:val="24"/>
          <w:szCs w:val="24"/>
        </w:rPr>
      </w:pPr>
      <w:r w:rsidRPr="00B976B6">
        <w:rPr>
          <w:b w:val="0"/>
          <w:sz w:val="24"/>
          <w:szCs w:val="24"/>
        </w:rPr>
        <w:t>Interviewing learning plan</w:t>
      </w:r>
      <w:r>
        <w:rPr>
          <w:b w:val="0"/>
          <w:sz w:val="24"/>
          <w:szCs w:val="24"/>
        </w:rPr>
        <w:t>-to be shared for placement planning</w:t>
      </w:r>
    </w:p>
    <w:p w14:paraId="6786FA2B" w14:textId="03A0D5B3" w:rsidR="003D468A" w:rsidRPr="00B976B6" w:rsidRDefault="004B2A26" w:rsidP="00411EE8">
      <w:pPr>
        <w:ind w:left="720"/>
        <w:rPr>
          <w:rFonts w:asciiTheme="minorHAnsi" w:hAnsiTheme="minorHAnsi" w:cstheme="minorHAnsi"/>
          <w:b w:val="0"/>
          <w:szCs w:val="24"/>
          <w:u w:val="single"/>
        </w:rPr>
      </w:pPr>
      <w:r>
        <w:rPr>
          <w:rFonts w:asciiTheme="minorHAnsi" w:hAnsiTheme="minorHAnsi" w:cstheme="minorHAnsi"/>
          <w:b w:val="0"/>
          <w:szCs w:val="24"/>
          <w:u w:val="single"/>
        </w:rPr>
        <w:t xml:space="preserve">Large </w:t>
      </w:r>
      <w:r w:rsidR="00411EE8" w:rsidRPr="00B976B6">
        <w:rPr>
          <w:rFonts w:asciiTheme="minorHAnsi" w:hAnsiTheme="minorHAnsi" w:cstheme="minorHAnsi"/>
          <w:b w:val="0"/>
          <w:szCs w:val="24"/>
          <w:u w:val="single"/>
        </w:rPr>
        <w:t>Group:</w:t>
      </w:r>
    </w:p>
    <w:p w14:paraId="40382494" w14:textId="77777777" w:rsidR="005A2BEF" w:rsidRPr="00B976B6" w:rsidRDefault="005A2BEF" w:rsidP="005E661C">
      <w:pPr>
        <w:numPr>
          <w:ilvl w:val="0"/>
          <w:numId w:val="69"/>
        </w:numPr>
        <w:rPr>
          <w:rFonts w:asciiTheme="minorHAnsi" w:hAnsiTheme="minorHAnsi" w:cstheme="minorHAnsi"/>
          <w:b w:val="0"/>
          <w:szCs w:val="24"/>
        </w:rPr>
      </w:pPr>
      <w:r w:rsidRPr="00B976B6">
        <w:rPr>
          <w:rFonts w:asciiTheme="minorHAnsi" w:hAnsiTheme="minorHAnsi" w:cstheme="minorHAnsi"/>
          <w:b w:val="0"/>
          <w:szCs w:val="24"/>
        </w:rPr>
        <w:t>Course: Review and evaluation, how are we doing?</w:t>
      </w:r>
    </w:p>
    <w:p w14:paraId="44E01D41" w14:textId="77777777" w:rsidR="005A2BEF" w:rsidRPr="00B976B6" w:rsidRDefault="005A2BEF" w:rsidP="005E661C">
      <w:pPr>
        <w:numPr>
          <w:ilvl w:val="0"/>
          <w:numId w:val="69"/>
        </w:numPr>
        <w:rPr>
          <w:rFonts w:asciiTheme="minorHAnsi" w:hAnsiTheme="minorHAnsi" w:cstheme="minorHAnsi"/>
          <w:b w:val="0"/>
          <w:szCs w:val="24"/>
        </w:rPr>
      </w:pPr>
      <w:r w:rsidRPr="00B976B6">
        <w:rPr>
          <w:rFonts w:asciiTheme="minorHAnsi" w:hAnsiTheme="minorHAnsi" w:cstheme="minorHAnsi"/>
          <w:b w:val="0"/>
          <w:szCs w:val="24"/>
        </w:rPr>
        <w:t>Interviewing learning plan: self-rate interviewing skills to date, plan for development</w:t>
      </w:r>
    </w:p>
    <w:p w14:paraId="64CF1822" w14:textId="77777777" w:rsidR="005A2BEF" w:rsidRPr="00AE5217" w:rsidRDefault="005A2BEF" w:rsidP="005A2BEF">
      <w:pPr>
        <w:ind w:left="1080"/>
        <w:rPr>
          <w:rFonts w:asciiTheme="minorHAnsi" w:hAnsiTheme="minorHAnsi" w:cstheme="minorHAnsi"/>
          <w:b w:val="0"/>
          <w:szCs w:val="24"/>
          <w:u w:val="single"/>
        </w:rPr>
      </w:pPr>
    </w:p>
    <w:p w14:paraId="77DDC22A" w14:textId="2431EAA3" w:rsidR="003C0EA1" w:rsidRPr="00DC06FB" w:rsidRDefault="003C0EA1" w:rsidP="00DC06FB">
      <w:pPr>
        <w:pStyle w:val="Heading2"/>
      </w:pPr>
      <w:bookmarkStart w:id="44" w:name="_Toc523831206"/>
      <w:r w:rsidRPr="00DC06FB">
        <w:t>Week 1</w:t>
      </w:r>
      <w:r w:rsidR="0093710F" w:rsidRPr="00DC06FB">
        <w:t>4</w:t>
      </w:r>
      <w:r w:rsidRPr="00DC06FB">
        <w:t xml:space="preserve">: January </w:t>
      </w:r>
      <w:r w:rsidR="00ED18C2" w:rsidRPr="00DC06FB">
        <w:t>9</w:t>
      </w:r>
      <w:bookmarkEnd w:id="44"/>
    </w:p>
    <w:p w14:paraId="116EC217" w14:textId="77777777" w:rsidR="003C0EA1" w:rsidRPr="00AE5217" w:rsidRDefault="003C0EA1" w:rsidP="003C0EA1">
      <w:pPr>
        <w:pStyle w:val="Heading3"/>
        <w:spacing w:before="0"/>
        <w:ind w:left="720"/>
        <w:jc w:val="left"/>
        <w:rPr>
          <w:rFonts w:asciiTheme="minorHAnsi" w:hAnsiTheme="minorHAnsi" w:cstheme="minorHAnsi"/>
          <w:b w:val="0"/>
          <w:szCs w:val="24"/>
          <w:u w:val="single"/>
        </w:rPr>
      </w:pPr>
      <w:r w:rsidRPr="00AE5217">
        <w:rPr>
          <w:rFonts w:asciiTheme="minorHAnsi" w:hAnsiTheme="minorHAnsi" w:cstheme="minorHAnsi"/>
          <w:b w:val="0"/>
          <w:szCs w:val="24"/>
          <w:u w:val="single"/>
        </w:rPr>
        <w:t>Topics:</w:t>
      </w:r>
    </w:p>
    <w:p w14:paraId="6118B782" w14:textId="0E9F53A4" w:rsidR="00A92EE5" w:rsidRPr="00AE5217" w:rsidRDefault="005A2BEF" w:rsidP="00624E59">
      <w:pPr>
        <w:numPr>
          <w:ilvl w:val="0"/>
          <w:numId w:val="5"/>
        </w:numPr>
        <w:ind w:left="1080"/>
        <w:rPr>
          <w:rFonts w:asciiTheme="minorHAnsi" w:hAnsiTheme="minorHAnsi" w:cstheme="minorHAnsi"/>
          <w:b w:val="0"/>
          <w:szCs w:val="24"/>
        </w:rPr>
      </w:pPr>
      <w:r w:rsidRPr="00AE5217">
        <w:rPr>
          <w:rFonts w:asciiTheme="minorHAnsi" w:hAnsiTheme="minorHAnsi" w:cstheme="minorHAnsi"/>
          <w:b w:val="0"/>
          <w:szCs w:val="24"/>
        </w:rPr>
        <w:t>Professional practice: problem</w:t>
      </w:r>
      <w:r w:rsidR="008D203B">
        <w:rPr>
          <w:rFonts w:asciiTheme="minorHAnsi" w:hAnsiTheme="minorHAnsi" w:cstheme="minorHAnsi"/>
          <w:b w:val="0"/>
          <w:szCs w:val="24"/>
        </w:rPr>
        <w:t>-</w:t>
      </w:r>
      <w:r w:rsidRPr="00AE5217">
        <w:rPr>
          <w:rFonts w:asciiTheme="minorHAnsi" w:hAnsiTheme="minorHAnsi" w:cstheme="minorHAnsi"/>
          <w:b w:val="0"/>
          <w:szCs w:val="24"/>
        </w:rPr>
        <w:t>based learning</w:t>
      </w:r>
    </w:p>
    <w:p w14:paraId="0C44D730" w14:textId="77777777" w:rsidR="005A2BEF" w:rsidRPr="00AE5217" w:rsidRDefault="005A2BEF" w:rsidP="009C0536">
      <w:pPr>
        <w:ind w:firstLine="720"/>
        <w:rPr>
          <w:rFonts w:asciiTheme="minorHAnsi" w:hAnsiTheme="minorHAnsi" w:cstheme="minorHAnsi"/>
          <w:b w:val="0"/>
          <w:szCs w:val="24"/>
          <w:u w:val="single"/>
        </w:rPr>
      </w:pPr>
      <w:r w:rsidRPr="00AE5217">
        <w:rPr>
          <w:rFonts w:asciiTheme="minorHAnsi" w:hAnsiTheme="minorHAnsi" w:cstheme="minorHAnsi"/>
          <w:b w:val="0"/>
          <w:szCs w:val="24"/>
          <w:u w:val="single"/>
        </w:rPr>
        <w:t>Skills/exposure</w:t>
      </w:r>
    </w:p>
    <w:p w14:paraId="48000190" w14:textId="77777777" w:rsidR="005A2BEF" w:rsidRPr="00AE5217" w:rsidRDefault="005A2BEF" w:rsidP="009C0536">
      <w:pPr>
        <w:numPr>
          <w:ilvl w:val="0"/>
          <w:numId w:val="5"/>
        </w:numPr>
        <w:tabs>
          <w:tab w:val="left" w:pos="360"/>
          <w:tab w:val="left" w:pos="1080"/>
        </w:tabs>
        <w:ind w:firstLine="0"/>
        <w:rPr>
          <w:rFonts w:asciiTheme="minorHAnsi" w:hAnsiTheme="minorHAnsi" w:cstheme="minorHAnsi"/>
          <w:b w:val="0"/>
          <w:szCs w:val="24"/>
        </w:rPr>
      </w:pPr>
      <w:r w:rsidRPr="00AE5217">
        <w:rPr>
          <w:rFonts w:asciiTheme="minorHAnsi" w:hAnsiTheme="minorHAnsi" w:cstheme="minorHAnsi"/>
          <w:b w:val="0"/>
          <w:szCs w:val="24"/>
        </w:rPr>
        <w:t>Knowledge translation</w:t>
      </w:r>
    </w:p>
    <w:p w14:paraId="4348C2D6" w14:textId="77777777" w:rsidR="005A2BEF" w:rsidRPr="00AE5217" w:rsidRDefault="005A2BEF" w:rsidP="009C0536">
      <w:pPr>
        <w:numPr>
          <w:ilvl w:val="0"/>
          <w:numId w:val="5"/>
        </w:numPr>
        <w:tabs>
          <w:tab w:val="left" w:pos="360"/>
          <w:tab w:val="left" w:pos="1080"/>
        </w:tabs>
        <w:ind w:firstLine="0"/>
        <w:rPr>
          <w:rFonts w:asciiTheme="minorHAnsi" w:hAnsiTheme="minorHAnsi" w:cstheme="minorHAnsi"/>
          <w:b w:val="0"/>
          <w:szCs w:val="24"/>
        </w:rPr>
      </w:pPr>
      <w:r w:rsidRPr="00AE5217">
        <w:rPr>
          <w:rFonts w:asciiTheme="minorHAnsi" w:hAnsiTheme="minorHAnsi" w:cstheme="minorHAnsi"/>
          <w:b w:val="0"/>
          <w:szCs w:val="24"/>
        </w:rPr>
        <w:t>Practicing professional judgement</w:t>
      </w:r>
    </w:p>
    <w:p w14:paraId="59675732" w14:textId="77777777" w:rsidR="005A2BEF" w:rsidRPr="00AE5217" w:rsidRDefault="005A2BEF" w:rsidP="009C0536">
      <w:pPr>
        <w:numPr>
          <w:ilvl w:val="0"/>
          <w:numId w:val="5"/>
        </w:numPr>
        <w:tabs>
          <w:tab w:val="left" w:pos="360"/>
          <w:tab w:val="left" w:pos="1080"/>
        </w:tabs>
        <w:ind w:firstLine="0"/>
        <w:rPr>
          <w:rFonts w:asciiTheme="minorHAnsi" w:hAnsiTheme="minorHAnsi" w:cstheme="minorHAnsi"/>
          <w:b w:val="0"/>
          <w:szCs w:val="24"/>
        </w:rPr>
      </w:pPr>
      <w:r w:rsidRPr="00AE5217">
        <w:rPr>
          <w:rFonts w:asciiTheme="minorHAnsi" w:hAnsiTheme="minorHAnsi" w:cstheme="minorHAnsi"/>
          <w:b w:val="0"/>
          <w:szCs w:val="24"/>
        </w:rPr>
        <w:t>Professional use of self</w:t>
      </w:r>
    </w:p>
    <w:p w14:paraId="6C88EFA1" w14:textId="77777777" w:rsidR="005A2BEF" w:rsidRPr="00AE5217" w:rsidRDefault="005A2BEF" w:rsidP="009C0536">
      <w:pPr>
        <w:numPr>
          <w:ilvl w:val="0"/>
          <w:numId w:val="5"/>
        </w:numPr>
        <w:tabs>
          <w:tab w:val="left" w:pos="360"/>
          <w:tab w:val="left" w:pos="1080"/>
        </w:tabs>
        <w:ind w:firstLine="0"/>
        <w:rPr>
          <w:rFonts w:asciiTheme="minorHAnsi" w:hAnsiTheme="minorHAnsi" w:cstheme="minorHAnsi"/>
          <w:b w:val="0"/>
          <w:szCs w:val="24"/>
        </w:rPr>
      </w:pPr>
      <w:r w:rsidRPr="00AE5217">
        <w:rPr>
          <w:rFonts w:asciiTheme="minorHAnsi" w:hAnsiTheme="minorHAnsi" w:cstheme="minorHAnsi"/>
          <w:b w:val="0"/>
          <w:szCs w:val="24"/>
        </w:rPr>
        <w:t>Communication skill/difficult conversations</w:t>
      </w:r>
    </w:p>
    <w:p w14:paraId="5C5DE4DA" w14:textId="77777777" w:rsidR="005A2BEF" w:rsidRPr="00AE5217" w:rsidRDefault="005A2BEF" w:rsidP="009C0536">
      <w:pPr>
        <w:numPr>
          <w:ilvl w:val="0"/>
          <w:numId w:val="5"/>
        </w:numPr>
        <w:tabs>
          <w:tab w:val="left" w:pos="360"/>
          <w:tab w:val="left" w:pos="1080"/>
        </w:tabs>
        <w:ind w:firstLine="0"/>
        <w:rPr>
          <w:rFonts w:asciiTheme="minorHAnsi" w:hAnsiTheme="minorHAnsi" w:cstheme="minorHAnsi"/>
          <w:b w:val="0"/>
          <w:szCs w:val="24"/>
        </w:rPr>
      </w:pPr>
      <w:r w:rsidRPr="00AE5217">
        <w:rPr>
          <w:rFonts w:asciiTheme="minorHAnsi" w:hAnsiTheme="minorHAnsi" w:cstheme="minorHAnsi"/>
          <w:b w:val="0"/>
          <w:szCs w:val="24"/>
        </w:rPr>
        <w:t>Group work process</w:t>
      </w:r>
    </w:p>
    <w:p w14:paraId="192178A8" w14:textId="77777777" w:rsidR="005A2BEF" w:rsidRPr="00AE5217" w:rsidRDefault="005A2BEF" w:rsidP="009C0536">
      <w:pPr>
        <w:numPr>
          <w:ilvl w:val="0"/>
          <w:numId w:val="5"/>
        </w:numPr>
        <w:tabs>
          <w:tab w:val="left" w:pos="360"/>
          <w:tab w:val="left" w:pos="1080"/>
        </w:tabs>
        <w:ind w:firstLine="0"/>
        <w:rPr>
          <w:rFonts w:asciiTheme="minorHAnsi" w:hAnsiTheme="minorHAnsi" w:cstheme="minorHAnsi"/>
          <w:b w:val="0"/>
          <w:szCs w:val="24"/>
        </w:rPr>
      </w:pPr>
      <w:r w:rsidRPr="00AE5217">
        <w:rPr>
          <w:rFonts w:asciiTheme="minorHAnsi" w:hAnsiTheme="minorHAnsi" w:cstheme="minorHAnsi"/>
          <w:b w:val="0"/>
          <w:szCs w:val="24"/>
        </w:rPr>
        <w:t>Critical reflexivity</w:t>
      </w:r>
    </w:p>
    <w:p w14:paraId="341E895E" w14:textId="77777777" w:rsidR="003C0EA1" w:rsidRPr="00AE5217" w:rsidRDefault="003C0EA1" w:rsidP="003C0EA1">
      <w:pPr>
        <w:pStyle w:val="Heading3"/>
        <w:spacing w:before="0"/>
        <w:ind w:left="720"/>
        <w:jc w:val="left"/>
        <w:rPr>
          <w:rFonts w:asciiTheme="minorHAnsi" w:hAnsiTheme="minorHAnsi" w:cstheme="minorHAnsi"/>
          <w:b w:val="0"/>
          <w:szCs w:val="24"/>
          <w:u w:val="single"/>
        </w:rPr>
      </w:pPr>
      <w:r w:rsidRPr="00AE5217">
        <w:rPr>
          <w:rFonts w:asciiTheme="minorHAnsi" w:hAnsiTheme="minorHAnsi" w:cstheme="minorHAnsi"/>
          <w:b w:val="0"/>
          <w:szCs w:val="24"/>
          <w:u w:val="single"/>
        </w:rPr>
        <w:t>Readings:</w:t>
      </w:r>
    </w:p>
    <w:p w14:paraId="1288A7CE" w14:textId="77777777" w:rsidR="003C0EA1" w:rsidRPr="008D203B" w:rsidRDefault="005A2BEF" w:rsidP="005E661C">
      <w:pPr>
        <w:pStyle w:val="ListParagraph"/>
        <w:numPr>
          <w:ilvl w:val="0"/>
          <w:numId w:val="71"/>
        </w:numPr>
        <w:spacing w:after="0" w:line="240" w:lineRule="auto"/>
        <w:rPr>
          <w:rFonts w:asciiTheme="minorHAnsi" w:hAnsiTheme="minorHAnsi" w:cstheme="minorHAnsi"/>
          <w:b w:val="0"/>
          <w:sz w:val="24"/>
          <w:szCs w:val="24"/>
        </w:rPr>
      </w:pPr>
      <w:r w:rsidRPr="008D203B">
        <w:rPr>
          <w:rFonts w:asciiTheme="minorHAnsi" w:hAnsiTheme="minorHAnsi" w:cstheme="minorHAnsi"/>
          <w:b w:val="0"/>
          <w:sz w:val="24"/>
          <w:szCs w:val="24"/>
        </w:rPr>
        <w:t>Research for presentations</w:t>
      </w:r>
    </w:p>
    <w:p w14:paraId="1F9A3658" w14:textId="3D7A3C65" w:rsidR="005A2BEF" w:rsidRPr="00AE5217" w:rsidRDefault="008D203B" w:rsidP="005A2BEF">
      <w:pPr>
        <w:ind w:left="720"/>
        <w:rPr>
          <w:rFonts w:asciiTheme="minorHAnsi" w:hAnsiTheme="minorHAnsi" w:cstheme="minorHAnsi"/>
          <w:b w:val="0"/>
          <w:szCs w:val="24"/>
          <w:u w:val="single"/>
        </w:rPr>
      </w:pPr>
      <w:r>
        <w:rPr>
          <w:rFonts w:asciiTheme="minorHAnsi" w:hAnsiTheme="minorHAnsi" w:cstheme="minorHAnsi"/>
          <w:b w:val="0"/>
          <w:szCs w:val="24"/>
          <w:u w:val="single"/>
        </w:rPr>
        <w:t xml:space="preserve">Large </w:t>
      </w:r>
      <w:r w:rsidR="005A2BEF" w:rsidRPr="00AE5217">
        <w:rPr>
          <w:rFonts w:asciiTheme="minorHAnsi" w:hAnsiTheme="minorHAnsi" w:cstheme="minorHAnsi"/>
          <w:b w:val="0"/>
          <w:szCs w:val="24"/>
          <w:u w:val="single"/>
        </w:rPr>
        <w:t>Group:</w:t>
      </w:r>
    </w:p>
    <w:p w14:paraId="7A23A3C2" w14:textId="06EBA2B4" w:rsidR="005A2BEF" w:rsidRPr="00AE5217" w:rsidRDefault="008D203B" w:rsidP="005E661C">
      <w:pPr>
        <w:numPr>
          <w:ilvl w:val="0"/>
          <w:numId w:val="17"/>
        </w:numPr>
        <w:rPr>
          <w:rFonts w:asciiTheme="minorHAnsi" w:hAnsiTheme="minorHAnsi" w:cstheme="minorHAnsi"/>
          <w:b w:val="0"/>
          <w:szCs w:val="24"/>
        </w:rPr>
      </w:pPr>
      <w:r>
        <w:rPr>
          <w:rFonts w:asciiTheme="minorHAnsi" w:hAnsiTheme="minorHAnsi" w:cstheme="minorHAnsi"/>
          <w:b w:val="0"/>
          <w:szCs w:val="24"/>
        </w:rPr>
        <w:t>Introduction of Problem-based learning and assignment</w:t>
      </w:r>
    </w:p>
    <w:p w14:paraId="444E48DB" w14:textId="18CD99D3" w:rsidR="005A2BEF" w:rsidRDefault="005A2BEF" w:rsidP="005E661C">
      <w:pPr>
        <w:numPr>
          <w:ilvl w:val="0"/>
          <w:numId w:val="17"/>
        </w:numPr>
        <w:rPr>
          <w:rFonts w:asciiTheme="minorHAnsi" w:hAnsiTheme="minorHAnsi" w:cstheme="minorHAnsi"/>
          <w:b w:val="0"/>
          <w:szCs w:val="24"/>
        </w:rPr>
      </w:pPr>
      <w:r w:rsidRPr="00AE5217">
        <w:rPr>
          <w:rFonts w:asciiTheme="minorHAnsi" w:hAnsiTheme="minorHAnsi" w:cstheme="minorHAnsi"/>
          <w:b w:val="0"/>
          <w:szCs w:val="24"/>
        </w:rPr>
        <w:t>Reflection activity on group process</w:t>
      </w:r>
    </w:p>
    <w:p w14:paraId="2293039A" w14:textId="507CB0E3" w:rsidR="008D203B" w:rsidRPr="008D203B" w:rsidRDefault="008D203B" w:rsidP="008D203B">
      <w:pPr>
        <w:ind w:left="720"/>
        <w:rPr>
          <w:rFonts w:asciiTheme="minorHAnsi" w:hAnsiTheme="minorHAnsi" w:cstheme="minorHAnsi"/>
          <w:b w:val="0"/>
          <w:szCs w:val="24"/>
          <w:u w:val="single"/>
        </w:rPr>
      </w:pPr>
      <w:r w:rsidRPr="008D203B">
        <w:rPr>
          <w:rFonts w:asciiTheme="minorHAnsi" w:hAnsiTheme="minorHAnsi" w:cstheme="minorHAnsi"/>
          <w:b w:val="0"/>
          <w:szCs w:val="24"/>
          <w:u w:val="single"/>
        </w:rPr>
        <w:t>Small Groups</w:t>
      </w:r>
      <w:r>
        <w:rPr>
          <w:rFonts w:asciiTheme="minorHAnsi" w:hAnsiTheme="minorHAnsi" w:cstheme="minorHAnsi"/>
          <w:b w:val="0"/>
          <w:szCs w:val="24"/>
          <w:u w:val="single"/>
        </w:rPr>
        <w:t>:</w:t>
      </w:r>
    </w:p>
    <w:p w14:paraId="3D97A440" w14:textId="77777777" w:rsidR="008D203B" w:rsidRDefault="008D203B" w:rsidP="005E661C">
      <w:pPr>
        <w:numPr>
          <w:ilvl w:val="0"/>
          <w:numId w:val="17"/>
        </w:numPr>
        <w:rPr>
          <w:rFonts w:asciiTheme="minorHAnsi" w:hAnsiTheme="minorHAnsi" w:cstheme="minorHAnsi"/>
          <w:b w:val="0"/>
          <w:szCs w:val="24"/>
        </w:rPr>
      </w:pPr>
      <w:r>
        <w:rPr>
          <w:rFonts w:asciiTheme="minorHAnsi" w:hAnsiTheme="minorHAnsi" w:cstheme="minorHAnsi"/>
          <w:b w:val="0"/>
          <w:szCs w:val="24"/>
        </w:rPr>
        <w:t xml:space="preserve">Review of case </w:t>
      </w:r>
      <w:r w:rsidR="005A2BEF" w:rsidRPr="00AE5217">
        <w:rPr>
          <w:rFonts w:asciiTheme="minorHAnsi" w:hAnsiTheme="minorHAnsi" w:cstheme="minorHAnsi"/>
          <w:b w:val="0"/>
          <w:szCs w:val="24"/>
        </w:rPr>
        <w:t>scenario</w:t>
      </w:r>
      <w:r>
        <w:rPr>
          <w:rFonts w:asciiTheme="minorHAnsi" w:hAnsiTheme="minorHAnsi" w:cstheme="minorHAnsi"/>
          <w:b w:val="0"/>
          <w:szCs w:val="24"/>
        </w:rPr>
        <w:t xml:space="preserve">s </w:t>
      </w:r>
      <w:r w:rsidR="005A2BEF" w:rsidRPr="00AE5217">
        <w:rPr>
          <w:rFonts w:asciiTheme="minorHAnsi" w:hAnsiTheme="minorHAnsi" w:cstheme="minorHAnsi"/>
          <w:b w:val="0"/>
          <w:szCs w:val="24"/>
        </w:rPr>
        <w:t>regarding students in placement settin</w:t>
      </w:r>
      <w:r>
        <w:rPr>
          <w:rFonts w:asciiTheme="minorHAnsi" w:hAnsiTheme="minorHAnsi" w:cstheme="minorHAnsi"/>
          <w:b w:val="0"/>
          <w:szCs w:val="24"/>
        </w:rPr>
        <w:t>gs</w:t>
      </w:r>
    </w:p>
    <w:p w14:paraId="0A4DCB4F" w14:textId="0CC39471" w:rsidR="005A2BEF" w:rsidRPr="00AE5217" w:rsidRDefault="008D203B" w:rsidP="005E661C">
      <w:pPr>
        <w:numPr>
          <w:ilvl w:val="0"/>
          <w:numId w:val="17"/>
        </w:numPr>
        <w:rPr>
          <w:rFonts w:asciiTheme="minorHAnsi" w:hAnsiTheme="minorHAnsi" w:cstheme="minorHAnsi"/>
          <w:b w:val="0"/>
          <w:szCs w:val="24"/>
        </w:rPr>
      </w:pPr>
      <w:r>
        <w:rPr>
          <w:rFonts w:asciiTheme="minorHAnsi" w:hAnsiTheme="minorHAnsi" w:cstheme="minorHAnsi"/>
          <w:b w:val="0"/>
          <w:szCs w:val="24"/>
        </w:rPr>
        <w:t>D</w:t>
      </w:r>
      <w:r w:rsidR="005A2BEF" w:rsidRPr="00AE5217">
        <w:rPr>
          <w:rFonts w:asciiTheme="minorHAnsi" w:hAnsiTheme="minorHAnsi" w:cstheme="minorHAnsi"/>
          <w:b w:val="0"/>
          <w:szCs w:val="24"/>
        </w:rPr>
        <w:t xml:space="preserve">evelop </w:t>
      </w:r>
      <w:r>
        <w:rPr>
          <w:rFonts w:asciiTheme="minorHAnsi" w:hAnsiTheme="minorHAnsi" w:cstheme="minorHAnsi"/>
          <w:b w:val="0"/>
          <w:szCs w:val="24"/>
        </w:rPr>
        <w:t xml:space="preserve">plan for group work and </w:t>
      </w:r>
      <w:r w:rsidR="005A2BEF" w:rsidRPr="00AE5217">
        <w:rPr>
          <w:rFonts w:asciiTheme="minorHAnsi" w:hAnsiTheme="minorHAnsi" w:cstheme="minorHAnsi"/>
          <w:b w:val="0"/>
          <w:szCs w:val="24"/>
        </w:rPr>
        <w:t>presentation</w:t>
      </w:r>
    </w:p>
    <w:p w14:paraId="657D4FB1" w14:textId="77777777" w:rsidR="003C0EA1" w:rsidRPr="00AE5217" w:rsidRDefault="003C0EA1" w:rsidP="003C0EA1">
      <w:pPr>
        <w:rPr>
          <w:rFonts w:asciiTheme="minorHAnsi" w:hAnsiTheme="minorHAnsi" w:cstheme="minorHAnsi"/>
          <w:szCs w:val="24"/>
        </w:rPr>
      </w:pPr>
    </w:p>
    <w:p w14:paraId="136729C5" w14:textId="6094B5FF" w:rsidR="003C0EA1" w:rsidRPr="00AE5217" w:rsidRDefault="003C0EA1" w:rsidP="003C0EA1">
      <w:pPr>
        <w:pStyle w:val="Heading2"/>
        <w:rPr>
          <w:rFonts w:asciiTheme="minorHAnsi" w:hAnsiTheme="minorHAnsi" w:cstheme="minorHAnsi"/>
          <w:szCs w:val="24"/>
        </w:rPr>
      </w:pPr>
      <w:bookmarkStart w:id="45" w:name="_Toc523831207"/>
      <w:r w:rsidRPr="00AE5217">
        <w:rPr>
          <w:rFonts w:asciiTheme="minorHAnsi" w:hAnsiTheme="minorHAnsi" w:cstheme="minorHAnsi"/>
          <w:szCs w:val="24"/>
        </w:rPr>
        <w:t>Week 1</w:t>
      </w:r>
      <w:r w:rsidR="0093710F">
        <w:rPr>
          <w:rFonts w:asciiTheme="minorHAnsi" w:hAnsiTheme="minorHAnsi" w:cstheme="minorHAnsi"/>
          <w:szCs w:val="24"/>
        </w:rPr>
        <w:t>5</w:t>
      </w:r>
      <w:r w:rsidRPr="00AE5217">
        <w:rPr>
          <w:rFonts w:asciiTheme="minorHAnsi" w:hAnsiTheme="minorHAnsi" w:cstheme="minorHAnsi"/>
          <w:szCs w:val="24"/>
        </w:rPr>
        <w:t xml:space="preserve">: January </w:t>
      </w:r>
      <w:r w:rsidR="00ED18C2">
        <w:rPr>
          <w:rFonts w:asciiTheme="minorHAnsi" w:hAnsiTheme="minorHAnsi" w:cstheme="minorHAnsi"/>
          <w:szCs w:val="24"/>
        </w:rPr>
        <w:t>16</w:t>
      </w:r>
      <w:bookmarkEnd w:id="45"/>
    </w:p>
    <w:p w14:paraId="77BA36B1" w14:textId="77777777" w:rsidR="003C0EA1" w:rsidRPr="00AE5217" w:rsidRDefault="003C0EA1" w:rsidP="003C0EA1">
      <w:pPr>
        <w:pStyle w:val="Heading3"/>
        <w:spacing w:before="0"/>
        <w:ind w:left="720"/>
        <w:jc w:val="left"/>
        <w:rPr>
          <w:rFonts w:asciiTheme="minorHAnsi" w:hAnsiTheme="minorHAnsi" w:cstheme="minorHAnsi"/>
          <w:b w:val="0"/>
          <w:szCs w:val="24"/>
          <w:u w:val="single"/>
        </w:rPr>
      </w:pPr>
      <w:r w:rsidRPr="00AE5217">
        <w:rPr>
          <w:rFonts w:asciiTheme="minorHAnsi" w:hAnsiTheme="minorHAnsi" w:cstheme="minorHAnsi"/>
          <w:b w:val="0"/>
          <w:szCs w:val="24"/>
          <w:u w:val="single"/>
        </w:rPr>
        <w:t>Topics:</w:t>
      </w:r>
    </w:p>
    <w:p w14:paraId="3DD1131F" w14:textId="77777777" w:rsidR="003C0EA1" w:rsidRPr="00AE5217" w:rsidRDefault="005A2BEF" w:rsidP="00E71A30">
      <w:pPr>
        <w:numPr>
          <w:ilvl w:val="0"/>
          <w:numId w:val="5"/>
        </w:numPr>
        <w:ind w:left="1080"/>
        <w:rPr>
          <w:rFonts w:asciiTheme="minorHAnsi" w:hAnsiTheme="minorHAnsi" w:cstheme="minorHAnsi"/>
          <w:b w:val="0"/>
          <w:szCs w:val="24"/>
        </w:rPr>
      </w:pPr>
      <w:r w:rsidRPr="00AE5217">
        <w:rPr>
          <w:rFonts w:asciiTheme="minorHAnsi" w:hAnsiTheme="minorHAnsi" w:cstheme="minorHAnsi"/>
          <w:b w:val="0"/>
          <w:szCs w:val="24"/>
        </w:rPr>
        <w:t>PBL and social work practice: Case studies</w:t>
      </w:r>
    </w:p>
    <w:p w14:paraId="18D7589E" w14:textId="77777777" w:rsidR="003C0EA1" w:rsidRPr="00AE5217" w:rsidRDefault="005A2BEF" w:rsidP="009C0536">
      <w:pPr>
        <w:ind w:left="720"/>
        <w:rPr>
          <w:rFonts w:asciiTheme="minorHAnsi" w:hAnsiTheme="minorHAnsi" w:cstheme="minorHAnsi"/>
          <w:b w:val="0"/>
          <w:szCs w:val="24"/>
          <w:u w:val="single"/>
        </w:rPr>
      </w:pPr>
      <w:r w:rsidRPr="00AE5217">
        <w:rPr>
          <w:rFonts w:asciiTheme="minorHAnsi" w:hAnsiTheme="minorHAnsi" w:cstheme="minorHAnsi"/>
          <w:b w:val="0"/>
          <w:szCs w:val="24"/>
          <w:u w:val="single"/>
        </w:rPr>
        <w:lastRenderedPageBreak/>
        <w:t>Skills/exposure:</w:t>
      </w:r>
    </w:p>
    <w:p w14:paraId="186F5C66" w14:textId="77777777" w:rsidR="005A2BEF" w:rsidRPr="00AE5217" w:rsidRDefault="005A2BEF" w:rsidP="005E661C">
      <w:pPr>
        <w:numPr>
          <w:ilvl w:val="0"/>
          <w:numId w:val="40"/>
        </w:numPr>
        <w:rPr>
          <w:rFonts w:asciiTheme="minorHAnsi" w:hAnsiTheme="minorHAnsi" w:cstheme="minorHAnsi"/>
          <w:b w:val="0"/>
          <w:szCs w:val="24"/>
        </w:rPr>
      </w:pPr>
      <w:r w:rsidRPr="00AE5217">
        <w:rPr>
          <w:rFonts w:asciiTheme="minorHAnsi" w:hAnsiTheme="minorHAnsi" w:cstheme="minorHAnsi"/>
          <w:b w:val="0"/>
          <w:szCs w:val="24"/>
        </w:rPr>
        <w:t>Knowledge translation</w:t>
      </w:r>
    </w:p>
    <w:p w14:paraId="033874F9" w14:textId="77777777" w:rsidR="005A2BEF" w:rsidRPr="00AE5217" w:rsidRDefault="005A2BEF" w:rsidP="005E661C">
      <w:pPr>
        <w:numPr>
          <w:ilvl w:val="0"/>
          <w:numId w:val="40"/>
        </w:numPr>
        <w:rPr>
          <w:rFonts w:asciiTheme="minorHAnsi" w:hAnsiTheme="minorHAnsi" w:cstheme="minorHAnsi"/>
          <w:b w:val="0"/>
          <w:szCs w:val="24"/>
        </w:rPr>
      </w:pPr>
      <w:r w:rsidRPr="00AE5217">
        <w:rPr>
          <w:rFonts w:asciiTheme="minorHAnsi" w:hAnsiTheme="minorHAnsi" w:cstheme="minorHAnsi"/>
          <w:b w:val="0"/>
          <w:szCs w:val="24"/>
        </w:rPr>
        <w:t>Practicing professional judgement</w:t>
      </w:r>
    </w:p>
    <w:p w14:paraId="27EC259D" w14:textId="77777777" w:rsidR="005A2BEF" w:rsidRPr="00AE5217" w:rsidRDefault="005A2BEF" w:rsidP="005E661C">
      <w:pPr>
        <w:numPr>
          <w:ilvl w:val="0"/>
          <w:numId w:val="40"/>
        </w:numPr>
        <w:rPr>
          <w:rFonts w:asciiTheme="minorHAnsi" w:hAnsiTheme="minorHAnsi" w:cstheme="minorHAnsi"/>
          <w:b w:val="0"/>
          <w:szCs w:val="24"/>
        </w:rPr>
      </w:pPr>
      <w:r w:rsidRPr="00AE5217">
        <w:rPr>
          <w:rFonts w:asciiTheme="minorHAnsi" w:hAnsiTheme="minorHAnsi" w:cstheme="minorHAnsi"/>
          <w:b w:val="0"/>
          <w:szCs w:val="24"/>
        </w:rPr>
        <w:t>Professional use of self</w:t>
      </w:r>
    </w:p>
    <w:p w14:paraId="296BB182" w14:textId="77777777" w:rsidR="005A2BEF" w:rsidRPr="00AE5217" w:rsidRDefault="005A2BEF" w:rsidP="005E661C">
      <w:pPr>
        <w:numPr>
          <w:ilvl w:val="0"/>
          <w:numId w:val="40"/>
        </w:numPr>
        <w:rPr>
          <w:rFonts w:asciiTheme="minorHAnsi" w:hAnsiTheme="minorHAnsi" w:cstheme="minorHAnsi"/>
          <w:b w:val="0"/>
          <w:szCs w:val="24"/>
        </w:rPr>
      </w:pPr>
      <w:r w:rsidRPr="00AE5217">
        <w:rPr>
          <w:rFonts w:asciiTheme="minorHAnsi" w:hAnsiTheme="minorHAnsi" w:cstheme="minorHAnsi"/>
          <w:b w:val="0"/>
          <w:szCs w:val="24"/>
        </w:rPr>
        <w:t>Communication skill/difficult conversations</w:t>
      </w:r>
    </w:p>
    <w:p w14:paraId="23859EEC" w14:textId="77777777" w:rsidR="005A2BEF" w:rsidRPr="00AE5217" w:rsidRDefault="005A2BEF" w:rsidP="005E661C">
      <w:pPr>
        <w:numPr>
          <w:ilvl w:val="0"/>
          <w:numId w:val="40"/>
        </w:numPr>
        <w:rPr>
          <w:rFonts w:asciiTheme="minorHAnsi" w:hAnsiTheme="minorHAnsi" w:cstheme="minorHAnsi"/>
          <w:b w:val="0"/>
          <w:szCs w:val="24"/>
        </w:rPr>
      </w:pPr>
      <w:r w:rsidRPr="00AE5217">
        <w:rPr>
          <w:rFonts w:asciiTheme="minorHAnsi" w:hAnsiTheme="minorHAnsi" w:cstheme="minorHAnsi"/>
          <w:b w:val="0"/>
          <w:szCs w:val="24"/>
        </w:rPr>
        <w:t>Group work process</w:t>
      </w:r>
    </w:p>
    <w:p w14:paraId="582E7D47" w14:textId="77777777" w:rsidR="005A2BEF" w:rsidRPr="00AE5217" w:rsidRDefault="005A2BEF" w:rsidP="005E661C">
      <w:pPr>
        <w:numPr>
          <w:ilvl w:val="0"/>
          <w:numId w:val="40"/>
        </w:numPr>
        <w:rPr>
          <w:rFonts w:asciiTheme="minorHAnsi" w:hAnsiTheme="minorHAnsi" w:cstheme="minorHAnsi"/>
          <w:b w:val="0"/>
          <w:szCs w:val="24"/>
        </w:rPr>
      </w:pPr>
      <w:r w:rsidRPr="00AE5217">
        <w:rPr>
          <w:rFonts w:asciiTheme="minorHAnsi" w:hAnsiTheme="minorHAnsi" w:cstheme="minorHAnsi"/>
          <w:b w:val="0"/>
          <w:szCs w:val="24"/>
        </w:rPr>
        <w:t>Critical reflexivity</w:t>
      </w:r>
    </w:p>
    <w:p w14:paraId="0A88F9D1" w14:textId="77777777" w:rsidR="003C0EA1" w:rsidRPr="00AE5217" w:rsidRDefault="003C0EA1" w:rsidP="003C0EA1">
      <w:pPr>
        <w:pStyle w:val="Heading3"/>
        <w:spacing w:before="0"/>
        <w:ind w:left="720"/>
        <w:jc w:val="left"/>
        <w:rPr>
          <w:rFonts w:asciiTheme="minorHAnsi" w:hAnsiTheme="minorHAnsi" w:cstheme="minorHAnsi"/>
          <w:b w:val="0"/>
          <w:szCs w:val="24"/>
          <w:u w:val="single"/>
        </w:rPr>
      </w:pPr>
      <w:r w:rsidRPr="00AE5217">
        <w:rPr>
          <w:rFonts w:asciiTheme="minorHAnsi" w:hAnsiTheme="minorHAnsi" w:cstheme="minorHAnsi"/>
          <w:b w:val="0"/>
          <w:szCs w:val="24"/>
          <w:u w:val="single"/>
        </w:rPr>
        <w:t>Readings:</w:t>
      </w:r>
    </w:p>
    <w:p w14:paraId="43E4856B" w14:textId="77777777" w:rsidR="003C0EA1" w:rsidRPr="00AE5217" w:rsidRDefault="005A2BEF" w:rsidP="00E71A30">
      <w:pPr>
        <w:numPr>
          <w:ilvl w:val="0"/>
          <w:numId w:val="6"/>
        </w:numPr>
        <w:ind w:left="1080"/>
        <w:rPr>
          <w:rFonts w:asciiTheme="minorHAnsi" w:hAnsiTheme="minorHAnsi" w:cstheme="minorHAnsi"/>
          <w:b w:val="0"/>
          <w:szCs w:val="24"/>
        </w:rPr>
      </w:pPr>
      <w:r w:rsidRPr="00AE5217">
        <w:rPr>
          <w:rFonts w:asciiTheme="minorHAnsi" w:hAnsiTheme="minorHAnsi" w:cstheme="minorHAnsi"/>
          <w:b w:val="0"/>
          <w:szCs w:val="24"/>
        </w:rPr>
        <w:t>Research for presentations</w:t>
      </w:r>
    </w:p>
    <w:p w14:paraId="64DCB770" w14:textId="77777777" w:rsidR="008D203B" w:rsidRDefault="008D203B" w:rsidP="005A2BEF">
      <w:pPr>
        <w:ind w:left="720"/>
        <w:rPr>
          <w:rFonts w:asciiTheme="minorHAnsi" w:hAnsiTheme="minorHAnsi" w:cstheme="minorHAnsi"/>
          <w:b w:val="0"/>
          <w:szCs w:val="24"/>
        </w:rPr>
      </w:pPr>
      <w:r>
        <w:rPr>
          <w:rFonts w:asciiTheme="minorHAnsi" w:hAnsiTheme="minorHAnsi" w:cstheme="minorHAnsi"/>
          <w:b w:val="0"/>
          <w:szCs w:val="24"/>
          <w:u w:val="single"/>
        </w:rPr>
        <w:t>Large Group:</w:t>
      </w:r>
      <w:r>
        <w:rPr>
          <w:rFonts w:asciiTheme="minorHAnsi" w:hAnsiTheme="minorHAnsi" w:cstheme="minorHAnsi"/>
          <w:b w:val="0"/>
          <w:szCs w:val="24"/>
        </w:rPr>
        <w:t xml:space="preserve">  </w:t>
      </w:r>
    </w:p>
    <w:p w14:paraId="22BCB5A4" w14:textId="2B4DDB24" w:rsidR="008D203B" w:rsidRPr="008D203B" w:rsidRDefault="008D203B" w:rsidP="005E661C">
      <w:pPr>
        <w:pStyle w:val="ListParagraph"/>
        <w:numPr>
          <w:ilvl w:val="0"/>
          <w:numId w:val="72"/>
        </w:numPr>
        <w:spacing w:after="0" w:line="240" w:lineRule="auto"/>
        <w:rPr>
          <w:rFonts w:asciiTheme="minorHAnsi" w:hAnsiTheme="minorHAnsi" w:cstheme="minorHAnsi"/>
          <w:b w:val="0"/>
          <w:sz w:val="24"/>
          <w:szCs w:val="24"/>
        </w:rPr>
      </w:pPr>
      <w:r w:rsidRPr="008D203B">
        <w:rPr>
          <w:rFonts w:asciiTheme="minorHAnsi" w:hAnsiTheme="minorHAnsi" w:cstheme="minorHAnsi"/>
          <w:b w:val="0"/>
          <w:sz w:val="24"/>
          <w:szCs w:val="24"/>
        </w:rPr>
        <w:t>no large session</w:t>
      </w:r>
    </w:p>
    <w:p w14:paraId="30DF2015" w14:textId="5AFFCF33" w:rsidR="003C0EA1" w:rsidRPr="00AE5217" w:rsidRDefault="008D203B" w:rsidP="005A2BEF">
      <w:pPr>
        <w:ind w:left="720"/>
        <w:rPr>
          <w:rFonts w:asciiTheme="minorHAnsi" w:hAnsiTheme="minorHAnsi" w:cstheme="minorHAnsi"/>
          <w:b w:val="0"/>
          <w:szCs w:val="24"/>
          <w:u w:val="single"/>
        </w:rPr>
      </w:pPr>
      <w:r>
        <w:rPr>
          <w:rFonts w:asciiTheme="minorHAnsi" w:hAnsiTheme="minorHAnsi" w:cstheme="minorHAnsi"/>
          <w:b w:val="0"/>
          <w:szCs w:val="24"/>
          <w:u w:val="single"/>
        </w:rPr>
        <w:t xml:space="preserve">Small </w:t>
      </w:r>
      <w:r w:rsidR="005A2BEF" w:rsidRPr="00AE5217">
        <w:rPr>
          <w:rFonts w:asciiTheme="minorHAnsi" w:hAnsiTheme="minorHAnsi" w:cstheme="minorHAnsi"/>
          <w:b w:val="0"/>
          <w:szCs w:val="24"/>
          <w:u w:val="single"/>
        </w:rPr>
        <w:t>Group:</w:t>
      </w:r>
    </w:p>
    <w:p w14:paraId="7ADE80AB" w14:textId="4A89F72A" w:rsidR="005A2BEF" w:rsidRPr="002007B4" w:rsidRDefault="008D203B" w:rsidP="005E661C">
      <w:pPr>
        <w:pStyle w:val="ListParagraph"/>
        <w:numPr>
          <w:ilvl w:val="0"/>
          <w:numId w:val="73"/>
        </w:numPr>
        <w:spacing w:after="0" w:line="240" w:lineRule="auto"/>
        <w:rPr>
          <w:rFonts w:asciiTheme="minorHAnsi" w:hAnsiTheme="minorHAnsi" w:cstheme="minorHAnsi"/>
          <w:b w:val="0"/>
          <w:sz w:val="24"/>
          <w:szCs w:val="24"/>
        </w:rPr>
      </w:pPr>
      <w:r w:rsidRPr="002007B4">
        <w:rPr>
          <w:rFonts w:asciiTheme="minorHAnsi" w:hAnsiTheme="minorHAnsi" w:cstheme="minorHAnsi"/>
          <w:b w:val="0"/>
          <w:sz w:val="24"/>
          <w:szCs w:val="24"/>
        </w:rPr>
        <w:t>Develop presentations</w:t>
      </w:r>
    </w:p>
    <w:p w14:paraId="29DBD47C" w14:textId="77777777" w:rsidR="008D203B" w:rsidRPr="002007B4" w:rsidRDefault="008D203B" w:rsidP="002007B4">
      <w:pPr>
        <w:rPr>
          <w:rFonts w:asciiTheme="minorHAnsi" w:hAnsiTheme="minorHAnsi" w:cstheme="minorHAnsi"/>
          <w:b w:val="0"/>
          <w:szCs w:val="24"/>
        </w:rPr>
      </w:pPr>
    </w:p>
    <w:p w14:paraId="6D82357A" w14:textId="26384EC8" w:rsidR="003C0EA1" w:rsidRPr="00AE5217" w:rsidRDefault="003C0EA1" w:rsidP="003C0EA1">
      <w:pPr>
        <w:pStyle w:val="Heading2"/>
        <w:rPr>
          <w:rFonts w:asciiTheme="minorHAnsi" w:hAnsiTheme="minorHAnsi" w:cstheme="minorHAnsi"/>
          <w:szCs w:val="24"/>
        </w:rPr>
      </w:pPr>
      <w:bookmarkStart w:id="46" w:name="_Toc523831208"/>
      <w:r w:rsidRPr="00AE5217">
        <w:rPr>
          <w:rFonts w:asciiTheme="minorHAnsi" w:hAnsiTheme="minorHAnsi" w:cstheme="minorHAnsi"/>
          <w:szCs w:val="24"/>
        </w:rPr>
        <w:t>Week 1</w:t>
      </w:r>
      <w:r w:rsidR="0093710F">
        <w:rPr>
          <w:rFonts w:asciiTheme="minorHAnsi" w:hAnsiTheme="minorHAnsi" w:cstheme="minorHAnsi"/>
          <w:szCs w:val="24"/>
        </w:rPr>
        <w:t>6</w:t>
      </w:r>
      <w:r w:rsidRPr="00AE5217">
        <w:rPr>
          <w:rFonts w:asciiTheme="minorHAnsi" w:hAnsiTheme="minorHAnsi" w:cstheme="minorHAnsi"/>
          <w:szCs w:val="24"/>
        </w:rPr>
        <w:t xml:space="preserve">: January </w:t>
      </w:r>
      <w:r w:rsidR="00ED18C2">
        <w:rPr>
          <w:rFonts w:asciiTheme="minorHAnsi" w:hAnsiTheme="minorHAnsi" w:cstheme="minorHAnsi"/>
          <w:szCs w:val="24"/>
        </w:rPr>
        <w:t>23</w:t>
      </w:r>
      <w:bookmarkEnd w:id="46"/>
    </w:p>
    <w:p w14:paraId="374A6D0D" w14:textId="77777777" w:rsidR="003C0EA1" w:rsidRPr="00AE5217" w:rsidRDefault="003C0EA1" w:rsidP="003C0EA1">
      <w:pPr>
        <w:pStyle w:val="Heading3"/>
        <w:spacing w:before="0"/>
        <w:ind w:left="720"/>
        <w:jc w:val="left"/>
        <w:rPr>
          <w:rFonts w:asciiTheme="minorHAnsi" w:hAnsiTheme="minorHAnsi" w:cstheme="minorHAnsi"/>
          <w:b w:val="0"/>
          <w:szCs w:val="24"/>
          <w:u w:val="single"/>
        </w:rPr>
      </w:pPr>
      <w:r w:rsidRPr="00AE5217">
        <w:rPr>
          <w:rFonts w:asciiTheme="minorHAnsi" w:hAnsiTheme="minorHAnsi" w:cstheme="minorHAnsi"/>
          <w:b w:val="0"/>
          <w:szCs w:val="24"/>
          <w:u w:val="single"/>
        </w:rPr>
        <w:t>Topics:</w:t>
      </w:r>
    </w:p>
    <w:p w14:paraId="3D465C92" w14:textId="77777777" w:rsidR="003C0EA1" w:rsidRPr="00AE5217" w:rsidRDefault="00FA3A73" w:rsidP="00E71A30">
      <w:pPr>
        <w:numPr>
          <w:ilvl w:val="0"/>
          <w:numId w:val="5"/>
        </w:numPr>
        <w:ind w:left="1080"/>
        <w:rPr>
          <w:rFonts w:asciiTheme="minorHAnsi" w:hAnsiTheme="minorHAnsi" w:cstheme="minorHAnsi"/>
          <w:b w:val="0"/>
          <w:szCs w:val="24"/>
        </w:rPr>
      </w:pPr>
      <w:r w:rsidRPr="00AE5217">
        <w:rPr>
          <w:rFonts w:asciiTheme="minorHAnsi" w:hAnsiTheme="minorHAnsi" w:cstheme="minorHAnsi"/>
          <w:b w:val="0"/>
          <w:szCs w:val="24"/>
        </w:rPr>
        <w:t>PBL Class presentations</w:t>
      </w:r>
    </w:p>
    <w:p w14:paraId="4F5A2681" w14:textId="77777777" w:rsidR="003C0EA1" w:rsidRPr="00AE5217" w:rsidRDefault="00FA3A73" w:rsidP="009C0536">
      <w:pPr>
        <w:ind w:left="720"/>
        <w:rPr>
          <w:rFonts w:asciiTheme="minorHAnsi" w:hAnsiTheme="minorHAnsi" w:cstheme="minorHAnsi"/>
          <w:b w:val="0"/>
          <w:szCs w:val="24"/>
          <w:u w:val="single"/>
        </w:rPr>
      </w:pPr>
      <w:r w:rsidRPr="00AE5217">
        <w:rPr>
          <w:rFonts w:asciiTheme="minorHAnsi" w:hAnsiTheme="minorHAnsi" w:cstheme="minorHAnsi"/>
          <w:b w:val="0"/>
          <w:szCs w:val="24"/>
          <w:u w:val="single"/>
        </w:rPr>
        <w:t>Skills/exposure:</w:t>
      </w:r>
    </w:p>
    <w:p w14:paraId="5083F80E" w14:textId="77777777" w:rsidR="00FA3A73" w:rsidRPr="00AE5217" w:rsidRDefault="00FA3A73" w:rsidP="005E661C">
      <w:pPr>
        <w:numPr>
          <w:ilvl w:val="0"/>
          <w:numId w:val="41"/>
        </w:numPr>
        <w:rPr>
          <w:rFonts w:asciiTheme="minorHAnsi" w:hAnsiTheme="minorHAnsi" w:cstheme="minorHAnsi"/>
          <w:b w:val="0"/>
          <w:szCs w:val="24"/>
        </w:rPr>
      </w:pPr>
      <w:r w:rsidRPr="00AE5217">
        <w:rPr>
          <w:rFonts w:asciiTheme="minorHAnsi" w:hAnsiTheme="minorHAnsi" w:cstheme="minorHAnsi"/>
          <w:b w:val="0"/>
          <w:szCs w:val="24"/>
        </w:rPr>
        <w:t>Knowledge translation</w:t>
      </w:r>
    </w:p>
    <w:p w14:paraId="71D01F14" w14:textId="77777777" w:rsidR="00FA3A73" w:rsidRPr="00AE5217" w:rsidRDefault="00FA3A73" w:rsidP="005E661C">
      <w:pPr>
        <w:numPr>
          <w:ilvl w:val="0"/>
          <w:numId w:val="41"/>
        </w:numPr>
        <w:rPr>
          <w:rFonts w:asciiTheme="minorHAnsi" w:hAnsiTheme="minorHAnsi" w:cstheme="minorHAnsi"/>
          <w:b w:val="0"/>
          <w:szCs w:val="24"/>
        </w:rPr>
      </w:pPr>
      <w:r w:rsidRPr="00AE5217">
        <w:rPr>
          <w:rFonts w:asciiTheme="minorHAnsi" w:hAnsiTheme="minorHAnsi" w:cstheme="minorHAnsi"/>
          <w:b w:val="0"/>
          <w:szCs w:val="24"/>
        </w:rPr>
        <w:t>Practicing professional judgement</w:t>
      </w:r>
    </w:p>
    <w:p w14:paraId="584534FB" w14:textId="77777777" w:rsidR="00FA3A73" w:rsidRPr="00AE5217" w:rsidRDefault="00FA3A73" w:rsidP="005E661C">
      <w:pPr>
        <w:numPr>
          <w:ilvl w:val="0"/>
          <w:numId w:val="41"/>
        </w:numPr>
        <w:rPr>
          <w:rFonts w:asciiTheme="minorHAnsi" w:hAnsiTheme="minorHAnsi" w:cstheme="minorHAnsi"/>
          <w:b w:val="0"/>
          <w:szCs w:val="24"/>
        </w:rPr>
      </w:pPr>
      <w:r w:rsidRPr="00AE5217">
        <w:rPr>
          <w:rFonts w:asciiTheme="minorHAnsi" w:hAnsiTheme="minorHAnsi" w:cstheme="minorHAnsi"/>
          <w:b w:val="0"/>
          <w:szCs w:val="24"/>
        </w:rPr>
        <w:t>Professional use of self</w:t>
      </w:r>
    </w:p>
    <w:p w14:paraId="720E5E9E" w14:textId="77777777" w:rsidR="00FA3A73" w:rsidRPr="00AE5217" w:rsidRDefault="00FA3A73" w:rsidP="005E661C">
      <w:pPr>
        <w:numPr>
          <w:ilvl w:val="0"/>
          <w:numId w:val="41"/>
        </w:numPr>
        <w:rPr>
          <w:rFonts w:asciiTheme="minorHAnsi" w:hAnsiTheme="minorHAnsi" w:cstheme="minorHAnsi"/>
          <w:b w:val="0"/>
          <w:szCs w:val="24"/>
        </w:rPr>
      </w:pPr>
      <w:r w:rsidRPr="00AE5217">
        <w:rPr>
          <w:rFonts w:asciiTheme="minorHAnsi" w:hAnsiTheme="minorHAnsi" w:cstheme="minorHAnsi"/>
          <w:b w:val="0"/>
          <w:szCs w:val="24"/>
        </w:rPr>
        <w:t>Communication skill/difficult conversations</w:t>
      </w:r>
    </w:p>
    <w:p w14:paraId="2C50C0A5" w14:textId="77777777" w:rsidR="00FA3A73" w:rsidRPr="00AE5217" w:rsidRDefault="00FA3A73" w:rsidP="005E661C">
      <w:pPr>
        <w:numPr>
          <w:ilvl w:val="0"/>
          <w:numId w:val="41"/>
        </w:numPr>
        <w:rPr>
          <w:rFonts w:asciiTheme="minorHAnsi" w:hAnsiTheme="minorHAnsi" w:cstheme="minorHAnsi"/>
          <w:b w:val="0"/>
          <w:szCs w:val="24"/>
        </w:rPr>
      </w:pPr>
      <w:r w:rsidRPr="00AE5217">
        <w:rPr>
          <w:rFonts w:asciiTheme="minorHAnsi" w:hAnsiTheme="minorHAnsi" w:cstheme="minorHAnsi"/>
          <w:b w:val="0"/>
          <w:szCs w:val="24"/>
        </w:rPr>
        <w:t>Group work process</w:t>
      </w:r>
    </w:p>
    <w:p w14:paraId="30FB4D7D" w14:textId="77777777" w:rsidR="00FA3A73" w:rsidRPr="00AE5217" w:rsidRDefault="00FA3A73" w:rsidP="005E661C">
      <w:pPr>
        <w:numPr>
          <w:ilvl w:val="0"/>
          <w:numId w:val="41"/>
        </w:numPr>
        <w:rPr>
          <w:rFonts w:asciiTheme="minorHAnsi" w:hAnsiTheme="minorHAnsi" w:cstheme="minorHAnsi"/>
          <w:b w:val="0"/>
          <w:szCs w:val="24"/>
        </w:rPr>
      </w:pPr>
      <w:r w:rsidRPr="00AE5217">
        <w:rPr>
          <w:rFonts w:asciiTheme="minorHAnsi" w:hAnsiTheme="minorHAnsi" w:cstheme="minorHAnsi"/>
          <w:b w:val="0"/>
          <w:szCs w:val="24"/>
        </w:rPr>
        <w:t>Critical reflexivity</w:t>
      </w:r>
    </w:p>
    <w:p w14:paraId="33D87C31" w14:textId="77777777" w:rsidR="00FA3A73" w:rsidRPr="00AE5217" w:rsidRDefault="00FA3A73" w:rsidP="005E661C">
      <w:pPr>
        <w:numPr>
          <w:ilvl w:val="0"/>
          <w:numId w:val="41"/>
        </w:numPr>
        <w:rPr>
          <w:rFonts w:asciiTheme="minorHAnsi" w:hAnsiTheme="minorHAnsi" w:cstheme="minorHAnsi"/>
          <w:b w:val="0"/>
          <w:szCs w:val="24"/>
        </w:rPr>
      </w:pPr>
      <w:r w:rsidRPr="00AE5217">
        <w:rPr>
          <w:rFonts w:asciiTheme="minorHAnsi" w:hAnsiTheme="minorHAnsi" w:cstheme="minorHAnsi"/>
          <w:b w:val="0"/>
          <w:szCs w:val="24"/>
        </w:rPr>
        <w:t>Presentations</w:t>
      </w:r>
    </w:p>
    <w:p w14:paraId="13213E18" w14:textId="77777777" w:rsidR="003C0EA1" w:rsidRPr="00AE5217" w:rsidRDefault="003C0EA1" w:rsidP="003C0EA1">
      <w:pPr>
        <w:pStyle w:val="Heading3"/>
        <w:spacing w:before="0"/>
        <w:ind w:left="720"/>
        <w:jc w:val="left"/>
        <w:rPr>
          <w:rFonts w:asciiTheme="minorHAnsi" w:hAnsiTheme="minorHAnsi" w:cstheme="minorHAnsi"/>
          <w:b w:val="0"/>
          <w:szCs w:val="24"/>
          <w:u w:val="single"/>
        </w:rPr>
      </w:pPr>
      <w:r w:rsidRPr="00AE5217">
        <w:rPr>
          <w:rFonts w:asciiTheme="minorHAnsi" w:hAnsiTheme="minorHAnsi" w:cstheme="minorHAnsi"/>
          <w:b w:val="0"/>
          <w:szCs w:val="24"/>
          <w:u w:val="single"/>
        </w:rPr>
        <w:t>Readings:</w:t>
      </w:r>
    </w:p>
    <w:p w14:paraId="7D57CD78" w14:textId="77777777" w:rsidR="003C0EA1" w:rsidRPr="00A827C9" w:rsidRDefault="00FA3A73" w:rsidP="005E661C">
      <w:pPr>
        <w:pStyle w:val="ListParagraph"/>
        <w:numPr>
          <w:ilvl w:val="0"/>
          <w:numId w:val="83"/>
        </w:numPr>
        <w:spacing w:after="0" w:line="240" w:lineRule="auto"/>
        <w:rPr>
          <w:rFonts w:asciiTheme="minorHAnsi" w:hAnsiTheme="minorHAnsi" w:cstheme="minorHAnsi"/>
          <w:b w:val="0"/>
          <w:sz w:val="24"/>
          <w:szCs w:val="24"/>
        </w:rPr>
      </w:pPr>
      <w:r w:rsidRPr="00A827C9">
        <w:rPr>
          <w:rFonts w:asciiTheme="minorHAnsi" w:hAnsiTheme="minorHAnsi" w:cstheme="minorHAnsi"/>
          <w:b w:val="0"/>
          <w:sz w:val="24"/>
          <w:szCs w:val="24"/>
        </w:rPr>
        <w:t>Research for presentations</w:t>
      </w:r>
    </w:p>
    <w:p w14:paraId="2C7281FC" w14:textId="2050A601" w:rsidR="003C0EA1" w:rsidRPr="00AE5217" w:rsidRDefault="002007B4" w:rsidP="00FA3A73">
      <w:pPr>
        <w:ind w:left="720"/>
        <w:rPr>
          <w:rFonts w:asciiTheme="minorHAnsi" w:hAnsiTheme="minorHAnsi" w:cstheme="minorHAnsi"/>
          <w:b w:val="0"/>
          <w:szCs w:val="24"/>
          <w:u w:val="single"/>
        </w:rPr>
      </w:pPr>
      <w:r>
        <w:rPr>
          <w:rFonts w:asciiTheme="minorHAnsi" w:hAnsiTheme="minorHAnsi" w:cstheme="minorHAnsi"/>
          <w:b w:val="0"/>
          <w:szCs w:val="24"/>
          <w:u w:val="single"/>
        </w:rPr>
        <w:t xml:space="preserve">Large </w:t>
      </w:r>
      <w:r w:rsidR="00FA3A73" w:rsidRPr="00AE5217">
        <w:rPr>
          <w:rFonts w:asciiTheme="minorHAnsi" w:hAnsiTheme="minorHAnsi" w:cstheme="minorHAnsi"/>
          <w:b w:val="0"/>
          <w:szCs w:val="24"/>
          <w:u w:val="single"/>
        </w:rPr>
        <w:t>Group:</w:t>
      </w:r>
    </w:p>
    <w:p w14:paraId="3FF17118" w14:textId="77777777" w:rsidR="00FA3A73" w:rsidRPr="00AE5217" w:rsidRDefault="00FA3A73" w:rsidP="005E661C">
      <w:pPr>
        <w:numPr>
          <w:ilvl w:val="0"/>
          <w:numId w:val="18"/>
        </w:numPr>
        <w:rPr>
          <w:rFonts w:asciiTheme="minorHAnsi" w:hAnsiTheme="minorHAnsi" w:cstheme="minorHAnsi"/>
          <w:b w:val="0"/>
          <w:szCs w:val="24"/>
        </w:rPr>
      </w:pPr>
      <w:r w:rsidRPr="00AE5217">
        <w:rPr>
          <w:rFonts w:asciiTheme="minorHAnsi" w:hAnsiTheme="minorHAnsi" w:cstheme="minorHAnsi"/>
          <w:b w:val="0"/>
          <w:szCs w:val="24"/>
        </w:rPr>
        <w:t>Group presentations: 3 x ½ hour</w:t>
      </w:r>
    </w:p>
    <w:p w14:paraId="2C8C89AD" w14:textId="77777777" w:rsidR="003C0EA1" w:rsidRPr="00AE5217" w:rsidRDefault="003C0EA1" w:rsidP="003C0EA1">
      <w:pPr>
        <w:ind w:left="720"/>
        <w:rPr>
          <w:rFonts w:asciiTheme="minorHAnsi" w:hAnsiTheme="minorHAnsi" w:cstheme="minorHAnsi"/>
          <w:szCs w:val="24"/>
        </w:rPr>
      </w:pPr>
    </w:p>
    <w:p w14:paraId="268A712A" w14:textId="16ADE9CF" w:rsidR="003C0EA1" w:rsidRPr="00AE5217" w:rsidRDefault="003C0EA1" w:rsidP="003C0EA1">
      <w:pPr>
        <w:pStyle w:val="Heading2"/>
        <w:rPr>
          <w:rFonts w:asciiTheme="minorHAnsi" w:hAnsiTheme="minorHAnsi" w:cstheme="minorHAnsi"/>
          <w:szCs w:val="24"/>
        </w:rPr>
      </w:pPr>
      <w:bookmarkStart w:id="47" w:name="_Toc523831209"/>
      <w:r w:rsidRPr="00AE5217">
        <w:rPr>
          <w:rFonts w:asciiTheme="minorHAnsi" w:hAnsiTheme="minorHAnsi" w:cstheme="minorHAnsi"/>
          <w:szCs w:val="24"/>
        </w:rPr>
        <w:t>Week 1</w:t>
      </w:r>
      <w:r w:rsidR="0093710F">
        <w:rPr>
          <w:rFonts w:asciiTheme="minorHAnsi" w:hAnsiTheme="minorHAnsi" w:cstheme="minorHAnsi"/>
          <w:szCs w:val="24"/>
        </w:rPr>
        <w:t>7</w:t>
      </w:r>
      <w:r w:rsidRPr="00AE5217">
        <w:rPr>
          <w:rFonts w:asciiTheme="minorHAnsi" w:hAnsiTheme="minorHAnsi" w:cstheme="minorHAnsi"/>
          <w:szCs w:val="24"/>
        </w:rPr>
        <w:t xml:space="preserve">: January </w:t>
      </w:r>
      <w:r w:rsidR="00ED18C2">
        <w:rPr>
          <w:rFonts w:asciiTheme="minorHAnsi" w:hAnsiTheme="minorHAnsi" w:cstheme="minorHAnsi"/>
          <w:szCs w:val="24"/>
        </w:rPr>
        <w:t>30</w:t>
      </w:r>
      <w:bookmarkEnd w:id="47"/>
    </w:p>
    <w:p w14:paraId="28241E64" w14:textId="77777777" w:rsidR="003C0EA1" w:rsidRPr="00AE5217" w:rsidRDefault="003C0EA1" w:rsidP="003C0EA1">
      <w:pPr>
        <w:pStyle w:val="Heading3"/>
        <w:spacing w:before="0"/>
        <w:ind w:left="720"/>
        <w:jc w:val="left"/>
        <w:rPr>
          <w:rFonts w:asciiTheme="minorHAnsi" w:hAnsiTheme="minorHAnsi" w:cstheme="minorHAnsi"/>
          <w:b w:val="0"/>
          <w:szCs w:val="24"/>
          <w:u w:val="single"/>
        </w:rPr>
      </w:pPr>
      <w:r w:rsidRPr="00AE5217">
        <w:rPr>
          <w:rFonts w:asciiTheme="minorHAnsi" w:hAnsiTheme="minorHAnsi" w:cstheme="minorHAnsi"/>
          <w:b w:val="0"/>
          <w:szCs w:val="24"/>
          <w:u w:val="single"/>
        </w:rPr>
        <w:t>Topics:</w:t>
      </w:r>
      <w:r w:rsidR="0053227A" w:rsidRPr="00AE5217">
        <w:rPr>
          <w:rFonts w:asciiTheme="minorHAnsi" w:hAnsiTheme="minorHAnsi" w:cstheme="minorHAnsi"/>
          <w:b w:val="0"/>
          <w:szCs w:val="24"/>
          <w:u w:val="single"/>
        </w:rPr>
        <w:t xml:space="preserve"> </w:t>
      </w:r>
      <w:r w:rsidR="0053227A" w:rsidRPr="00AE5217">
        <w:rPr>
          <w:rFonts w:asciiTheme="minorHAnsi" w:hAnsiTheme="minorHAnsi" w:cstheme="minorHAnsi"/>
          <w:b w:val="0"/>
          <w:szCs w:val="24"/>
        </w:rPr>
        <w:t>Process Recording Assignment Review</w:t>
      </w:r>
      <w:r w:rsidR="007C115A" w:rsidRPr="00AE5217">
        <w:rPr>
          <w:rFonts w:asciiTheme="minorHAnsi" w:hAnsiTheme="minorHAnsi" w:cstheme="minorHAnsi"/>
          <w:b w:val="0"/>
          <w:szCs w:val="24"/>
        </w:rPr>
        <w:t>/Handout</w:t>
      </w:r>
    </w:p>
    <w:p w14:paraId="0CAEBCC5" w14:textId="77777777" w:rsidR="003C0EA1" w:rsidRPr="00AE5217" w:rsidRDefault="00FA3A73" w:rsidP="009C0536">
      <w:pPr>
        <w:ind w:left="720"/>
        <w:rPr>
          <w:rFonts w:asciiTheme="minorHAnsi" w:hAnsiTheme="minorHAnsi" w:cstheme="minorHAnsi"/>
          <w:b w:val="0"/>
          <w:szCs w:val="24"/>
          <w:u w:val="single"/>
        </w:rPr>
      </w:pPr>
      <w:r w:rsidRPr="00AE5217">
        <w:rPr>
          <w:rFonts w:asciiTheme="minorHAnsi" w:hAnsiTheme="minorHAnsi" w:cstheme="minorHAnsi"/>
          <w:b w:val="0"/>
          <w:szCs w:val="24"/>
          <w:u w:val="single"/>
        </w:rPr>
        <w:t>Skills/exposure:</w:t>
      </w:r>
    </w:p>
    <w:p w14:paraId="268C8E43" w14:textId="77777777" w:rsidR="00FA3A73" w:rsidRPr="00AE5217" w:rsidRDefault="0053227A" w:rsidP="005E661C">
      <w:pPr>
        <w:numPr>
          <w:ilvl w:val="0"/>
          <w:numId w:val="42"/>
        </w:numPr>
        <w:rPr>
          <w:rFonts w:asciiTheme="minorHAnsi" w:hAnsiTheme="minorHAnsi" w:cstheme="minorHAnsi"/>
          <w:b w:val="0"/>
          <w:szCs w:val="24"/>
        </w:rPr>
      </w:pPr>
      <w:r w:rsidRPr="00AE5217">
        <w:rPr>
          <w:rFonts w:asciiTheme="minorHAnsi" w:hAnsiTheme="minorHAnsi" w:cstheme="minorHAnsi"/>
          <w:b w:val="0"/>
          <w:szCs w:val="24"/>
        </w:rPr>
        <w:t>Transcribing</w:t>
      </w:r>
    </w:p>
    <w:p w14:paraId="793A58C2" w14:textId="77777777" w:rsidR="0053227A" w:rsidRPr="00AE5217" w:rsidRDefault="0053227A" w:rsidP="005E661C">
      <w:pPr>
        <w:numPr>
          <w:ilvl w:val="0"/>
          <w:numId w:val="42"/>
        </w:numPr>
        <w:rPr>
          <w:rFonts w:asciiTheme="minorHAnsi" w:hAnsiTheme="minorHAnsi" w:cstheme="minorHAnsi"/>
          <w:b w:val="0"/>
          <w:szCs w:val="24"/>
        </w:rPr>
      </w:pPr>
      <w:r w:rsidRPr="00AE5217">
        <w:rPr>
          <w:rFonts w:asciiTheme="minorHAnsi" w:hAnsiTheme="minorHAnsi" w:cstheme="minorHAnsi"/>
          <w:b w:val="0"/>
          <w:szCs w:val="24"/>
        </w:rPr>
        <w:t>Assessment</w:t>
      </w:r>
    </w:p>
    <w:p w14:paraId="4E6C0210" w14:textId="77777777" w:rsidR="0053227A" w:rsidRPr="00AE5217" w:rsidRDefault="0053227A" w:rsidP="005E661C">
      <w:pPr>
        <w:numPr>
          <w:ilvl w:val="0"/>
          <w:numId w:val="42"/>
        </w:numPr>
        <w:rPr>
          <w:rFonts w:asciiTheme="minorHAnsi" w:hAnsiTheme="minorHAnsi" w:cstheme="minorHAnsi"/>
          <w:b w:val="0"/>
          <w:szCs w:val="24"/>
        </w:rPr>
      </w:pPr>
      <w:r w:rsidRPr="00AE5217">
        <w:rPr>
          <w:rFonts w:asciiTheme="minorHAnsi" w:hAnsiTheme="minorHAnsi" w:cstheme="minorHAnsi"/>
          <w:b w:val="0"/>
          <w:szCs w:val="24"/>
        </w:rPr>
        <w:t>Skill identification</w:t>
      </w:r>
    </w:p>
    <w:p w14:paraId="2097F5C2" w14:textId="77777777" w:rsidR="0053227A" w:rsidRPr="00AE5217" w:rsidRDefault="0053227A" w:rsidP="005E661C">
      <w:pPr>
        <w:numPr>
          <w:ilvl w:val="0"/>
          <w:numId w:val="42"/>
        </w:numPr>
        <w:rPr>
          <w:rFonts w:asciiTheme="minorHAnsi" w:hAnsiTheme="minorHAnsi" w:cstheme="minorHAnsi"/>
          <w:b w:val="0"/>
          <w:szCs w:val="24"/>
        </w:rPr>
      </w:pPr>
      <w:r w:rsidRPr="00AE5217">
        <w:rPr>
          <w:rFonts w:asciiTheme="minorHAnsi" w:hAnsiTheme="minorHAnsi" w:cstheme="minorHAnsi"/>
          <w:b w:val="0"/>
          <w:szCs w:val="24"/>
        </w:rPr>
        <w:t>Skill development planning</w:t>
      </w:r>
    </w:p>
    <w:p w14:paraId="00BBD412" w14:textId="77777777" w:rsidR="00AE5217" w:rsidRPr="00AE5217" w:rsidRDefault="003C0EA1" w:rsidP="003C0EA1">
      <w:pPr>
        <w:pStyle w:val="Heading3"/>
        <w:spacing w:before="0"/>
        <w:ind w:left="720"/>
        <w:jc w:val="left"/>
        <w:rPr>
          <w:rFonts w:asciiTheme="minorHAnsi" w:hAnsiTheme="minorHAnsi" w:cstheme="minorHAnsi"/>
          <w:b w:val="0"/>
          <w:szCs w:val="24"/>
          <w:u w:val="single"/>
        </w:rPr>
      </w:pPr>
      <w:r w:rsidRPr="00AE5217">
        <w:rPr>
          <w:rFonts w:asciiTheme="minorHAnsi" w:hAnsiTheme="minorHAnsi" w:cstheme="minorHAnsi"/>
          <w:b w:val="0"/>
          <w:szCs w:val="24"/>
          <w:u w:val="single"/>
        </w:rPr>
        <w:t>Readings:</w:t>
      </w:r>
      <w:r w:rsidR="0053227A" w:rsidRPr="00AE5217">
        <w:rPr>
          <w:rFonts w:asciiTheme="minorHAnsi" w:hAnsiTheme="minorHAnsi" w:cstheme="minorHAnsi"/>
          <w:b w:val="0"/>
          <w:szCs w:val="24"/>
          <w:u w:val="single"/>
        </w:rPr>
        <w:t xml:space="preserve"> </w:t>
      </w:r>
    </w:p>
    <w:p w14:paraId="40C359AE" w14:textId="77777777" w:rsidR="003C0EA1" w:rsidRPr="00AE5217" w:rsidRDefault="0053227A" w:rsidP="003C0EA1">
      <w:pPr>
        <w:pStyle w:val="Heading3"/>
        <w:spacing w:before="0"/>
        <w:ind w:left="720"/>
        <w:jc w:val="left"/>
        <w:rPr>
          <w:rFonts w:asciiTheme="minorHAnsi" w:hAnsiTheme="minorHAnsi" w:cstheme="minorHAnsi"/>
          <w:b w:val="0"/>
          <w:szCs w:val="24"/>
          <w:u w:val="single"/>
        </w:rPr>
      </w:pPr>
      <w:r w:rsidRPr="00AE5217">
        <w:rPr>
          <w:rFonts w:asciiTheme="minorHAnsi" w:hAnsiTheme="minorHAnsi" w:cstheme="minorHAnsi"/>
          <w:b w:val="0"/>
          <w:szCs w:val="24"/>
        </w:rPr>
        <w:t>Process Recording Assignment Instructions</w:t>
      </w:r>
    </w:p>
    <w:p w14:paraId="21544952" w14:textId="7DDACC95" w:rsidR="003C0EA1" w:rsidRPr="00AE5217" w:rsidRDefault="00A47C67" w:rsidP="00FA3A73">
      <w:pPr>
        <w:ind w:left="720"/>
        <w:rPr>
          <w:rFonts w:asciiTheme="minorHAnsi" w:hAnsiTheme="minorHAnsi" w:cstheme="minorHAnsi"/>
          <w:b w:val="0"/>
          <w:szCs w:val="24"/>
          <w:u w:val="single"/>
        </w:rPr>
      </w:pPr>
      <w:r>
        <w:rPr>
          <w:rFonts w:asciiTheme="minorHAnsi" w:hAnsiTheme="minorHAnsi" w:cstheme="minorHAnsi"/>
          <w:b w:val="0"/>
          <w:szCs w:val="24"/>
          <w:u w:val="single"/>
        </w:rPr>
        <w:t xml:space="preserve">Large </w:t>
      </w:r>
      <w:r w:rsidR="00FA3A73" w:rsidRPr="00AE5217">
        <w:rPr>
          <w:rFonts w:asciiTheme="minorHAnsi" w:hAnsiTheme="minorHAnsi" w:cstheme="minorHAnsi"/>
          <w:b w:val="0"/>
          <w:szCs w:val="24"/>
          <w:u w:val="single"/>
        </w:rPr>
        <w:t>Group:</w:t>
      </w:r>
    </w:p>
    <w:p w14:paraId="398D9D51" w14:textId="77777777" w:rsidR="007C115A" w:rsidRPr="00A47C67" w:rsidRDefault="007C115A" w:rsidP="005E661C">
      <w:pPr>
        <w:pStyle w:val="ListParagraph"/>
        <w:numPr>
          <w:ilvl w:val="0"/>
          <w:numId w:val="73"/>
        </w:numPr>
        <w:spacing w:after="0" w:line="240" w:lineRule="auto"/>
        <w:rPr>
          <w:rFonts w:asciiTheme="minorHAnsi" w:hAnsiTheme="minorHAnsi" w:cstheme="minorHAnsi"/>
          <w:b w:val="0"/>
          <w:sz w:val="24"/>
          <w:szCs w:val="24"/>
        </w:rPr>
      </w:pPr>
      <w:r w:rsidRPr="00A47C67">
        <w:rPr>
          <w:rFonts w:asciiTheme="minorHAnsi" w:hAnsiTheme="minorHAnsi" w:cstheme="minorHAnsi"/>
          <w:b w:val="0"/>
          <w:sz w:val="24"/>
          <w:szCs w:val="24"/>
        </w:rPr>
        <w:t>Questions and details for process recording assignment</w:t>
      </w:r>
    </w:p>
    <w:p w14:paraId="08D8EDB1" w14:textId="0A63BD1F" w:rsidR="003C0EA1" w:rsidRPr="00A47C67" w:rsidRDefault="00FA3A73" w:rsidP="005E661C">
      <w:pPr>
        <w:pStyle w:val="ListParagraph"/>
        <w:numPr>
          <w:ilvl w:val="0"/>
          <w:numId w:val="73"/>
        </w:numPr>
        <w:spacing w:after="0" w:line="240" w:lineRule="auto"/>
        <w:rPr>
          <w:rFonts w:asciiTheme="minorHAnsi" w:hAnsiTheme="minorHAnsi" w:cstheme="minorHAnsi"/>
          <w:b w:val="0"/>
          <w:sz w:val="24"/>
          <w:szCs w:val="24"/>
        </w:rPr>
      </w:pPr>
      <w:r w:rsidRPr="00A47C67">
        <w:rPr>
          <w:rFonts w:asciiTheme="minorHAnsi" w:hAnsiTheme="minorHAnsi" w:cstheme="minorHAnsi"/>
          <w:b w:val="0"/>
          <w:sz w:val="24"/>
          <w:szCs w:val="24"/>
        </w:rPr>
        <w:t>Instructor</w:t>
      </w:r>
      <w:r w:rsidR="00A47C67">
        <w:rPr>
          <w:rFonts w:asciiTheme="minorHAnsi" w:hAnsiTheme="minorHAnsi" w:cstheme="minorHAnsi"/>
          <w:b w:val="0"/>
          <w:sz w:val="24"/>
          <w:szCs w:val="24"/>
        </w:rPr>
        <w:t>/TAs</w:t>
      </w:r>
      <w:r w:rsidRPr="00A47C67">
        <w:rPr>
          <w:rFonts w:asciiTheme="minorHAnsi" w:hAnsiTheme="minorHAnsi" w:cstheme="minorHAnsi"/>
          <w:b w:val="0"/>
          <w:sz w:val="24"/>
          <w:szCs w:val="24"/>
        </w:rPr>
        <w:t xml:space="preserve"> prepare summary of progress to date including interests and areas for growth to be used for field placement discussions</w:t>
      </w:r>
    </w:p>
    <w:p w14:paraId="44097066" w14:textId="188AFE44" w:rsidR="00A47C67" w:rsidRDefault="00A47C67" w:rsidP="00A47C67">
      <w:pPr>
        <w:ind w:left="720"/>
        <w:rPr>
          <w:rFonts w:asciiTheme="minorHAnsi" w:hAnsiTheme="minorHAnsi" w:cstheme="minorHAnsi"/>
          <w:b w:val="0"/>
          <w:szCs w:val="24"/>
          <w:u w:val="single"/>
        </w:rPr>
      </w:pPr>
      <w:r w:rsidRPr="00A47C67">
        <w:rPr>
          <w:rFonts w:asciiTheme="minorHAnsi" w:hAnsiTheme="minorHAnsi" w:cstheme="minorHAnsi"/>
          <w:b w:val="0"/>
          <w:szCs w:val="24"/>
          <w:u w:val="single"/>
        </w:rPr>
        <w:t>Small Group:</w:t>
      </w:r>
    </w:p>
    <w:p w14:paraId="274943F5" w14:textId="20EDF60E" w:rsidR="00A47C67" w:rsidRPr="00A47C67" w:rsidRDefault="00A47C67" w:rsidP="005E661C">
      <w:pPr>
        <w:pStyle w:val="ListParagraph"/>
        <w:numPr>
          <w:ilvl w:val="0"/>
          <w:numId w:val="73"/>
        </w:numPr>
        <w:rPr>
          <w:rFonts w:asciiTheme="minorHAnsi" w:hAnsiTheme="minorHAnsi" w:cstheme="minorHAnsi"/>
          <w:b w:val="0"/>
          <w:szCs w:val="24"/>
          <w:u w:val="single"/>
        </w:rPr>
      </w:pPr>
      <w:r>
        <w:rPr>
          <w:rFonts w:asciiTheme="minorHAnsi" w:hAnsiTheme="minorHAnsi" w:cstheme="minorHAnsi"/>
          <w:b w:val="0"/>
          <w:sz w:val="24"/>
          <w:szCs w:val="24"/>
        </w:rPr>
        <w:t>Review p</w:t>
      </w:r>
      <w:r w:rsidRPr="00A47C67">
        <w:rPr>
          <w:rFonts w:asciiTheme="minorHAnsi" w:hAnsiTheme="minorHAnsi" w:cstheme="minorHAnsi"/>
          <w:b w:val="0"/>
          <w:sz w:val="24"/>
          <w:szCs w:val="24"/>
        </w:rPr>
        <w:t>rogress to date including interests and areas for growth</w:t>
      </w:r>
    </w:p>
    <w:p w14:paraId="64052C0F" w14:textId="79E60199" w:rsidR="00A47C67" w:rsidRPr="00A47C67" w:rsidRDefault="00A47C67" w:rsidP="005E661C">
      <w:pPr>
        <w:pStyle w:val="ListParagraph"/>
        <w:numPr>
          <w:ilvl w:val="0"/>
          <w:numId w:val="73"/>
        </w:numPr>
        <w:spacing w:after="0" w:line="240" w:lineRule="auto"/>
        <w:rPr>
          <w:rFonts w:asciiTheme="minorHAnsi" w:hAnsiTheme="minorHAnsi" w:cstheme="minorHAnsi"/>
          <w:b w:val="0"/>
          <w:sz w:val="24"/>
          <w:szCs w:val="24"/>
          <w:u w:val="single"/>
        </w:rPr>
      </w:pPr>
      <w:r w:rsidRPr="00A47C67">
        <w:rPr>
          <w:rFonts w:asciiTheme="minorHAnsi" w:hAnsiTheme="minorHAnsi" w:cstheme="minorHAnsi"/>
          <w:b w:val="0"/>
          <w:sz w:val="24"/>
          <w:szCs w:val="24"/>
        </w:rPr>
        <w:t>Practice interview – review skills</w:t>
      </w:r>
    </w:p>
    <w:p w14:paraId="05235ACC" w14:textId="3F4D6E3D" w:rsidR="007763C7" w:rsidRPr="00AE5217" w:rsidRDefault="007763C7" w:rsidP="003C0EA1">
      <w:pPr>
        <w:pStyle w:val="Heading2"/>
        <w:rPr>
          <w:rFonts w:asciiTheme="minorHAnsi" w:hAnsiTheme="minorHAnsi" w:cstheme="minorHAnsi"/>
          <w:szCs w:val="24"/>
        </w:rPr>
      </w:pPr>
    </w:p>
    <w:p w14:paraId="385F0021" w14:textId="00D593F0" w:rsidR="003C0EA1" w:rsidRPr="00AE5217" w:rsidRDefault="003C0EA1" w:rsidP="003C0EA1">
      <w:pPr>
        <w:pStyle w:val="Heading2"/>
        <w:rPr>
          <w:rFonts w:asciiTheme="minorHAnsi" w:hAnsiTheme="minorHAnsi" w:cstheme="minorHAnsi"/>
          <w:szCs w:val="24"/>
        </w:rPr>
      </w:pPr>
      <w:bookmarkStart w:id="48" w:name="_Toc523831210"/>
      <w:r w:rsidRPr="00AE5217">
        <w:rPr>
          <w:rFonts w:asciiTheme="minorHAnsi" w:hAnsiTheme="minorHAnsi" w:cstheme="minorHAnsi"/>
          <w:szCs w:val="24"/>
        </w:rPr>
        <w:t>Week 1</w:t>
      </w:r>
      <w:r w:rsidR="0093710F">
        <w:rPr>
          <w:rFonts w:asciiTheme="minorHAnsi" w:hAnsiTheme="minorHAnsi" w:cstheme="minorHAnsi"/>
          <w:szCs w:val="24"/>
        </w:rPr>
        <w:t>8</w:t>
      </w:r>
      <w:r w:rsidRPr="00AE5217">
        <w:rPr>
          <w:rFonts w:asciiTheme="minorHAnsi" w:hAnsiTheme="minorHAnsi" w:cstheme="minorHAnsi"/>
          <w:szCs w:val="24"/>
        </w:rPr>
        <w:t xml:space="preserve">: February </w:t>
      </w:r>
      <w:r w:rsidR="00ED18C2">
        <w:rPr>
          <w:rFonts w:asciiTheme="minorHAnsi" w:hAnsiTheme="minorHAnsi" w:cstheme="minorHAnsi"/>
          <w:szCs w:val="24"/>
        </w:rPr>
        <w:t>6</w:t>
      </w:r>
      <w:bookmarkEnd w:id="48"/>
    </w:p>
    <w:p w14:paraId="7773D72E" w14:textId="77777777" w:rsidR="00A92EE5" w:rsidRPr="00AE5217" w:rsidRDefault="00A92EE5" w:rsidP="00A92EE5">
      <w:pPr>
        <w:pStyle w:val="Heading3"/>
        <w:spacing w:before="0"/>
        <w:ind w:left="720"/>
        <w:jc w:val="left"/>
        <w:rPr>
          <w:rFonts w:asciiTheme="minorHAnsi" w:hAnsiTheme="minorHAnsi" w:cstheme="minorHAnsi"/>
          <w:b w:val="0"/>
          <w:szCs w:val="24"/>
          <w:u w:val="single"/>
        </w:rPr>
      </w:pPr>
      <w:r w:rsidRPr="00AE5217">
        <w:rPr>
          <w:rFonts w:asciiTheme="minorHAnsi" w:hAnsiTheme="minorHAnsi" w:cstheme="minorHAnsi"/>
          <w:b w:val="0"/>
          <w:szCs w:val="24"/>
          <w:u w:val="single"/>
        </w:rPr>
        <w:t>Topics:</w:t>
      </w:r>
    </w:p>
    <w:p w14:paraId="3212F8A5" w14:textId="77777777" w:rsidR="00A92EE5" w:rsidRPr="00AE5217" w:rsidRDefault="00A92EE5" w:rsidP="005E661C">
      <w:pPr>
        <w:pStyle w:val="Heading3"/>
        <w:numPr>
          <w:ilvl w:val="0"/>
          <w:numId w:val="25"/>
        </w:numPr>
        <w:spacing w:before="0"/>
        <w:jc w:val="left"/>
        <w:rPr>
          <w:rFonts w:asciiTheme="minorHAnsi" w:hAnsiTheme="minorHAnsi" w:cstheme="minorHAnsi"/>
          <w:b w:val="0"/>
          <w:szCs w:val="24"/>
          <w:u w:val="single"/>
        </w:rPr>
      </w:pPr>
      <w:r w:rsidRPr="00AE5217">
        <w:rPr>
          <w:rFonts w:asciiTheme="minorHAnsi" w:hAnsiTheme="minorHAnsi" w:cstheme="minorHAnsi"/>
          <w:b w:val="0"/>
          <w:color w:val="auto"/>
          <w:szCs w:val="24"/>
          <w:lang w:val="en-CA" w:eastAsia="en-CA"/>
        </w:rPr>
        <w:t>Difficult Situations: Working with "resistance" and "reluctance" in clients &amp; our own limitations</w:t>
      </w:r>
    </w:p>
    <w:p w14:paraId="1CD9B260" w14:textId="77777777" w:rsidR="00A92EE5" w:rsidRPr="00AE5217" w:rsidRDefault="00A92EE5" w:rsidP="00A92EE5">
      <w:pPr>
        <w:ind w:left="720"/>
        <w:rPr>
          <w:rFonts w:asciiTheme="minorHAnsi" w:hAnsiTheme="minorHAnsi" w:cstheme="minorHAnsi"/>
          <w:b w:val="0"/>
          <w:szCs w:val="24"/>
          <w:u w:val="single"/>
        </w:rPr>
      </w:pPr>
      <w:r w:rsidRPr="00AE5217">
        <w:rPr>
          <w:rFonts w:asciiTheme="minorHAnsi" w:hAnsiTheme="minorHAnsi" w:cstheme="minorHAnsi"/>
          <w:b w:val="0"/>
          <w:szCs w:val="24"/>
          <w:u w:val="single"/>
        </w:rPr>
        <w:t xml:space="preserve">Skills/exposure: </w:t>
      </w:r>
    </w:p>
    <w:p w14:paraId="669CDDF2" w14:textId="5136240B" w:rsidR="00A92EE5" w:rsidRPr="00AE5217" w:rsidRDefault="00A92EE5" w:rsidP="005E661C">
      <w:pPr>
        <w:numPr>
          <w:ilvl w:val="0"/>
          <w:numId w:val="44"/>
        </w:numPr>
        <w:rPr>
          <w:rFonts w:asciiTheme="minorHAnsi" w:hAnsiTheme="minorHAnsi" w:cstheme="minorHAnsi"/>
          <w:b w:val="0"/>
          <w:szCs w:val="24"/>
        </w:rPr>
      </w:pPr>
      <w:r w:rsidRPr="00AE5217">
        <w:rPr>
          <w:rFonts w:asciiTheme="minorHAnsi" w:hAnsiTheme="minorHAnsi" w:cstheme="minorHAnsi"/>
          <w:b w:val="0"/>
          <w:szCs w:val="24"/>
        </w:rPr>
        <w:t>Difficult situational skills</w:t>
      </w:r>
      <w:r w:rsidR="00A47C67">
        <w:rPr>
          <w:rFonts w:asciiTheme="minorHAnsi" w:hAnsiTheme="minorHAnsi" w:cstheme="minorHAnsi"/>
          <w:b w:val="0"/>
          <w:szCs w:val="24"/>
        </w:rPr>
        <w:t xml:space="preserve"> (including validation, empathy, interpretation, challenges, confrontation)</w:t>
      </w:r>
    </w:p>
    <w:p w14:paraId="2AFB7B49" w14:textId="77777777" w:rsidR="00A92EE5" w:rsidRPr="00AE5217" w:rsidRDefault="00A92EE5" w:rsidP="005E661C">
      <w:pPr>
        <w:numPr>
          <w:ilvl w:val="0"/>
          <w:numId w:val="44"/>
        </w:numPr>
        <w:rPr>
          <w:rFonts w:asciiTheme="minorHAnsi" w:hAnsiTheme="minorHAnsi" w:cstheme="minorHAnsi"/>
          <w:b w:val="0"/>
          <w:szCs w:val="24"/>
        </w:rPr>
      </w:pPr>
      <w:r w:rsidRPr="00AE5217">
        <w:rPr>
          <w:rFonts w:asciiTheme="minorHAnsi" w:hAnsiTheme="minorHAnsi" w:cstheme="minorHAnsi"/>
          <w:b w:val="0"/>
          <w:szCs w:val="24"/>
        </w:rPr>
        <w:t>Recognizing our own limitation</w:t>
      </w:r>
    </w:p>
    <w:p w14:paraId="26710D74" w14:textId="44E1EC93" w:rsidR="00A92EE5" w:rsidRPr="00A47C67" w:rsidRDefault="00A92EE5" w:rsidP="005E661C">
      <w:pPr>
        <w:numPr>
          <w:ilvl w:val="0"/>
          <w:numId w:val="44"/>
        </w:numPr>
        <w:rPr>
          <w:rFonts w:asciiTheme="minorHAnsi" w:hAnsiTheme="minorHAnsi" w:cstheme="minorHAnsi"/>
          <w:b w:val="0"/>
          <w:szCs w:val="24"/>
        </w:rPr>
      </w:pPr>
      <w:r w:rsidRPr="00A47C67">
        <w:rPr>
          <w:rFonts w:asciiTheme="minorHAnsi" w:hAnsiTheme="minorHAnsi" w:cstheme="minorHAnsi"/>
          <w:b w:val="0"/>
          <w:szCs w:val="24"/>
        </w:rPr>
        <w:t>Working with resistance</w:t>
      </w:r>
      <w:r w:rsidR="00A47C67" w:rsidRPr="00A47C67">
        <w:rPr>
          <w:rFonts w:asciiTheme="minorHAnsi" w:hAnsiTheme="minorHAnsi" w:cstheme="minorHAnsi"/>
          <w:b w:val="0"/>
          <w:szCs w:val="24"/>
        </w:rPr>
        <w:t>, reluctance</w:t>
      </w:r>
    </w:p>
    <w:p w14:paraId="5A1DDCED" w14:textId="77777777" w:rsidR="00A92EE5" w:rsidRPr="00AE5217" w:rsidRDefault="00A92EE5" w:rsidP="00A92EE5">
      <w:pPr>
        <w:pStyle w:val="Heading3"/>
        <w:spacing w:before="0"/>
        <w:ind w:firstLine="720"/>
        <w:jc w:val="left"/>
        <w:rPr>
          <w:rFonts w:asciiTheme="minorHAnsi" w:hAnsiTheme="minorHAnsi" w:cstheme="minorHAnsi"/>
          <w:b w:val="0"/>
          <w:color w:val="auto"/>
          <w:szCs w:val="24"/>
          <w:u w:val="single"/>
        </w:rPr>
      </w:pPr>
      <w:r w:rsidRPr="00AE5217">
        <w:rPr>
          <w:rFonts w:asciiTheme="minorHAnsi" w:hAnsiTheme="minorHAnsi" w:cstheme="minorHAnsi"/>
          <w:b w:val="0"/>
          <w:color w:val="auto"/>
          <w:szCs w:val="24"/>
          <w:u w:val="single"/>
        </w:rPr>
        <w:t>Readings:</w:t>
      </w:r>
    </w:p>
    <w:p w14:paraId="46B15C5E" w14:textId="77777777" w:rsidR="00A92EE5" w:rsidRPr="00AE5217" w:rsidRDefault="00A92EE5" w:rsidP="005E661C">
      <w:pPr>
        <w:pStyle w:val="Heading3"/>
        <w:numPr>
          <w:ilvl w:val="0"/>
          <w:numId w:val="26"/>
        </w:numPr>
        <w:spacing w:before="0"/>
        <w:jc w:val="left"/>
        <w:rPr>
          <w:rFonts w:asciiTheme="minorHAnsi" w:hAnsiTheme="minorHAnsi" w:cstheme="minorHAnsi"/>
          <w:b w:val="0"/>
          <w:color w:val="auto"/>
          <w:szCs w:val="24"/>
          <w:lang w:val="en-CA"/>
        </w:rPr>
      </w:pPr>
      <w:r w:rsidRPr="00AE5217">
        <w:rPr>
          <w:rFonts w:asciiTheme="minorHAnsi" w:hAnsiTheme="minorHAnsi" w:cstheme="minorHAnsi"/>
          <w:color w:val="auto"/>
          <w:szCs w:val="24"/>
          <w:lang w:val="en-CA"/>
        </w:rPr>
        <w:t>Ferguson, I., and Lavalette, M</w:t>
      </w:r>
      <w:r w:rsidRPr="00AE5217">
        <w:rPr>
          <w:rFonts w:asciiTheme="minorHAnsi" w:hAnsiTheme="minorHAnsi" w:cstheme="minorHAnsi"/>
          <w:b w:val="0"/>
          <w:color w:val="auto"/>
          <w:szCs w:val="24"/>
          <w:lang w:val="en-CA"/>
        </w:rPr>
        <w:t>. (2006), Globalization and global justice: towards a social work of resistance</w:t>
      </w:r>
      <w:r w:rsidRPr="00AE5217">
        <w:rPr>
          <w:rFonts w:asciiTheme="minorHAnsi" w:hAnsiTheme="minorHAnsi" w:cstheme="minorHAnsi"/>
          <w:b w:val="0"/>
          <w:i/>
          <w:color w:val="auto"/>
          <w:szCs w:val="24"/>
          <w:lang w:val="en-CA"/>
        </w:rPr>
        <w:t>. International Social Work, 49</w:t>
      </w:r>
      <w:r w:rsidRPr="00AE5217">
        <w:rPr>
          <w:rFonts w:asciiTheme="minorHAnsi" w:hAnsiTheme="minorHAnsi" w:cstheme="minorHAnsi"/>
          <w:b w:val="0"/>
          <w:color w:val="auto"/>
          <w:szCs w:val="24"/>
          <w:lang w:val="en-CA"/>
        </w:rPr>
        <w:t>(3). 309-318.</w:t>
      </w:r>
    </w:p>
    <w:p w14:paraId="1D316E0C" w14:textId="183F7F7C" w:rsidR="009C1EDE" w:rsidRPr="00AE5217" w:rsidRDefault="009C1EDE" w:rsidP="005E661C">
      <w:pPr>
        <w:pStyle w:val="ListParagraph"/>
        <w:numPr>
          <w:ilvl w:val="0"/>
          <w:numId w:val="26"/>
        </w:numPr>
        <w:spacing w:after="0" w:line="240" w:lineRule="auto"/>
        <w:rPr>
          <w:rFonts w:asciiTheme="minorHAnsi" w:hAnsiTheme="minorHAnsi" w:cstheme="minorHAnsi"/>
          <w:color w:val="0070C0"/>
          <w:sz w:val="24"/>
          <w:szCs w:val="24"/>
        </w:rPr>
      </w:pPr>
      <w:r w:rsidRPr="00AE5217">
        <w:rPr>
          <w:rFonts w:asciiTheme="minorHAnsi" w:hAnsiTheme="minorHAnsi" w:cstheme="minorHAnsi"/>
          <w:sz w:val="24"/>
          <w:szCs w:val="24"/>
        </w:rPr>
        <w:t>Harms &amp; Pierce chapter 10</w:t>
      </w:r>
      <w:r w:rsidR="00A47C67">
        <w:rPr>
          <w:rFonts w:asciiTheme="minorHAnsi" w:hAnsiTheme="minorHAnsi" w:cstheme="minorHAnsi"/>
          <w:sz w:val="24"/>
          <w:szCs w:val="24"/>
        </w:rPr>
        <w:t>: Assessing Risk Situations</w:t>
      </w:r>
    </w:p>
    <w:p w14:paraId="0C578B6B" w14:textId="38D9FDFB" w:rsidR="00A92EE5" w:rsidRDefault="00A47C67" w:rsidP="00A92EE5">
      <w:pPr>
        <w:ind w:firstLine="720"/>
        <w:rPr>
          <w:rFonts w:asciiTheme="minorHAnsi" w:hAnsiTheme="minorHAnsi" w:cstheme="minorHAnsi"/>
          <w:b w:val="0"/>
          <w:szCs w:val="24"/>
        </w:rPr>
      </w:pPr>
      <w:r>
        <w:rPr>
          <w:rFonts w:asciiTheme="minorHAnsi" w:hAnsiTheme="minorHAnsi" w:cstheme="minorHAnsi"/>
          <w:b w:val="0"/>
          <w:szCs w:val="24"/>
          <w:u w:val="single"/>
        </w:rPr>
        <w:t xml:space="preserve">Large </w:t>
      </w:r>
      <w:r w:rsidR="00A92EE5" w:rsidRPr="00AE5217">
        <w:rPr>
          <w:rFonts w:asciiTheme="minorHAnsi" w:hAnsiTheme="minorHAnsi" w:cstheme="minorHAnsi"/>
          <w:b w:val="0"/>
          <w:szCs w:val="24"/>
          <w:u w:val="single"/>
        </w:rPr>
        <w:t>Group</w:t>
      </w:r>
      <w:r w:rsidR="00A92EE5" w:rsidRPr="00AE5217">
        <w:rPr>
          <w:rFonts w:asciiTheme="minorHAnsi" w:hAnsiTheme="minorHAnsi" w:cstheme="minorHAnsi"/>
          <w:b w:val="0"/>
          <w:szCs w:val="24"/>
        </w:rPr>
        <w:t>:</w:t>
      </w:r>
    </w:p>
    <w:p w14:paraId="1DF151A4" w14:textId="5EDF3E67" w:rsidR="00A47C67" w:rsidRPr="00A47C67" w:rsidRDefault="00A47C67" w:rsidP="005E661C">
      <w:pPr>
        <w:pStyle w:val="ListParagraph"/>
        <w:numPr>
          <w:ilvl w:val="0"/>
          <w:numId w:val="74"/>
        </w:numPr>
        <w:spacing w:after="0"/>
        <w:rPr>
          <w:rFonts w:asciiTheme="minorHAnsi" w:hAnsiTheme="minorHAnsi" w:cstheme="minorHAnsi"/>
          <w:b w:val="0"/>
          <w:szCs w:val="24"/>
        </w:rPr>
      </w:pPr>
      <w:r>
        <w:rPr>
          <w:rFonts w:asciiTheme="minorHAnsi" w:hAnsiTheme="minorHAnsi" w:cstheme="minorHAnsi"/>
          <w:b w:val="0"/>
          <w:sz w:val="24"/>
          <w:szCs w:val="24"/>
        </w:rPr>
        <w:t>Lecture, discussion, case scenarios: Difficult Situations</w:t>
      </w:r>
    </w:p>
    <w:p w14:paraId="0F1E1704" w14:textId="26918CF9" w:rsidR="00A47C67" w:rsidRPr="00A47C67" w:rsidRDefault="00A47C67" w:rsidP="00A92EE5">
      <w:pPr>
        <w:ind w:firstLine="720"/>
        <w:rPr>
          <w:rFonts w:asciiTheme="minorHAnsi" w:hAnsiTheme="minorHAnsi" w:cstheme="minorHAnsi"/>
          <w:b w:val="0"/>
          <w:szCs w:val="24"/>
          <w:u w:val="single"/>
        </w:rPr>
      </w:pPr>
      <w:r w:rsidRPr="00A47C67">
        <w:rPr>
          <w:rFonts w:asciiTheme="minorHAnsi" w:hAnsiTheme="minorHAnsi" w:cstheme="minorHAnsi"/>
          <w:b w:val="0"/>
          <w:szCs w:val="24"/>
          <w:u w:val="single"/>
        </w:rPr>
        <w:t>Small Groups:</w:t>
      </w:r>
    </w:p>
    <w:p w14:paraId="158C3F2C" w14:textId="77777777" w:rsidR="00A92EE5" w:rsidRPr="00A47C67" w:rsidRDefault="00A92EE5" w:rsidP="005E661C">
      <w:pPr>
        <w:pStyle w:val="ListParagraph"/>
        <w:numPr>
          <w:ilvl w:val="0"/>
          <w:numId w:val="74"/>
        </w:numPr>
        <w:spacing w:after="0"/>
        <w:rPr>
          <w:rFonts w:asciiTheme="minorHAnsi" w:hAnsiTheme="minorHAnsi" w:cstheme="minorHAnsi"/>
          <w:b w:val="0"/>
          <w:sz w:val="24"/>
          <w:szCs w:val="24"/>
        </w:rPr>
      </w:pPr>
      <w:r w:rsidRPr="00A47C67">
        <w:rPr>
          <w:rFonts w:asciiTheme="minorHAnsi" w:hAnsiTheme="minorHAnsi" w:cstheme="minorHAnsi"/>
          <w:b w:val="0"/>
          <w:sz w:val="24"/>
          <w:szCs w:val="24"/>
          <w:lang w:eastAsia="en-CA"/>
        </w:rPr>
        <w:t>Interviewing</w:t>
      </w:r>
      <w:r w:rsidRPr="00A47C67">
        <w:rPr>
          <w:rFonts w:asciiTheme="minorHAnsi" w:hAnsiTheme="minorHAnsi" w:cstheme="minorHAnsi"/>
          <w:sz w:val="24"/>
          <w:szCs w:val="24"/>
          <w:lang w:eastAsia="en-CA"/>
        </w:rPr>
        <w:t xml:space="preserve"> </w:t>
      </w:r>
      <w:r w:rsidRPr="00A47C67">
        <w:rPr>
          <w:rFonts w:asciiTheme="minorHAnsi" w:hAnsiTheme="minorHAnsi" w:cstheme="minorHAnsi"/>
          <w:b w:val="0"/>
          <w:sz w:val="24"/>
          <w:szCs w:val="24"/>
          <w:lang w:eastAsia="en-CA"/>
        </w:rPr>
        <w:t>practice: Difficult situation scenarios</w:t>
      </w:r>
    </w:p>
    <w:p w14:paraId="0E3D1016" w14:textId="77777777" w:rsidR="00A47C67" w:rsidRDefault="00A47C67" w:rsidP="003C0EA1">
      <w:pPr>
        <w:pStyle w:val="Heading2"/>
        <w:rPr>
          <w:rFonts w:asciiTheme="minorHAnsi" w:hAnsiTheme="minorHAnsi" w:cstheme="minorHAnsi"/>
          <w:szCs w:val="24"/>
        </w:rPr>
      </w:pPr>
    </w:p>
    <w:p w14:paraId="452DF32D" w14:textId="632E9CAA" w:rsidR="003C0EA1" w:rsidRPr="00AE5217" w:rsidRDefault="003C0EA1" w:rsidP="003C0EA1">
      <w:pPr>
        <w:pStyle w:val="Heading2"/>
        <w:rPr>
          <w:rFonts w:asciiTheme="minorHAnsi" w:hAnsiTheme="minorHAnsi" w:cstheme="minorHAnsi"/>
          <w:szCs w:val="24"/>
        </w:rPr>
      </w:pPr>
      <w:bookmarkStart w:id="49" w:name="_Toc523831211"/>
      <w:r w:rsidRPr="00AE5217">
        <w:rPr>
          <w:rFonts w:asciiTheme="minorHAnsi" w:hAnsiTheme="minorHAnsi" w:cstheme="minorHAnsi"/>
          <w:szCs w:val="24"/>
        </w:rPr>
        <w:t>Week 1</w:t>
      </w:r>
      <w:r w:rsidR="0093710F">
        <w:rPr>
          <w:rFonts w:asciiTheme="minorHAnsi" w:hAnsiTheme="minorHAnsi" w:cstheme="minorHAnsi"/>
          <w:szCs w:val="24"/>
        </w:rPr>
        <w:t>9</w:t>
      </w:r>
      <w:r w:rsidRPr="00AE5217">
        <w:rPr>
          <w:rFonts w:asciiTheme="minorHAnsi" w:hAnsiTheme="minorHAnsi" w:cstheme="minorHAnsi"/>
          <w:szCs w:val="24"/>
        </w:rPr>
        <w:t xml:space="preserve">: </w:t>
      </w:r>
      <w:r w:rsidR="009C657D" w:rsidRPr="00AE5217">
        <w:rPr>
          <w:rFonts w:asciiTheme="minorHAnsi" w:hAnsiTheme="minorHAnsi" w:cstheme="minorHAnsi"/>
          <w:szCs w:val="24"/>
        </w:rPr>
        <w:t>February 1</w:t>
      </w:r>
      <w:r w:rsidR="00ED18C2">
        <w:rPr>
          <w:rFonts w:asciiTheme="minorHAnsi" w:hAnsiTheme="minorHAnsi" w:cstheme="minorHAnsi"/>
          <w:szCs w:val="24"/>
        </w:rPr>
        <w:t>3</w:t>
      </w:r>
      <w:bookmarkEnd w:id="49"/>
    </w:p>
    <w:p w14:paraId="655C792D" w14:textId="77777777" w:rsidR="00531700" w:rsidRPr="00AE5217" w:rsidRDefault="00531700" w:rsidP="00531700">
      <w:pPr>
        <w:pStyle w:val="Heading3"/>
        <w:spacing w:before="0"/>
        <w:ind w:left="720"/>
        <w:jc w:val="left"/>
        <w:rPr>
          <w:rFonts w:asciiTheme="minorHAnsi" w:hAnsiTheme="minorHAnsi" w:cstheme="minorHAnsi"/>
          <w:b w:val="0"/>
          <w:szCs w:val="24"/>
          <w:u w:val="single"/>
        </w:rPr>
      </w:pPr>
      <w:r w:rsidRPr="00AE5217">
        <w:rPr>
          <w:rFonts w:asciiTheme="minorHAnsi" w:hAnsiTheme="minorHAnsi" w:cstheme="minorHAnsi"/>
          <w:b w:val="0"/>
          <w:szCs w:val="24"/>
          <w:u w:val="single"/>
        </w:rPr>
        <w:t>Topics:</w:t>
      </w:r>
    </w:p>
    <w:p w14:paraId="27A196A1" w14:textId="77777777" w:rsidR="00531700" w:rsidRPr="00AE5217" w:rsidRDefault="00531700" w:rsidP="005E661C">
      <w:pPr>
        <w:pStyle w:val="Heading3"/>
        <w:numPr>
          <w:ilvl w:val="0"/>
          <w:numId w:val="24"/>
        </w:numPr>
        <w:spacing w:before="0"/>
        <w:ind w:left="1080"/>
        <w:jc w:val="left"/>
        <w:rPr>
          <w:rFonts w:asciiTheme="minorHAnsi" w:hAnsiTheme="minorHAnsi" w:cstheme="minorHAnsi"/>
          <w:b w:val="0"/>
          <w:szCs w:val="24"/>
          <w:u w:val="single"/>
        </w:rPr>
      </w:pPr>
      <w:r w:rsidRPr="00AE5217">
        <w:rPr>
          <w:rFonts w:asciiTheme="minorHAnsi" w:hAnsiTheme="minorHAnsi" w:cstheme="minorHAnsi"/>
          <w:b w:val="0"/>
          <w:szCs w:val="24"/>
          <w:lang w:val="en-CA" w:eastAsia="en-CA"/>
        </w:rPr>
        <w:t>Consent and Capacity</w:t>
      </w:r>
    </w:p>
    <w:p w14:paraId="7D1C6BD0" w14:textId="77777777" w:rsidR="00531700" w:rsidRPr="00AE5217" w:rsidRDefault="00531700" w:rsidP="00531700">
      <w:pPr>
        <w:pStyle w:val="Heading3"/>
        <w:spacing w:before="0"/>
        <w:ind w:left="720"/>
        <w:jc w:val="left"/>
        <w:rPr>
          <w:rFonts w:asciiTheme="minorHAnsi" w:hAnsiTheme="minorHAnsi" w:cstheme="minorHAnsi"/>
          <w:b w:val="0"/>
          <w:szCs w:val="24"/>
          <w:u w:val="single"/>
        </w:rPr>
      </w:pPr>
      <w:r w:rsidRPr="00AE5217">
        <w:rPr>
          <w:rFonts w:asciiTheme="minorHAnsi" w:hAnsiTheme="minorHAnsi" w:cstheme="minorHAnsi"/>
          <w:b w:val="0"/>
          <w:szCs w:val="24"/>
          <w:u w:val="single"/>
        </w:rPr>
        <w:t xml:space="preserve">Skills/exposure: </w:t>
      </w:r>
    </w:p>
    <w:p w14:paraId="4660F5C9" w14:textId="77777777" w:rsidR="00531700" w:rsidRPr="00AE5217" w:rsidRDefault="00531700" w:rsidP="005E661C">
      <w:pPr>
        <w:pStyle w:val="Heading3"/>
        <w:numPr>
          <w:ilvl w:val="0"/>
          <w:numId w:val="24"/>
        </w:numPr>
        <w:spacing w:before="0"/>
        <w:ind w:left="1080"/>
        <w:jc w:val="left"/>
        <w:rPr>
          <w:rFonts w:asciiTheme="minorHAnsi" w:hAnsiTheme="minorHAnsi" w:cstheme="minorHAnsi"/>
          <w:b w:val="0"/>
          <w:szCs w:val="24"/>
        </w:rPr>
      </w:pPr>
      <w:r w:rsidRPr="00AE5217">
        <w:rPr>
          <w:rFonts w:asciiTheme="minorHAnsi" w:hAnsiTheme="minorHAnsi" w:cstheme="minorHAnsi"/>
          <w:b w:val="0"/>
          <w:szCs w:val="24"/>
        </w:rPr>
        <w:t>What do we mean by consent vs informed consent?</w:t>
      </w:r>
    </w:p>
    <w:p w14:paraId="10C1F72A" w14:textId="77777777" w:rsidR="00531700" w:rsidRPr="00AE5217" w:rsidRDefault="00531700" w:rsidP="005E661C">
      <w:pPr>
        <w:pStyle w:val="ListParagraph"/>
        <w:numPr>
          <w:ilvl w:val="0"/>
          <w:numId w:val="24"/>
        </w:numPr>
        <w:spacing w:line="240" w:lineRule="auto"/>
        <w:ind w:left="1080"/>
        <w:rPr>
          <w:rFonts w:asciiTheme="minorHAnsi" w:hAnsiTheme="minorHAnsi" w:cstheme="minorHAnsi"/>
          <w:b w:val="0"/>
          <w:sz w:val="24"/>
          <w:szCs w:val="24"/>
        </w:rPr>
      </w:pPr>
      <w:r w:rsidRPr="00AE5217">
        <w:rPr>
          <w:rFonts w:asciiTheme="minorHAnsi" w:hAnsiTheme="minorHAnsi" w:cstheme="minorHAnsi"/>
          <w:b w:val="0"/>
          <w:sz w:val="24"/>
          <w:szCs w:val="24"/>
        </w:rPr>
        <w:t>What do we mean by capacity?</w:t>
      </w:r>
    </w:p>
    <w:p w14:paraId="7C33C33F" w14:textId="77777777" w:rsidR="00531700" w:rsidRPr="00AE5217" w:rsidRDefault="00531700" w:rsidP="005E661C">
      <w:pPr>
        <w:pStyle w:val="ListParagraph"/>
        <w:numPr>
          <w:ilvl w:val="0"/>
          <w:numId w:val="24"/>
        </w:numPr>
        <w:spacing w:after="0" w:line="240" w:lineRule="auto"/>
        <w:ind w:left="1080"/>
        <w:rPr>
          <w:rFonts w:asciiTheme="minorHAnsi" w:hAnsiTheme="minorHAnsi" w:cstheme="minorHAnsi"/>
          <w:b w:val="0"/>
          <w:sz w:val="24"/>
          <w:szCs w:val="24"/>
        </w:rPr>
      </w:pPr>
      <w:r w:rsidRPr="00AE5217">
        <w:rPr>
          <w:rFonts w:asciiTheme="minorHAnsi" w:hAnsiTheme="minorHAnsi" w:cstheme="minorHAnsi"/>
          <w:b w:val="0"/>
          <w:sz w:val="24"/>
          <w:szCs w:val="24"/>
        </w:rPr>
        <w:t xml:space="preserve">How do we think about these concepts with children and youth, </w:t>
      </w:r>
      <w:r w:rsidR="006D7472" w:rsidRPr="00AE5217">
        <w:rPr>
          <w:rFonts w:asciiTheme="minorHAnsi" w:hAnsiTheme="minorHAnsi" w:cstheme="minorHAnsi"/>
          <w:b w:val="0"/>
          <w:sz w:val="24"/>
          <w:szCs w:val="24"/>
        </w:rPr>
        <w:t>aging</w:t>
      </w:r>
      <w:r w:rsidRPr="00AE5217">
        <w:rPr>
          <w:rFonts w:asciiTheme="minorHAnsi" w:hAnsiTheme="minorHAnsi" w:cstheme="minorHAnsi"/>
          <w:b w:val="0"/>
          <w:sz w:val="24"/>
          <w:szCs w:val="24"/>
        </w:rPr>
        <w:t xml:space="preserve"> populations, in relation to mental health and disability?</w:t>
      </w:r>
    </w:p>
    <w:p w14:paraId="68D6428B" w14:textId="60FA245E" w:rsidR="00531700" w:rsidRDefault="00531700" w:rsidP="00531700">
      <w:pPr>
        <w:pStyle w:val="Heading3"/>
        <w:spacing w:before="0"/>
        <w:ind w:left="720"/>
        <w:jc w:val="left"/>
        <w:rPr>
          <w:rFonts w:asciiTheme="minorHAnsi" w:hAnsiTheme="minorHAnsi" w:cstheme="minorHAnsi"/>
          <w:b w:val="0"/>
          <w:szCs w:val="24"/>
          <w:u w:val="single"/>
        </w:rPr>
      </w:pPr>
      <w:r w:rsidRPr="00AE5217">
        <w:rPr>
          <w:rFonts w:asciiTheme="minorHAnsi" w:hAnsiTheme="minorHAnsi" w:cstheme="minorHAnsi"/>
          <w:b w:val="0"/>
          <w:szCs w:val="24"/>
          <w:u w:val="single"/>
        </w:rPr>
        <w:t>Readings:</w:t>
      </w:r>
    </w:p>
    <w:p w14:paraId="7EC3B5AB" w14:textId="501397C4" w:rsidR="00531700" w:rsidRPr="008F2578" w:rsidRDefault="008F2578" w:rsidP="005E661C">
      <w:pPr>
        <w:pStyle w:val="ListParagraph"/>
        <w:numPr>
          <w:ilvl w:val="0"/>
          <w:numId w:val="75"/>
        </w:numPr>
        <w:spacing w:after="0" w:line="240" w:lineRule="auto"/>
        <w:rPr>
          <w:sz w:val="24"/>
        </w:rPr>
      </w:pPr>
      <w:r w:rsidRPr="008F2578">
        <w:rPr>
          <w:sz w:val="24"/>
        </w:rPr>
        <w:t xml:space="preserve">Ontario Human Rights Commission, Consent and Capacity </w:t>
      </w:r>
      <w:hyperlink r:id="rId50" w:history="1">
        <w:r w:rsidRPr="008F2578">
          <w:rPr>
            <w:rStyle w:val="Hyperlink"/>
            <w:rFonts w:asciiTheme="minorHAnsi" w:hAnsiTheme="minorHAnsi" w:cstheme="minorHAnsi"/>
            <w:b w:val="0"/>
            <w:sz w:val="24"/>
            <w:szCs w:val="24"/>
          </w:rPr>
          <w:t>http://www.ohrc.on.ca/en/policy-preventing-discrimination-based-mental-health-disabilities-and-addictions/16-consent-and-capacity</w:t>
        </w:r>
      </w:hyperlink>
    </w:p>
    <w:p w14:paraId="08DBA714" w14:textId="0D126D6C" w:rsidR="008F2578" w:rsidRPr="008F2578" w:rsidRDefault="008F2578" w:rsidP="005E661C">
      <w:pPr>
        <w:pStyle w:val="ListParagraph"/>
        <w:numPr>
          <w:ilvl w:val="0"/>
          <w:numId w:val="75"/>
        </w:numPr>
        <w:spacing w:after="0" w:line="240" w:lineRule="auto"/>
        <w:rPr>
          <w:rFonts w:asciiTheme="minorHAnsi" w:hAnsiTheme="minorHAnsi" w:cstheme="minorHAnsi"/>
          <w:b w:val="0"/>
          <w:sz w:val="24"/>
          <w:szCs w:val="24"/>
        </w:rPr>
      </w:pPr>
      <w:r w:rsidRPr="008F2578">
        <w:rPr>
          <w:rFonts w:asciiTheme="minorHAnsi" w:hAnsiTheme="minorHAnsi" w:cstheme="minorHAnsi"/>
          <w:sz w:val="24"/>
          <w:szCs w:val="24"/>
        </w:rPr>
        <w:t>Ontario Woman’s Justice Network, Sexual Assault and Consent.</w:t>
      </w:r>
      <w:r w:rsidRPr="008F2578">
        <w:rPr>
          <w:rFonts w:asciiTheme="minorHAnsi" w:hAnsiTheme="minorHAnsi" w:cstheme="minorHAnsi"/>
          <w:b w:val="0"/>
          <w:sz w:val="24"/>
          <w:szCs w:val="24"/>
        </w:rPr>
        <w:t xml:space="preserve"> </w:t>
      </w:r>
      <w:hyperlink r:id="rId51" w:history="1">
        <w:r w:rsidRPr="008F2578">
          <w:rPr>
            <w:rStyle w:val="Hyperlink"/>
            <w:rFonts w:asciiTheme="minorHAnsi" w:hAnsiTheme="minorHAnsi" w:cstheme="minorHAnsi"/>
            <w:b w:val="0"/>
            <w:sz w:val="24"/>
            <w:szCs w:val="24"/>
          </w:rPr>
          <w:t>http://owjn.org/2016/08/sexual-assault-and-consent/</w:t>
        </w:r>
      </w:hyperlink>
    </w:p>
    <w:p w14:paraId="43DAD6EF" w14:textId="5BC7263F" w:rsidR="00531700" w:rsidRPr="00AE5217" w:rsidRDefault="008F2578" w:rsidP="00531700">
      <w:pPr>
        <w:ind w:left="720"/>
        <w:rPr>
          <w:rFonts w:asciiTheme="minorHAnsi" w:hAnsiTheme="minorHAnsi" w:cstheme="minorHAnsi"/>
          <w:b w:val="0"/>
          <w:szCs w:val="24"/>
          <w:u w:val="single"/>
        </w:rPr>
      </w:pPr>
      <w:r>
        <w:rPr>
          <w:rFonts w:asciiTheme="minorHAnsi" w:hAnsiTheme="minorHAnsi" w:cstheme="minorHAnsi"/>
          <w:b w:val="0"/>
          <w:szCs w:val="24"/>
          <w:u w:val="single"/>
        </w:rPr>
        <w:t xml:space="preserve">Large </w:t>
      </w:r>
      <w:r w:rsidR="00531700" w:rsidRPr="00AE5217">
        <w:rPr>
          <w:rFonts w:asciiTheme="minorHAnsi" w:hAnsiTheme="minorHAnsi" w:cstheme="minorHAnsi"/>
          <w:b w:val="0"/>
          <w:szCs w:val="24"/>
          <w:u w:val="single"/>
        </w:rPr>
        <w:t>Group:</w:t>
      </w:r>
    </w:p>
    <w:p w14:paraId="34A7E6B7" w14:textId="11EB9B59" w:rsidR="008F2578" w:rsidRDefault="0094267A" w:rsidP="005E661C">
      <w:pPr>
        <w:numPr>
          <w:ilvl w:val="0"/>
          <w:numId w:val="25"/>
        </w:numPr>
        <w:rPr>
          <w:rFonts w:asciiTheme="minorHAnsi" w:hAnsiTheme="minorHAnsi" w:cstheme="minorHAnsi"/>
          <w:b w:val="0"/>
          <w:szCs w:val="24"/>
        </w:rPr>
      </w:pPr>
      <w:r>
        <w:rPr>
          <w:rFonts w:asciiTheme="minorHAnsi" w:hAnsiTheme="minorHAnsi" w:cstheme="minorHAnsi"/>
          <w:b w:val="0"/>
          <w:szCs w:val="24"/>
        </w:rPr>
        <w:t xml:space="preserve">Lecture, </w:t>
      </w:r>
      <w:r w:rsidR="008F2578">
        <w:rPr>
          <w:rFonts w:asciiTheme="minorHAnsi" w:hAnsiTheme="minorHAnsi" w:cstheme="minorHAnsi"/>
          <w:b w:val="0"/>
          <w:szCs w:val="24"/>
        </w:rPr>
        <w:t>Dialogue, Case Discussion re: consent and capacity with various populations</w:t>
      </w:r>
    </w:p>
    <w:p w14:paraId="57BA2E30" w14:textId="1C0B0109" w:rsidR="008F2578" w:rsidRPr="008F2578" w:rsidRDefault="008F2578" w:rsidP="008F2578">
      <w:pPr>
        <w:ind w:left="720"/>
        <w:rPr>
          <w:rFonts w:asciiTheme="minorHAnsi" w:hAnsiTheme="minorHAnsi" w:cstheme="minorHAnsi"/>
          <w:b w:val="0"/>
          <w:szCs w:val="24"/>
          <w:u w:val="single"/>
        </w:rPr>
      </w:pPr>
      <w:r w:rsidRPr="008F2578">
        <w:rPr>
          <w:rFonts w:asciiTheme="minorHAnsi" w:hAnsiTheme="minorHAnsi" w:cstheme="minorHAnsi"/>
          <w:b w:val="0"/>
          <w:szCs w:val="24"/>
          <w:u w:val="single"/>
        </w:rPr>
        <w:t>Small Groups</w:t>
      </w:r>
    </w:p>
    <w:p w14:paraId="7FAC79F7" w14:textId="5EC567A8" w:rsidR="009C1EDE" w:rsidRPr="0094267A" w:rsidRDefault="00531700" w:rsidP="005E661C">
      <w:pPr>
        <w:numPr>
          <w:ilvl w:val="0"/>
          <w:numId w:val="25"/>
        </w:numPr>
        <w:rPr>
          <w:rFonts w:asciiTheme="minorHAnsi" w:hAnsiTheme="minorHAnsi" w:cstheme="minorHAnsi"/>
          <w:szCs w:val="24"/>
          <w:u w:val="single"/>
          <w:lang w:val="en-CA"/>
        </w:rPr>
      </w:pPr>
      <w:r w:rsidRPr="0094267A">
        <w:rPr>
          <w:rFonts w:asciiTheme="minorHAnsi" w:hAnsiTheme="minorHAnsi" w:cstheme="minorHAnsi"/>
          <w:b w:val="0"/>
          <w:szCs w:val="24"/>
          <w:lang w:eastAsia="en-CA"/>
        </w:rPr>
        <w:t>Interviewing practice:</w:t>
      </w:r>
      <w:r w:rsidR="008F2578" w:rsidRPr="0094267A">
        <w:rPr>
          <w:rFonts w:asciiTheme="minorHAnsi" w:hAnsiTheme="minorHAnsi" w:cstheme="minorHAnsi"/>
          <w:b w:val="0"/>
          <w:szCs w:val="24"/>
          <w:lang w:eastAsia="en-CA"/>
        </w:rPr>
        <w:t xml:space="preserve"> </w:t>
      </w:r>
      <w:r w:rsidR="0094267A" w:rsidRPr="0094267A">
        <w:rPr>
          <w:rFonts w:asciiTheme="minorHAnsi" w:hAnsiTheme="minorHAnsi" w:cstheme="minorHAnsi"/>
          <w:b w:val="0"/>
          <w:szCs w:val="24"/>
          <w:lang w:eastAsia="en-CA"/>
        </w:rPr>
        <w:t xml:space="preserve">consent and practice with varying populations </w:t>
      </w:r>
    </w:p>
    <w:p w14:paraId="56267E15" w14:textId="77777777" w:rsidR="0094267A" w:rsidRPr="0094267A" w:rsidRDefault="0094267A" w:rsidP="0094267A">
      <w:pPr>
        <w:ind w:left="1080"/>
        <w:rPr>
          <w:rFonts w:asciiTheme="minorHAnsi" w:hAnsiTheme="minorHAnsi" w:cstheme="minorHAnsi"/>
          <w:color w:val="FF0000"/>
          <w:szCs w:val="24"/>
          <w:u w:val="single"/>
          <w:lang w:val="en-CA"/>
        </w:rPr>
      </w:pPr>
    </w:p>
    <w:p w14:paraId="16CFF424" w14:textId="6A7FB31F" w:rsidR="009C657D" w:rsidRPr="00AE5217" w:rsidRDefault="009C657D" w:rsidP="003C0EA1">
      <w:pPr>
        <w:pStyle w:val="Heading2"/>
        <w:rPr>
          <w:rFonts w:asciiTheme="minorHAnsi" w:hAnsiTheme="minorHAnsi" w:cstheme="minorHAnsi"/>
          <w:szCs w:val="24"/>
        </w:rPr>
      </w:pPr>
      <w:bookmarkStart w:id="50" w:name="_Toc523831212"/>
      <w:r w:rsidRPr="00AE5217">
        <w:rPr>
          <w:rFonts w:asciiTheme="minorHAnsi" w:hAnsiTheme="minorHAnsi" w:cstheme="minorHAnsi"/>
          <w:szCs w:val="24"/>
        </w:rPr>
        <w:t xml:space="preserve">February </w:t>
      </w:r>
      <w:r w:rsidR="00ED18C2">
        <w:rPr>
          <w:rFonts w:asciiTheme="minorHAnsi" w:hAnsiTheme="minorHAnsi" w:cstheme="minorHAnsi"/>
          <w:szCs w:val="24"/>
        </w:rPr>
        <w:t>20</w:t>
      </w:r>
      <w:r w:rsidRPr="00AE5217">
        <w:rPr>
          <w:rFonts w:asciiTheme="minorHAnsi" w:hAnsiTheme="minorHAnsi" w:cstheme="minorHAnsi"/>
          <w:szCs w:val="24"/>
        </w:rPr>
        <w:t xml:space="preserve"> – Reading Week</w:t>
      </w:r>
      <w:bookmarkEnd w:id="50"/>
    </w:p>
    <w:p w14:paraId="42D5C2D9" w14:textId="77777777" w:rsidR="009C657D" w:rsidRPr="00AE5217" w:rsidRDefault="009C657D" w:rsidP="003C0EA1">
      <w:pPr>
        <w:pStyle w:val="Heading2"/>
        <w:rPr>
          <w:rFonts w:asciiTheme="minorHAnsi" w:hAnsiTheme="minorHAnsi" w:cstheme="minorHAnsi"/>
          <w:szCs w:val="24"/>
        </w:rPr>
      </w:pPr>
    </w:p>
    <w:p w14:paraId="1DA0DA66" w14:textId="0048103A" w:rsidR="003C0EA1" w:rsidRPr="00AE5217" w:rsidRDefault="003C0EA1" w:rsidP="003C0EA1">
      <w:pPr>
        <w:pStyle w:val="Heading2"/>
        <w:rPr>
          <w:rFonts w:asciiTheme="minorHAnsi" w:hAnsiTheme="minorHAnsi" w:cstheme="minorHAnsi"/>
          <w:szCs w:val="24"/>
        </w:rPr>
      </w:pPr>
      <w:bookmarkStart w:id="51" w:name="_Toc523831213"/>
      <w:r w:rsidRPr="00AE5217">
        <w:rPr>
          <w:rFonts w:asciiTheme="minorHAnsi" w:hAnsiTheme="minorHAnsi" w:cstheme="minorHAnsi"/>
          <w:szCs w:val="24"/>
        </w:rPr>
        <w:t xml:space="preserve">Week </w:t>
      </w:r>
      <w:r w:rsidR="0093710F">
        <w:rPr>
          <w:rFonts w:asciiTheme="minorHAnsi" w:hAnsiTheme="minorHAnsi" w:cstheme="minorHAnsi"/>
          <w:szCs w:val="24"/>
        </w:rPr>
        <w:t>20</w:t>
      </w:r>
      <w:r w:rsidRPr="00AE5217">
        <w:rPr>
          <w:rFonts w:asciiTheme="minorHAnsi" w:hAnsiTheme="minorHAnsi" w:cstheme="minorHAnsi"/>
          <w:szCs w:val="24"/>
        </w:rPr>
        <w:t xml:space="preserve">: February </w:t>
      </w:r>
      <w:r w:rsidR="003E1890" w:rsidRPr="00AE5217">
        <w:rPr>
          <w:rFonts w:asciiTheme="minorHAnsi" w:hAnsiTheme="minorHAnsi" w:cstheme="minorHAnsi"/>
          <w:szCs w:val="24"/>
        </w:rPr>
        <w:t>2</w:t>
      </w:r>
      <w:r w:rsidR="00ED18C2">
        <w:rPr>
          <w:rFonts w:asciiTheme="minorHAnsi" w:hAnsiTheme="minorHAnsi" w:cstheme="minorHAnsi"/>
          <w:szCs w:val="24"/>
        </w:rPr>
        <w:t>7</w:t>
      </w:r>
      <w:bookmarkEnd w:id="51"/>
    </w:p>
    <w:p w14:paraId="7E51EF91" w14:textId="05390B32" w:rsidR="0094267A" w:rsidRPr="00AE5217" w:rsidRDefault="0094267A" w:rsidP="0094267A">
      <w:pPr>
        <w:autoSpaceDE w:val="0"/>
        <w:autoSpaceDN w:val="0"/>
        <w:adjustRightInd w:val="0"/>
        <w:ind w:left="720"/>
        <w:rPr>
          <w:rFonts w:asciiTheme="minorHAnsi" w:hAnsiTheme="minorHAnsi" w:cstheme="minorHAnsi"/>
          <w:b w:val="0"/>
          <w:szCs w:val="24"/>
          <w:lang w:eastAsia="en-CA"/>
        </w:rPr>
      </w:pPr>
      <w:r w:rsidRPr="0094267A">
        <w:rPr>
          <w:rFonts w:asciiTheme="minorHAnsi" w:hAnsiTheme="minorHAnsi" w:cstheme="minorHAnsi"/>
          <w:szCs w:val="24"/>
          <w:lang w:eastAsia="en-CA"/>
        </w:rPr>
        <w:t>NOTE</w:t>
      </w:r>
      <w:r>
        <w:rPr>
          <w:rFonts w:asciiTheme="minorHAnsi" w:hAnsiTheme="minorHAnsi" w:cstheme="minorHAnsi"/>
          <w:b w:val="0"/>
          <w:szCs w:val="24"/>
          <w:lang w:eastAsia="en-CA"/>
        </w:rPr>
        <w:t>: O</w:t>
      </w:r>
      <w:r w:rsidRPr="00AE5217">
        <w:rPr>
          <w:rFonts w:asciiTheme="minorHAnsi" w:hAnsiTheme="minorHAnsi" w:cstheme="minorHAnsi"/>
          <w:b w:val="0"/>
          <w:szCs w:val="24"/>
          <w:lang w:eastAsia="en-CA"/>
        </w:rPr>
        <w:t xml:space="preserve">ver the next 3-weeks your instructor/s will either focus on exposure to specific types of intervention, or alternatively will focus on how specific practice approaches inform what social workers do. During these weeks you will critically examine </w:t>
      </w:r>
      <w:r w:rsidRPr="00AE5217">
        <w:rPr>
          <w:rFonts w:asciiTheme="minorHAnsi" w:hAnsiTheme="minorHAnsi" w:cstheme="minorHAnsi"/>
          <w:b w:val="0"/>
          <w:szCs w:val="24"/>
        </w:rPr>
        <w:t xml:space="preserve">the use of various practice approaches in the context of work </w:t>
      </w:r>
      <w:r w:rsidRPr="00AE5217">
        <w:rPr>
          <w:rFonts w:asciiTheme="minorHAnsi" w:hAnsiTheme="minorHAnsi" w:cstheme="minorHAnsi"/>
          <w:b w:val="0"/>
          <w:szCs w:val="24"/>
          <w:lang w:eastAsia="en-CA"/>
        </w:rPr>
        <w:t xml:space="preserve">to acquire a deeper understanding of the connection between theory and practice; and begin to develop your own practice. </w:t>
      </w:r>
    </w:p>
    <w:p w14:paraId="3EE72D2F" w14:textId="06456612" w:rsidR="00531700" w:rsidRPr="00AE5217" w:rsidRDefault="00531700" w:rsidP="00531700">
      <w:pPr>
        <w:pStyle w:val="Heading3"/>
        <w:spacing w:before="0"/>
        <w:ind w:left="720"/>
        <w:jc w:val="left"/>
        <w:rPr>
          <w:rFonts w:asciiTheme="minorHAnsi" w:hAnsiTheme="minorHAnsi" w:cstheme="minorHAnsi"/>
          <w:b w:val="0"/>
          <w:szCs w:val="24"/>
          <w:u w:val="single"/>
        </w:rPr>
      </w:pPr>
      <w:r w:rsidRPr="00AE5217">
        <w:rPr>
          <w:rFonts w:asciiTheme="minorHAnsi" w:hAnsiTheme="minorHAnsi" w:cstheme="minorHAnsi"/>
          <w:b w:val="0"/>
          <w:szCs w:val="24"/>
          <w:u w:val="single"/>
        </w:rPr>
        <w:lastRenderedPageBreak/>
        <w:t>Topics:</w:t>
      </w:r>
    </w:p>
    <w:p w14:paraId="45BD2B68" w14:textId="77777777" w:rsidR="00531700" w:rsidRPr="00AE5217" w:rsidRDefault="00531700" w:rsidP="00531700">
      <w:pPr>
        <w:numPr>
          <w:ilvl w:val="0"/>
          <w:numId w:val="5"/>
        </w:numPr>
        <w:ind w:left="1080"/>
        <w:rPr>
          <w:rFonts w:asciiTheme="minorHAnsi" w:hAnsiTheme="minorHAnsi" w:cstheme="minorHAnsi"/>
          <w:b w:val="0"/>
          <w:szCs w:val="24"/>
        </w:rPr>
      </w:pPr>
      <w:r w:rsidRPr="00AE5217">
        <w:rPr>
          <w:rFonts w:asciiTheme="minorHAnsi" w:hAnsiTheme="minorHAnsi" w:cstheme="minorHAnsi"/>
          <w:b w:val="0"/>
          <w:szCs w:val="24"/>
        </w:rPr>
        <w:t>Applied practice approaches and interviewing skills 1</w:t>
      </w:r>
    </w:p>
    <w:p w14:paraId="05370BA1" w14:textId="77777777" w:rsidR="00531700" w:rsidRPr="00AE5217" w:rsidRDefault="00531700" w:rsidP="00531700">
      <w:pPr>
        <w:ind w:left="720"/>
        <w:rPr>
          <w:rFonts w:asciiTheme="minorHAnsi" w:hAnsiTheme="minorHAnsi" w:cstheme="minorHAnsi"/>
          <w:b w:val="0"/>
          <w:szCs w:val="24"/>
          <w:u w:val="single"/>
        </w:rPr>
      </w:pPr>
      <w:r w:rsidRPr="00AE5217">
        <w:rPr>
          <w:rFonts w:asciiTheme="minorHAnsi" w:hAnsiTheme="minorHAnsi" w:cstheme="minorHAnsi"/>
          <w:b w:val="0"/>
          <w:szCs w:val="24"/>
          <w:u w:val="single"/>
        </w:rPr>
        <w:t>Skills/exposure:</w:t>
      </w:r>
    </w:p>
    <w:p w14:paraId="7B747F76" w14:textId="18062B98" w:rsidR="006D7472" w:rsidRPr="0094267A" w:rsidRDefault="00531700" w:rsidP="0094267A">
      <w:pPr>
        <w:numPr>
          <w:ilvl w:val="1"/>
          <w:numId w:val="5"/>
        </w:numPr>
        <w:ind w:left="1080"/>
        <w:rPr>
          <w:rFonts w:asciiTheme="minorHAnsi" w:hAnsiTheme="minorHAnsi" w:cstheme="minorHAnsi"/>
          <w:b w:val="0"/>
          <w:szCs w:val="24"/>
        </w:rPr>
      </w:pPr>
      <w:r w:rsidRPr="00AE5217">
        <w:rPr>
          <w:rFonts w:asciiTheme="minorHAnsi" w:hAnsiTheme="minorHAnsi" w:cstheme="minorHAnsi"/>
          <w:b w:val="0"/>
          <w:szCs w:val="24"/>
        </w:rPr>
        <w:t>Applying specific practice approaches to a specified client group within differing contexts of practice.</w:t>
      </w:r>
      <w:r w:rsidR="006D7472" w:rsidRPr="0094267A">
        <w:rPr>
          <w:rFonts w:asciiTheme="minorHAnsi" w:hAnsiTheme="minorHAnsi" w:cstheme="minorHAnsi"/>
          <w:b w:val="0"/>
          <w:szCs w:val="24"/>
        </w:rPr>
        <w:t xml:space="preserve"> </w:t>
      </w:r>
    </w:p>
    <w:p w14:paraId="351086C9" w14:textId="77777777" w:rsidR="00531700" w:rsidRPr="00AE5217" w:rsidRDefault="00531700" w:rsidP="00531700">
      <w:pPr>
        <w:ind w:left="720"/>
        <w:rPr>
          <w:rFonts w:asciiTheme="minorHAnsi" w:hAnsiTheme="minorHAnsi" w:cstheme="minorHAnsi"/>
          <w:b w:val="0"/>
          <w:szCs w:val="24"/>
          <w:u w:val="single"/>
        </w:rPr>
      </w:pPr>
      <w:r w:rsidRPr="00AE5217">
        <w:rPr>
          <w:rFonts w:asciiTheme="minorHAnsi" w:hAnsiTheme="minorHAnsi" w:cstheme="minorHAnsi"/>
          <w:b w:val="0"/>
          <w:szCs w:val="24"/>
          <w:u w:val="single"/>
        </w:rPr>
        <w:t>Readings:</w:t>
      </w:r>
    </w:p>
    <w:p w14:paraId="65EC28FF" w14:textId="77777777" w:rsidR="006D7472" w:rsidRPr="00AE5217" w:rsidRDefault="006D7472" w:rsidP="005E661C">
      <w:pPr>
        <w:numPr>
          <w:ilvl w:val="0"/>
          <w:numId w:val="21"/>
        </w:numPr>
        <w:autoSpaceDE w:val="0"/>
        <w:autoSpaceDN w:val="0"/>
        <w:adjustRightInd w:val="0"/>
        <w:rPr>
          <w:rFonts w:asciiTheme="minorHAnsi" w:hAnsiTheme="minorHAnsi" w:cstheme="minorHAnsi"/>
          <w:szCs w:val="24"/>
          <w:lang w:eastAsia="en-CA"/>
        </w:rPr>
      </w:pPr>
      <w:r w:rsidRPr="00AE5217">
        <w:rPr>
          <w:rFonts w:asciiTheme="minorHAnsi" w:hAnsiTheme="minorHAnsi" w:cstheme="minorHAnsi"/>
          <w:szCs w:val="24"/>
        </w:rPr>
        <w:t xml:space="preserve">Singer, J. B. (Host). </w:t>
      </w:r>
      <w:r w:rsidRPr="00AE5217">
        <w:rPr>
          <w:rFonts w:asciiTheme="minorHAnsi" w:hAnsiTheme="minorHAnsi" w:cstheme="minorHAnsi"/>
          <w:b w:val="0"/>
          <w:szCs w:val="24"/>
        </w:rPr>
        <w:t xml:space="preserve">(2007, February 12). Person-centered therapy [Episode 8]. </w:t>
      </w:r>
      <w:r w:rsidRPr="00AE5217">
        <w:rPr>
          <w:rFonts w:asciiTheme="minorHAnsi" w:hAnsiTheme="minorHAnsi" w:cstheme="minorHAnsi"/>
          <w:b w:val="0"/>
          <w:i/>
          <w:iCs/>
          <w:szCs w:val="24"/>
        </w:rPr>
        <w:t xml:space="preserve">Social Work </w:t>
      </w:r>
      <w:hyperlink r:id="rId52" w:history="1">
        <w:r w:rsidRPr="00AE5217">
          <w:rPr>
            <w:rStyle w:val="Hyperlink"/>
            <w:rFonts w:asciiTheme="minorHAnsi" w:hAnsiTheme="minorHAnsi" w:cstheme="minorHAnsi"/>
            <w:b w:val="0"/>
            <w:i/>
            <w:iCs/>
            <w:color w:val="FF0000"/>
            <w:szCs w:val="24"/>
          </w:rPr>
          <w:t>Podcast.</w:t>
        </w:r>
      </w:hyperlink>
      <w:r w:rsidRPr="00AE5217">
        <w:rPr>
          <w:rFonts w:asciiTheme="minorHAnsi" w:hAnsiTheme="minorHAnsi" w:cstheme="minorHAnsi"/>
          <w:b w:val="0"/>
          <w:i/>
          <w:iCs/>
          <w:color w:val="FF0000"/>
          <w:szCs w:val="24"/>
        </w:rPr>
        <w:t xml:space="preserve"> </w:t>
      </w:r>
      <w:hyperlink r:id="rId53" w:history="1">
        <w:r w:rsidRPr="00AE5217">
          <w:rPr>
            <w:rStyle w:val="Hyperlink"/>
            <w:rFonts w:asciiTheme="minorHAnsi" w:hAnsiTheme="minorHAnsi" w:cstheme="minorHAnsi"/>
            <w:b w:val="0"/>
            <w:color w:val="00B0F0"/>
            <w:szCs w:val="24"/>
          </w:rPr>
          <w:t>http://socialworkpodcast.com/2007/02/person-centered-therapy.html</w:t>
        </w:r>
      </w:hyperlink>
      <w:r w:rsidRPr="00AE5217">
        <w:rPr>
          <w:rFonts w:asciiTheme="minorHAnsi" w:hAnsiTheme="minorHAnsi" w:cstheme="minorHAnsi"/>
          <w:szCs w:val="24"/>
          <w:lang w:eastAsia="en-CA"/>
        </w:rPr>
        <w:t xml:space="preserve"> </w:t>
      </w:r>
    </w:p>
    <w:p w14:paraId="2FEDA79D" w14:textId="77777777" w:rsidR="006D7472" w:rsidRPr="00AE5217" w:rsidRDefault="006D7472" w:rsidP="005E661C">
      <w:pPr>
        <w:numPr>
          <w:ilvl w:val="0"/>
          <w:numId w:val="21"/>
        </w:numPr>
        <w:rPr>
          <w:rFonts w:asciiTheme="minorHAnsi" w:hAnsiTheme="minorHAnsi" w:cstheme="minorHAnsi"/>
          <w:b w:val="0"/>
          <w:szCs w:val="24"/>
          <w:lang w:val="en-CA"/>
        </w:rPr>
      </w:pPr>
      <w:r w:rsidRPr="00AE5217">
        <w:rPr>
          <w:rFonts w:asciiTheme="minorHAnsi" w:hAnsiTheme="minorHAnsi" w:cstheme="minorHAnsi"/>
          <w:szCs w:val="24"/>
          <w:lang w:val="en-CA"/>
        </w:rPr>
        <w:t>Singer, J. B.</w:t>
      </w:r>
      <w:r w:rsidRPr="00AE5217">
        <w:rPr>
          <w:rFonts w:asciiTheme="minorHAnsi" w:hAnsiTheme="minorHAnsi" w:cstheme="minorHAnsi"/>
          <w:b w:val="0"/>
          <w:szCs w:val="24"/>
          <w:lang w:val="en-CA"/>
        </w:rPr>
        <w:t xml:space="preserve"> (Host). (2007, March 12). Behavior therapy [Episode 12]. </w:t>
      </w:r>
      <w:r w:rsidRPr="00AE5217">
        <w:rPr>
          <w:rFonts w:asciiTheme="minorHAnsi" w:hAnsiTheme="minorHAnsi" w:cstheme="minorHAnsi"/>
          <w:b w:val="0"/>
          <w:i/>
          <w:iCs/>
          <w:szCs w:val="24"/>
          <w:lang w:val="en-CA"/>
        </w:rPr>
        <w:t xml:space="preserve">Social Work </w:t>
      </w:r>
      <w:hyperlink r:id="rId54" w:history="1">
        <w:r w:rsidRPr="00AE5217">
          <w:rPr>
            <w:rFonts w:asciiTheme="minorHAnsi" w:hAnsiTheme="minorHAnsi" w:cstheme="minorHAnsi"/>
            <w:i/>
            <w:iCs/>
            <w:color w:val="FF0000"/>
            <w:szCs w:val="24"/>
            <w:u w:val="single"/>
            <w:lang w:val="en-CA"/>
          </w:rPr>
          <w:t>Podcast.</w:t>
        </w:r>
      </w:hyperlink>
      <w:r w:rsidRPr="00AE5217">
        <w:rPr>
          <w:rFonts w:asciiTheme="minorHAnsi" w:hAnsiTheme="minorHAnsi" w:cstheme="minorHAnsi"/>
          <w:color w:val="FF0000"/>
          <w:szCs w:val="24"/>
          <w:lang w:val="en-CA"/>
        </w:rPr>
        <w:t xml:space="preserve"> </w:t>
      </w:r>
      <w:hyperlink r:id="rId55" w:history="1">
        <w:r w:rsidRPr="00AE5217">
          <w:rPr>
            <w:rFonts w:asciiTheme="minorHAnsi" w:hAnsiTheme="minorHAnsi" w:cstheme="minorHAnsi"/>
            <w:b w:val="0"/>
            <w:color w:val="00B0F0"/>
            <w:szCs w:val="24"/>
            <w:u w:val="single"/>
            <w:lang w:val="en-CA"/>
          </w:rPr>
          <w:t>http://socialworkpodcast.com/2007/03/behavior-therapy.html</w:t>
        </w:r>
      </w:hyperlink>
    </w:p>
    <w:p w14:paraId="4B43F7DE" w14:textId="77777777" w:rsidR="006D7472" w:rsidRPr="00AE5217" w:rsidRDefault="006D7472" w:rsidP="005E661C">
      <w:pPr>
        <w:numPr>
          <w:ilvl w:val="0"/>
          <w:numId w:val="21"/>
        </w:numPr>
        <w:rPr>
          <w:rFonts w:asciiTheme="minorHAnsi" w:hAnsiTheme="minorHAnsi" w:cstheme="minorHAnsi"/>
          <w:b w:val="0"/>
          <w:color w:val="00B0F0"/>
          <w:szCs w:val="24"/>
          <w:u w:val="single"/>
          <w:lang w:val="en-CA"/>
        </w:rPr>
      </w:pPr>
      <w:r w:rsidRPr="00AE5217">
        <w:rPr>
          <w:rFonts w:asciiTheme="minorHAnsi" w:hAnsiTheme="minorHAnsi" w:cstheme="minorHAnsi"/>
          <w:szCs w:val="24"/>
          <w:lang w:val="en-CA"/>
        </w:rPr>
        <w:t>Singer, J. B.</w:t>
      </w:r>
      <w:r w:rsidRPr="00AE5217">
        <w:rPr>
          <w:rFonts w:asciiTheme="minorHAnsi" w:hAnsiTheme="minorHAnsi" w:cstheme="minorHAnsi"/>
          <w:b w:val="0"/>
          <w:szCs w:val="24"/>
          <w:lang w:val="en-CA"/>
        </w:rPr>
        <w:t xml:space="preserve"> (Host). (2008, March 19). Cognitive-behavioral therapy [Episode 14]. </w:t>
      </w:r>
      <w:r w:rsidRPr="00AE5217">
        <w:rPr>
          <w:rFonts w:asciiTheme="minorHAnsi" w:hAnsiTheme="minorHAnsi" w:cstheme="minorHAnsi"/>
          <w:b w:val="0"/>
          <w:i/>
          <w:iCs/>
          <w:szCs w:val="24"/>
          <w:lang w:val="en-CA"/>
        </w:rPr>
        <w:t xml:space="preserve">Social Work </w:t>
      </w:r>
      <w:hyperlink r:id="rId56" w:history="1">
        <w:r w:rsidRPr="00AE5217">
          <w:rPr>
            <w:rFonts w:asciiTheme="minorHAnsi" w:hAnsiTheme="minorHAnsi" w:cstheme="minorHAnsi"/>
            <w:i/>
            <w:iCs/>
            <w:color w:val="FF0000"/>
            <w:szCs w:val="24"/>
            <w:u w:val="single"/>
            <w:lang w:val="en-CA"/>
          </w:rPr>
          <w:t>Podcast.</w:t>
        </w:r>
      </w:hyperlink>
      <w:r w:rsidRPr="00AE5217">
        <w:rPr>
          <w:rFonts w:asciiTheme="minorHAnsi" w:hAnsiTheme="minorHAnsi" w:cstheme="minorHAnsi"/>
          <w:color w:val="FF0000"/>
          <w:szCs w:val="24"/>
          <w:lang w:val="en-CA"/>
        </w:rPr>
        <w:t xml:space="preserve"> </w:t>
      </w:r>
      <w:hyperlink r:id="rId57" w:history="1">
        <w:r w:rsidRPr="00AE5217">
          <w:rPr>
            <w:rFonts w:asciiTheme="minorHAnsi" w:hAnsiTheme="minorHAnsi" w:cstheme="minorHAnsi"/>
            <w:b w:val="0"/>
            <w:color w:val="00B0F0"/>
            <w:szCs w:val="24"/>
            <w:u w:val="single"/>
            <w:lang w:val="en-CA"/>
          </w:rPr>
          <w:t>http://socialworkpodcast.com/2007/03/cognitive-behavioral-therapy-cbt.html</w:t>
        </w:r>
      </w:hyperlink>
    </w:p>
    <w:p w14:paraId="7F69741C" w14:textId="77777777" w:rsidR="0094267A" w:rsidRDefault="0094267A" w:rsidP="0094267A">
      <w:pPr>
        <w:ind w:left="720"/>
        <w:rPr>
          <w:rFonts w:asciiTheme="minorHAnsi" w:hAnsiTheme="minorHAnsi" w:cstheme="minorHAnsi"/>
          <w:b w:val="0"/>
          <w:szCs w:val="24"/>
          <w:u w:val="single"/>
        </w:rPr>
      </w:pPr>
      <w:r>
        <w:rPr>
          <w:rFonts w:asciiTheme="minorHAnsi" w:hAnsiTheme="minorHAnsi" w:cstheme="minorHAnsi"/>
          <w:b w:val="0"/>
          <w:szCs w:val="24"/>
          <w:u w:val="single"/>
        </w:rPr>
        <w:t xml:space="preserve">Large </w:t>
      </w:r>
      <w:r w:rsidRPr="00AE5217">
        <w:rPr>
          <w:rFonts w:asciiTheme="minorHAnsi" w:hAnsiTheme="minorHAnsi" w:cstheme="minorHAnsi"/>
          <w:b w:val="0"/>
          <w:szCs w:val="24"/>
          <w:u w:val="single"/>
        </w:rPr>
        <w:t>Group:</w:t>
      </w:r>
    </w:p>
    <w:p w14:paraId="0B98419F" w14:textId="325AA410" w:rsidR="0094267A" w:rsidRDefault="0094267A" w:rsidP="005E661C">
      <w:pPr>
        <w:pStyle w:val="ListParagraph"/>
        <w:numPr>
          <w:ilvl w:val="0"/>
          <w:numId w:val="76"/>
        </w:numPr>
        <w:spacing w:after="0" w:line="240" w:lineRule="auto"/>
        <w:rPr>
          <w:rFonts w:asciiTheme="minorHAnsi" w:hAnsiTheme="minorHAnsi" w:cstheme="minorHAnsi"/>
          <w:b w:val="0"/>
          <w:sz w:val="24"/>
          <w:szCs w:val="24"/>
        </w:rPr>
      </w:pPr>
      <w:r w:rsidRPr="0094267A">
        <w:rPr>
          <w:rFonts w:asciiTheme="minorHAnsi" w:hAnsiTheme="minorHAnsi" w:cstheme="minorHAnsi"/>
          <w:b w:val="0"/>
          <w:sz w:val="24"/>
          <w:szCs w:val="24"/>
        </w:rPr>
        <w:t>This week we will examine:</w:t>
      </w:r>
    </w:p>
    <w:p w14:paraId="58B2D408" w14:textId="77777777" w:rsidR="00FB3154" w:rsidRPr="00AE5217" w:rsidRDefault="00FB3154" w:rsidP="005E661C">
      <w:pPr>
        <w:numPr>
          <w:ilvl w:val="0"/>
          <w:numId w:val="77"/>
        </w:numPr>
        <w:rPr>
          <w:rFonts w:asciiTheme="minorHAnsi" w:hAnsiTheme="minorHAnsi" w:cstheme="minorHAnsi"/>
          <w:b w:val="0"/>
          <w:szCs w:val="24"/>
        </w:rPr>
      </w:pPr>
      <w:r w:rsidRPr="00AE5217">
        <w:rPr>
          <w:rFonts w:asciiTheme="minorHAnsi" w:hAnsiTheme="minorHAnsi" w:cstheme="minorHAnsi"/>
          <w:b w:val="0"/>
          <w:szCs w:val="24"/>
        </w:rPr>
        <w:t xml:space="preserve">Person Centered Therapy </w:t>
      </w:r>
    </w:p>
    <w:p w14:paraId="5A54BDB2" w14:textId="137E4488" w:rsidR="00FB3154" w:rsidRDefault="00FB3154" w:rsidP="005E661C">
      <w:pPr>
        <w:pStyle w:val="ListParagraph"/>
        <w:numPr>
          <w:ilvl w:val="0"/>
          <w:numId w:val="77"/>
        </w:numPr>
        <w:spacing w:after="0" w:line="240" w:lineRule="auto"/>
        <w:rPr>
          <w:rFonts w:asciiTheme="minorHAnsi" w:hAnsiTheme="minorHAnsi" w:cstheme="minorHAnsi"/>
          <w:b w:val="0"/>
          <w:sz w:val="24"/>
          <w:szCs w:val="24"/>
        </w:rPr>
      </w:pPr>
      <w:r>
        <w:rPr>
          <w:rFonts w:asciiTheme="minorHAnsi" w:hAnsiTheme="minorHAnsi" w:cstheme="minorHAnsi"/>
          <w:b w:val="0"/>
          <w:sz w:val="24"/>
          <w:szCs w:val="24"/>
        </w:rPr>
        <w:t>Cognitive/behavioural approaches</w:t>
      </w:r>
    </w:p>
    <w:p w14:paraId="0B1910AD" w14:textId="77777777" w:rsidR="00FB3154" w:rsidRPr="00FB3154" w:rsidRDefault="00FB3154" w:rsidP="00FB3154">
      <w:pPr>
        <w:ind w:left="720"/>
        <w:rPr>
          <w:rFonts w:asciiTheme="minorHAnsi" w:hAnsiTheme="minorHAnsi" w:cstheme="minorHAnsi"/>
          <w:b w:val="0"/>
          <w:szCs w:val="24"/>
          <w:u w:val="single"/>
        </w:rPr>
      </w:pPr>
      <w:r w:rsidRPr="00FB3154">
        <w:rPr>
          <w:rFonts w:asciiTheme="minorHAnsi" w:hAnsiTheme="minorHAnsi" w:cstheme="minorHAnsi"/>
          <w:b w:val="0"/>
          <w:szCs w:val="24"/>
          <w:u w:val="single"/>
        </w:rPr>
        <w:t>Small Groups:</w:t>
      </w:r>
    </w:p>
    <w:p w14:paraId="5BA181A1" w14:textId="77777777" w:rsidR="00FB3154" w:rsidRPr="00FB3154" w:rsidRDefault="00FB3154" w:rsidP="005E661C">
      <w:pPr>
        <w:pStyle w:val="ListParagraph"/>
        <w:numPr>
          <w:ilvl w:val="0"/>
          <w:numId w:val="78"/>
        </w:numPr>
        <w:rPr>
          <w:rFonts w:asciiTheme="minorHAnsi" w:hAnsiTheme="minorHAnsi" w:cstheme="minorHAnsi"/>
          <w:b w:val="0"/>
          <w:sz w:val="24"/>
          <w:szCs w:val="24"/>
        </w:rPr>
      </w:pPr>
      <w:r w:rsidRPr="00FB3154">
        <w:rPr>
          <w:rFonts w:asciiTheme="minorHAnsi" w:hAnsiTheme="minorHAnsi" w:cstheme="minorHAnsi"/>
          <w:b w:val="0"/>
          <w:sz w:val="24"/>
          <w:szCs w:val="24"/>
        </w:rPr>
        <w:t>Interviewing practice: tied to an approach</w:t>
      </w:r>
    </w:p>
    <w:p w14:paraId="63B5CEF1" w14:textId="7B714D0A" w:rsidR="003C0EA1" w:rsidRPr="00AE5217" w:rsidRDefault="003C0EA1" w:rsidP="003C0EA1">
      <w:pPr>
        <w:pStyle w:val="Heading2"/>
        <w:rPr>
          <w:rFonts w:asciiTheme="minorHAnsi" w:hAnsiTheme="minorHAnsi" w:cstheme="minorHAnsi"/>
          <w:szCs w:val="24"/>
        </w:rPr>
      </w:pPr>
      <w:bookmarkStart w:id="52" w:name="_Toc523831214"/>
      <w:r w:rsidRPr="00AE5217">
        <w:rPr>
          <w:rFonts w:asciiTheme="minorHAnsi" w:hAnsiTheme="minorHAnsi" w:cstheme="minorHAnsi"/>
          <w:szCs w:val="24"/>
        </w:rPr>
        <w:t>Week 2</w:t>
      </w:r>
      <w:r w:rsidR="0093710F">
        <w:rPr>
          <w:rFonts w:asciiTheme="minorHAnsi" w:hAnsiTheme="minorHAnsi" w:cstheme="minorHAnsi"/>
          <w:szCs w:val="24"/>
        </w:rPr>
        <w:t>1</w:t>
      </w:r>
      <w:r w:rsidRPr="00AE5217">
        <w:rPr>
          <w:rFonts w:asciiTheme="minorHAnsi" w:hAnsiTheme="minorHAnsi" w:cstheme="minorHAnsi"/>
          <w:szCs w:val="24"/>
        </w:rPr>
        <w:t xml:space="preserve">: March </w:t>
      </w:r>
      <w:r w:rsidR="00ED18C2">
        <w:rPr>
          <w:rFonts w:asciiTheme="minorHAnsi" w:hAnsiTheme="minorHAnsi" w:cstheme="minorHAnsi"/>
          <w:szCs w:val="24"/>
        </w:rPr>
        <w:t>6</w:t>
      </w:r>
      <w:bookmarkEnd w:id="52"/>
    </w:p>
    <w:p w14:paraId="50D0D0D6" w14:textId="77777777" w:rsidR="00531700" w:rsidRPr="00AE5217" w:rsidRDefault="00531700" w:rsidP="00531700">
      <w:pPr>
        <w:pStyle w:val="Heading3"/>
        <w:spacing w:before="0"/>
        <w:ind w:left="720"/>
        <w:jc w:val="left"/>
        <w:rPr>
          <w:rFonts w:asciiTheme="minorHAnsi" w:hAnsiTheme="minorHAnsi" w:cstheme="minorHAnsi"/>
          <w:b w:val="0"/>
          <w:szCs w:val="24"/>
          <w:u w:val="single"/>
        </w:rPr>
      </w:pPr>
      <w:r w:rsidRPr="00AE5217">
        <w:rPr>
          <w:rFonts w:asciiTheme="minorHAnsi" w:hAnsiTheme="minorHAnsi" w:cstheme="minorHAnsi"/>
          <w:b w:val="0"/>
          <w:szCs w:val="24"/>
          <w:u w:val="single"/>
        </w:rPr>
        <w:t>Topics:</w:t>
      </w:r>
    </w:p>
    <w:p w14:paraId="75E8810C" w14:textId="77777777" w:rsidR="00531700" w:rsidRPr="00AE5217" w:rsidRDefault="00531700" w:rsidP="00531700">
      <w:pPr>
        <w:numPr>
          <w:ilvl w:val="0"/>
          <w:numId w:val="5"/>
        </w:numPr>
        <w:ind w:left="1080"/>
        <w:rPr>
          <w:rFonts w:asciiTheme="minorHAnsi" w:hAnsiTheme="minorHAnsi" w:cstheme="minorHAnsi"/>
          <w:b w:val="0"/>
          <w:szCs w:val="24"/>
        </w:rPr>
      </w:pPr>
      <w:r w:rsidRPr="00AE5217">
        <w:rPr>
          <w:rFonts w:asciiTheme="minorHAnsi" w:hAnsiTheme="minorHAnsi" w:cstheme="minorHAnsi"/>
          <w:b w:val="0"/>
          <w:szCs w:val="24"/>
        </w:rPr>
        <w:t>Applied practice approaches and interviewing skills 2</w:t>
      </w:r>
    </w:p>
    <w:p w14:paraId="73ABAB5B" w14:textId="77777777" w:rsidR="00531700" w:rsidRPr="00AE5217" w:rsidRDefault="00531700" w:rsidP="00531700">
      <w:pPr>
        <w:ind w:left="720"/>
        <w:rPr>
          <w:rFonts w:asciiTheme="minorHAnsi" w:hAnsiTheme="minorHAnsi" w:cstheme="minorHAnsi"/>
          <w:b w:val="0"/>
          <w:szCs w:val="24"/>
          <w:u w:val="single"/>
        </w:rPr>
      </w:pPr>
      <w:r w:rsidRPr="00AE5217">
        <w:rPr>
          <w:rFonts w:asciiTheme="minorHAnsi" w:hAnsiTheme="minorHAnsi" w:cstheme="minorHAnsi"/>
          <w:b w:val="0"/>
          <w:szCs w:val="24"/>
          <w:u w:val="single"/>
        </w:rPr>
        <w:t>Skills/exposure:</w:t>
      </w:r>
    </w:p>
    <w:p w14:paraId="1BD9C7F5" w14:textId="77777777" w:rsidR="00531700" w:rsidRPr="00FB3154" w:rsidRDefault="00531700" w:rsidP="005E661C">
      <w:pPr>
        <w:pStyle w:val="ListParagraph"/>
        <w:numPr>
          <w:ilvl w:val="0"/>
          <w:numId w:val="79"/>
        </w:numPr>
        <w:spacing w:after="0" w:line="240" w:lineRule="auto"/>
        <w:rPr>
          <w:rFonts w:asciiTheme="minorHAnsi" w:hAnsiTheme="minorHAnsi" w:cstheme="minorHAnsi"/>
          <w:b w:val="0"/>
          <w:sz w:val="24"/>
          <w:szCs w:val="24"/>
        </w:rPr>
      </w:pPr>
      <w:r w:rsidRPr="00FB3154">
        <w:rPr>
          <w:rFonts w:asciiTheme="minorHAnsi" w:hAnsiTheme="minorHAnsi" w:cstheme="minorHAnsi"/>
          <w:b w:val="0"/>
          <w:sz w:val="24"/>
          <w:szCs w:val="24"/>
        </w:rPr>
        <w:t>Applying specific practice approaches to a specified client group within differing contexts of practice</w:t>
      </w:r>
    </w:p>
    <w:p w14:paraId="2B599836" w14:textId="77777777" w:rsidR="00531700" w:rsidRPr="00AE5217" w:rsidRDefault="00531700" w:rsidP="00531700">
      <w:pPr>
        <w:pStyle w:val="Heading3"/>
        <w:spacing w:before="0"/>
        <w:ind w:left="720"/>
        <w:jc w:val="left"/>
        <w:rPr>
          <w:rFonts w:asciiTheme="minorHAnsi" w:hAnsiTheme="minorHAnsi" w:cstheme="minorHAnsi"/>
          <w:b w:val="0"/>
          <w:szCs w:val="24"/>
          <w:u w:val="single"/>
        </w:rPr>
      </w:pPr>
      <w:r w:rsidRPr="00AE5217">
        <w:rPr>
          <w:rFonts w:asciiTheme="minorHAnsi" w:hAnsiTheme="minorHAnsi" w:cstheme="minorHAnsi"/>
          <w:b w:val="0"/>
          <w:szCs w:val="24"/>
          <w:u w:val="single"/>
        </w:rPr>
        <w:t>Readings:</w:t>
      </w:r>
    </w:p>
    <w:p w14:paraId="27311CB8" w14:textId="74A29AA3" w:rsidR="006D7472" w:rsidRPr="00CD66F9" w:rsidRDefault="006D7472" w:rsidP="005E661C">
      <w:pPr>
        <w:pStyle w:val="ListParagraph"/>
        <w:numPr>
          <w:ilvl w:val="0"/>
          <w:numId w:val="23"/>
        </w:numPr>
        <w:spacing w:after="0" w:line="240" w:lineRule="auto"/>
        <w:rPr>
          <w:rFonts w:asciiTheme="minorHAnsi" w:hAnsiTheme="minorHAnsi" w:cstheme="minorHAnsi"/>
          <w:color w:val="0070C0"/>
          <w:sz w:val="24"/>
          <w:szCs w:val="24"/>
        </w:rPr>
      </w:pPr>
      <w:r w:rsidRPr="00AE5217">
        <w:rPr>
          <w:rFonts w:asciiTheme="minorHAnsi" w:hAnsiTheme="minorHAnsi" w:cstheme="minorHAnsi"/>
          <w:sz w:val="24"/>
          <w:szCs w:val="24"/>
        </w:rPr>
        <w:t>Harms &amp; Pierce chapter 1</w:t>
      </w:r>
      <w:r w:rsidR="00797E82">
        <w:rPr>
          <w:rFonts w:asciiTheme="minorHAnsi" w:hAnsiTheme="minorHAnsi" w:cstheme="minorHAnsi"/>
          <w:sz w:val="24"/>
          <w:szCs w:val="24"/>
        </w:rPr>
        <w:t>3</w:t>
      </w:r>
      <w:r w:rsidR="0094267A">
        <w:rPr>
          <w:rFonts w:asciiTheme="minorHAnsi" w:hAnsiTheme="minorHAnsi" w:cstheme="minorHAnsi"/>
          <w:sz w:val="24"/>
          <w:szCs w:val="24"/>
        </w:rPr>
        <w:t>:</w:t>
      </w:r>
      <w:r w:rsidR="00CD66F9">
        <w:rPr>
          <w:rFonts w:asciiTheme="minorHAnsi" w:hAnsiTheme="minorHAnsi" w:cstheme="minorHAnsi"/>
          <w:sz w:val="24"/>
          <w:szCs w:val="24"/>
        </w:rPr>
        <w:t xml:space="preserve"> Narrative and Solution Focused Skills</w:t>
      </w:r>
    </w:p>
    <w:p w14:paraId="07E2046B" w14:textId="77777777" w:rsidR="00CD66F9" w:rsidRPr="00AE5217" w:rsidRDefault="00CD66F9" w:rsidP="005E661C">
      <w:pPr>
        <w:numPr>
          <w:ilvl w:val="0"/>
          <w:numId w:val="23"/>
        </w:numPr>
        <w:rPr>
          <w:rFonts w:asciiTheme="minorHAnsi" w:hAnsiTheme="minorHAnsi" w:cstheme="minorHAnsi"/>
          <w:b w:val="0"/>
          <w:szCs w:val="24"/>
          <w:lang w:val="en-CA" w:eastAsia="en-CA"/>
        </w:rPr>
      </w:pPr>
      <w:r w:rsidRPr="00AE5217">
        <w:rPr>
          <w:rFonts w:asciiTheme="minorHAnsi" w:hAnsiTheme="minorHAnsi" w:cstheme="minorHAnsi"/>
          <w:b w:val="0"/>
          <w:szCs w:val="24"/>
          <w:lang w:val="en-CA"/>
        </w:rPr>
        <w:t xml:space="preserve">Iveson, C. (2002). Solution-focused brief therapy. </w:t>
      </w:r>
      <w:r w:rsidRPr="00AE5217">
        <w:rPr>
          <w:rFonts w:asciiTheme="minorHAnsi" w:hAnsiTheme="minorHAnsi" w:cstheme="minorHAnsi"/>
          <w:b w:val="0"/>
          <w:i/>
          <w:szCs w:val="24"/>
          <w:lang w:val="en-CA"/>
        </w:rPr>
        <w:t>Advances in Psychiatric Treatment, 8(</w:t>
      </w:r>
      <w:r w:rsidRPr="00AE5217">
        <w:rPr>
          <w:rFonts w:asciiTheme="minorHAnsi" w:hAnsiTheme="minorHAnsi" w:cstheme="minorHAnsi"/>
          <w:b w:val="0"/>
          <w:szCs w:val="24"/>
          <w:lang w:val="en-CA"/>
        </w:rPr>
        <w:t xml:space="preserve">2), 149-157. </w:t>
      </w:r>
      <w:hyperlink r:id="rId58" w:history="1">
        <w:r w:rsidRPr="00AE5217">
          <w:rPr>
            <w:rFonts w:asciiTheme="minorHAnsi" w:hAnsiTheme="minorHAnsi" w:cstheme="minorHAnsi"/>
            <w:b w:val="0"/>
            <w:color w:val="660033"/>
            <w:szCs w:val="24"/>
            <w:u w:val="single"/>
            <w:lang w:val="en-CA" w:eastAsia="en-CA"/>
          </w:rPr>
          <w:t>[PDF]</w:t>
        </w:r>
      </w:hyperlink>
      <w:r w:rsidRPr="00AE5217">
        <w:rPr>
          <w:rFonts w:asciiTheme="minorHAnsi" w:hAnsiTheme="minorHAnsi" w:cstheme="minorHAnsi"/>
          <w:b w:val="0"/>
          <w:szCs w:val="24"/>
          <w:lang w:val="en-CA" w:eastAsia="en-CA"/>
        </w:rPr>
        <w:t xml:space="preserve">  </w:t>
      </w:r>
      <w:hyperlink r:id="rId59" w:history="1">
        <w:r w:rsidRPr="00AE5217">
          <w:rPr>
            <w:rFonts w:asciiTheme="minorHAnsi" w:hAnsiTheme="minorHAnsi" w:cstheme="minorHAnsi"/>
            <w:b w:val="0"/>
            <w:color w:val="00B0F0"/>
            <w:szCs w:val="24"/>
            <w:u w:val="single"/>
            <w:lang w:val="en-CA"/>
          </w:rPr>
          <w:t>http://apt.rcpsych.org/content/8/2/149.full.pdf+html</w:t>
        </w:r>
      </w:hyperlink>
    </w:p>
    <w:p w14:paraId="1D1348F1" w14:textId="4B49D0B6" w:rsidR="00CD66F9" w:rsidRPr="00CD66F9" w:rsidRDefault="00CD66F9" w:rsidP="005E661C">
      <w:pPr>
        <w:widowControl w:val="0"/>
        <w:numPr>
          <w:ilvl w:val="0"/>
          <w:numId w:val="23"/>
        </w:numPr>
        <w:autoSpaceDE w:val="0"/>
        <w:autoSpaceDN w:val="0"/>
        <w:adjustRightInd w:val="0"/>
        <w:rPr>
          <w:rFonts w:asciiTheme="minorHAnsi" w:hAnsiTheme="minorHAnsi" w:cstheme="minorHAnsi"/>
          <w:b w:val="0"/>
          <w:szCs w:val="24"/>
          <w:lang w:val="en-CA"/>
        </w:rPr>
      </w:pPr>
      <w:r w:rsidRPr="00AE5217">
        <w:rPr>
          <w:rFonts w:asciiTheme="minorHAnsi" w:hAnsiTheme="minorHAnsi" w:cstheme="minorHAnsi"/>
          <w:b w:val="0"/>
          <w:szCs w:val="24"/>
          <w:lang w:val="en-CA"/>
        </w:rPr>
        <w:t xml:space="preserve">Göpfert, M. (2002). Commentary (on Solution-focused brief therapy). </w:t>
      </w:r>
      <w:r w:rsidRPr="00AE5217">
        <w:rPr>
          <w:rFonts w:asciiTheme="minorHAnsi" w:hAnsiTheme="minorHAnsi" w:cstheme="minorHAnsi"/>
          <w:b w:val="0"/>
          <w:i/>
          <w:szCs w:val="24"/>
          <w:lang w:val="en-CA"/>
        </w:rPr>
        <w:t>Advances in Psychiatric Treatment, 8</w:t>
      </w:r>
      <w:r w:rsidRPr="00AE5217">
        <w:rPr>
          <w:rFonts w:asciiTheme="minorHAnsi" w:hAnsiTheme="minorHAnsi" w:cstheme="minorHAnsi"/>
          <w:b w:val="0"/>
          <w:szCs w:val="24"/>
          <w:lang w:val="en-CA"/>
        </w:rPr>
        <w:t xml:space="preserve">(2), 156-157. </w:t>
      </w:r>
      <w:hyperlink r:id="rId60" w:history="1">
        <w:r w:rsidRPr="00AE5217">
          <w:rPr>
            <w:rFonts w:asciiTheme="minorHAnsi" w:hAnsiTheme="minorHAnsi" w:cstheme="minorHAnsi"/>
            <w:b w:val="0"/>
            <w:color w:val="660033"/>
            <w:szCs w:val="24"/>
            <w:u w:val="single"/>
            <w:lang w:val="en-CA"/>
          </w:rPr>
          <w:t>[webpage]</w:t>
        </w:r>
      </w:hyperlink>
    </w:p>
    <w:p w14:paraId="2227952A" w14:textId="7A1B8363" w:rsidR="00531700" w:rsidRDefault="0094267A" w:rsidP="00531700">
      <w:pPr>
        <w:ind w:left="720"/>
        <w:rPr>
          <w:rFonts w:asciiTheme="minorHAnsi" w:hAnsiTheme="minorHAnsi" w:cstheme="minorHAnsi"/>
          <w:b w:val="0"/>
          <w:szCs w:val="24"/>
          <w:u w:val="single"/>
        </w:rPr>
      </w:pPr>
      <w:r>
        <w:rPr>
          <w:rFonts w:asciiTheme="minorHAnsi" w:hAnsiTheme="minorHAnsi" w:cstheme="minorHAnsi"/>
          <w:b w:val="0"/>
          <w:szCs w:val="24"/>
          <w:u w:val="single"/>
        </w:rPr>
        <w:t xml:space="preserve">Large </w:t>
      </w:r>
      <w:r w:rsidR="00531700" w:rsidRPr="00AE5217">
        <w:rPr>
          <w:rFonts w:asciiTheme="minorHAnsi" w:hAnsiTheme="minorHAnsi" w:cstheme="minorHAnsi"/>
          <w:b w:val="0"/>
          <w:szCs w:val="24"/>
          <w:u w:val="single"/>
        </w:rPr>
        <w:t>Group:</w:t>
      </w:r>
    </w:p>
    <w:p w14:paraId="2BBCB7B0" w14:textId="271B8814" w:rsidR="00CD66F9" w:rsidRPr="00CD66F9" w:rsidRDefault="0094267A" w:rsidP="005E661C">
      <w:pPr>
        <w:pStyle w:val="ListParagraph"/>
        <w:numPr>
          <w:ilvl w:val="0"/>
          <w:numId w:val="80"/>
        </w:numPr>
        <w:spacing w:after="0" w:line="240" w:lineRule="auto"/>
        <w:rPr>
          <w:rFonts w:asciiTheme="minorHAnsi" w:hAnsiTheme="minorHAnsi" w:cstheme="minorHAnsi"/>
          <w:b w:val="0"/>
          <w:sz w:val="24"/>
          <w:szCs w:val="24"/>
        </w:rPr>
      </w:pPr>
      <w:r w:rsidRPr="00FB3154">
        <w:rPr>
          <w:rFonts w:asciiTheme="minorHAnsi" w:hAnsiTheme="minorHAnsi" w:cstheme="minorHAnsi"/>
          <w:b w:val="0"/>
          <w:sz w:val="24"/>
          <w:szCs w:val="24"/>
        </w:rPr>
        <w:t>This week we will examine:</w:t>
      </w:r>
    </w:p>
    <w:p w14:paraId="3C372CC1" w14:textId="07670636" w:rsidR="00CD66F9" w:rsidRPr="00CD66F9" w:rsidRDefault="00CD66F9" w:rsidP="005E661C">
      <w:pPr>
        <w:pStyle w:val="ListParagraph"/>
        <w:numPr>
          <w:ilvl w:val="0"/>
          <w:numId w:val="78"/>
        </w:numPr>
        <w:spacing w:after="0"/>
        <w:rPr>
          <w:rFonts w:asciiTheme="minorHAnsi" w:hAnsiTheme="minorHAnsi" w:cstheme="minorHAnsi"/>
          <w:b w:val="0"/>
          <w:sz w:val="28"/>
          <w:szCs w:val="24"/>
        </w:rPr>
      </w:pPr>
      <w:r w:rsidRPr="00CD66F9">
        <w:rPr>
          <w:rFonts w:asciiTheme="minorHAnsi" w:hAnsiTheme="minorHAnsi" w:cstheme="minorHAnsi"/>
          <w:b w:val="0"/>
          <w:sz w:val="24"/>
          <w:szCs w:val="24"/>
        </w:rPr>
        <w:t>Brief solution focused approaches</w:t>
      </w:r>
    </w:p>
    <w:p w14:paraId="3128C806" w14:textId="2C2901CF" w:rsidR="0094267A" w:rsidRPr="00FB3154" w:rsidRDefault="0094267A" w:rsidP="005E661C">
      <w:pPr>
        <w:pStyle w:val="ListParagraph"/>
        <w:numPr>
          <w:ilvl w:val="0"/>
          <w:numId w:val="78"/>
        </w:numPr>
        <w:spacing w:after="0"/>
        <w:rPr>
          <w:rFonts w:asciiTheme="minorHAnsi" w:hAnsiTheme="minorHAnsi" w:cstheme="minorHAnsi"/>
          <w:b w:val="0"/>
          <w:sz w:val="24"/>
          <w:szCs w:val="24"/>
        </w:rPr>
      </w:pPr>
      <w:r w:rsidRPr="00FB3154">
        <w:rPr>
          <w:rFonts w:asciiTheme="minorHAnsi" w:hAnsiTheme="minorHAnsi" w:cstheme="minorHAnsi"/>
          <w:b w:val="0"/>
          <w:sz w:val="24"/>
          <w:szCs w:val="24"/>
        </w:rPr>
        <w:t>Narrative approaches</w:t>
      </w:r>
      <w:r w:rsidR="00CD66F9">
        <w:rPr>
          <w:rFonts w:asciiTheme="minorHAnsi" w:hAnsiTheme="minorHAnsi" w:cstheme="minorHAnsi"/>
          <w:b w:val="0"/>
          <w:sz w:val="24"/>
          <w:szCs w:val="24"/>
        </w:rPr>
        <w:t xml:space="preserve"> and skills</w:t>
      </w:r>
    </w:p>
    <w:p w14:paraId="0C8C794F" w14:textId="6F6794F4" w:rsidR="0094267A" w:rsidRPr="00AE5217" w:rsidRDefault="0094267A" w:rsidP="00531700">
      <w:pPr>
        <w:ind w:left="720"/>
        <w:rPr>
          <w:rFonts w:asciiTheme="minorHAnsi" w:hAnsiTheme="minorHAnsi" w:cstheme="minorHAnsi"/>
          <w:b w:val="0"/>
          <w:szCs w:val="24"/>
          <w:u w:val="single"/>
        </w:rPr>
      </w:pPr>
      <w:r>
        <w:rPr>
          <w:rFonts w:asciiTheme="minorHAnsi" w:hAnsiTheme="minorHAnsi" w:cstheme="minorHAnsi"/>
          <w:b w:val="0"/>
          <w:szCs w:val="24"/>
          <w:u w:val="single"/>
        </w:rPr>
        <w:t>Small Groups:</w:t>
      </w:r>
    </w:p>
    <w:p w14:paraId="63922953" w14:textId="77777777" w:rsidR="00531700" w:rsidRPr="00AE5217" w:rsidRDefault="00531700" w:rsidP="005E661C">
      <w:pPr>
        <w:numPr>
          <w:ilvl w:val="0"/>
          <w:numId w:val="22"/>
        </w:numPr>
        <w:rPr>
          <w:rFonts w:asciiTheme="minorHAnsi" w:hAnsiTheme="minorHAnsi" w:cstheme="minorHAnsi"/>
          <w:b w:val="0"/>
          <w:szCs w:val="24"/>
        </w:rPr>
      </w:pPr>
      <w:r w:rsidRPr="00AE5217">
        <w:rPr>
          <w:rFonts w:asciiTheme="minorHAnsi" w:hAnsiTheme="minorHAnsi" w:cstheme="minorHAnsi"/>
          <w:b w:val="0"/>
          <w:szCs w:val="24"/>
        </w:rPr>
        <w:t>Interviewing practice: tied to an approach</w:t>
      </w:r>
    </w:p>
    <w:p w14:paraId="79483069" w14:textId="77777777" w:rsidR="00D843F0" w:rsidRPr="00AE5217" w:rsidRDefault="00D843F0" w:rsidP="00FB3154">
      <w:pPr>
        <w:rPr>
          <w:rFonts w:asciiTheme="minorHAnsi" w:hAnsiTheme="minorHAnsi" w:cstheme="minorHAnsi"/>
          <w:szCs w:val="24"/>
        </w:rPr>
      </w:pPr>
    </w:p>
    <w:p w14:paraId="6176357D" w14:textId="0937A006" w:rsidR="003C0EA1" w:rsidRPr="00AE5217" w:rsidRDefault="003C0EA1" w:rsidP="003C0EA1">
      <w:pPr>
        <w:pStyle w:val="Heading2"/>
        <w:rPr>
          <w:rFonts w:asciiTheme="minorHAnsi" w:hAnsiTheme="minorHAnsi" w:cstheme="minorHAnsi"/>
          <w:szCs w:val="24"/>
        </w:rPr>
      </w:pPr>
      <w:bookmarkStart w:id="53" w:name="_Toc523831215"/>
      <w:r w:rsidRPr="00AE5217">
        <w:rPr>
          <w:rFonts w:asciiTheme="minorHAnsi" w:hAnsiTheme="minorHAnsi" w:cstheme="minorHAnsi"/>
          <w:szCs w:val="24"/>
        </w:rPr>
        <w:t>Week 2</w:t>
      </w:r>
      <w:r w:rsidR="0093710F">
        <w:rPr>
          <w:rFonts w:asciiTheme="minorHAnsi" w:hAnsiTheme="minorHAnsi" w:cstheme="minorHAnsi"/>
          <w:szCs w:val="24"/>
        </w:rPr>
        <w:t>2</w:t>
      </w:r>
      <w:r w:rsidRPr="00AE5217">
        <w:rPr>
          <w:rFonts w:asciiTheme="minorHAnsi" w:hAnsiTheme="minorHAnsi" w:cstheme="minorHAnsi"/>
          <w:szCs w:val="24"/>
        </w:rPr>
        <w:t xml:space="preserve">: March </w:t>
      </w:r>
      <w:r w:rsidR="00ED18C2">
        <w:rPr>
          <w:rFonts w:asciiTheme="minorHAnsi" w:hAnsiTheme="minorHAnsi" w:cstheme="minorHAnsi"/>
          <w:szCs w:val="24"/>
        </w:rPr>
        <w:t>13</w:t>
      </w:r>
      <w:bookmarkEnd w:id="53"/>
    </w:p>
    <w:p w14:paraId="0EEED44E" w14:textId="77777777" w:rsidR="00531700" w:rsidRPr="00AE5217" w:rsidRDefault="00531700" w:rsidP="00531700">
      <w:pPr>
        <w:pStyle w:val="Heading3"/>
        <w:spacing w:before="0"/>
        <w:ind w:left="720"/>
        <w:jc w:val="left"/>
        <w:rPr>
          <w:rFonts w:asciiTheme="minorHAnsi" w:hAnsiTheme="minorHAnsi" w:cstheme="minorHAnsi"/>
          <w:b w:val="0"/>
          <w:szCs w:val="24"/>
          <w:u w:val="single"/>
        </w:rPr>
      </w:pPr>
      <w:r w:rsidRPr="00AE5217">
        <w:rPr>
          <w:rFonts w:asciiTheme="minorHAnsi" w:hAnsiTheme="minorHAnsi" w:cstheme="minorHAnsi"/>
          <w:b w:val="0"/>
          <w:szCs w:val="24"/>
          <w:u w:val="single"/>
        </w:rPr>
        <w:t>Topics:</w:t>
      </w:r>
    </w:p>
    <w:p w14:paraId="7B536A48" w14:textId="77777777" w:rsidR="00531700" w:rsidRPr="00AE5217" w:rsidRDefault="00531700" w:rsidP="00531700">
      <w:pPr>
        <w:numPr>
          <w:ilvl w:val="0"/>
          <w:numId w:val="5"/>
        </w:numPr>
        <w:ind w:left="1080"/>
        <w:rPr>
          <w:rFonts w:asciiTheme="minorHAnsi" w:hAnsiTheme="minorHAnsi" w:cstheme="minorHAnsi"/>
          <w:b w:val="0"/>
          <w:szCs w:val="24"/>
        </w:rPr>
      </w:pPr>
      <w:r w:rsidRPr="00AE5217">
        <w:rPr>
          <w:rFonts w:asciiTheme="minorHAnsi" w:hAnsiTheme="minorHAnsi" w:cstheme="minorHAnsi"/>
          <w:b w:val="0"/>
          <w:szCs w:val="24"/>
        </w:rPr>
        <w:t>Applied practice approaches and interviewing skills 3</w:t>
      </w:r>
    </w:p>
    <w:p w14:paraId="4A2143F7" w14:textId="77777777" w:rsidR="00531700" w:rsidRPr="00AE5217" w:rsidRDefault="00531700" w:rsidP="00531700">
      <w:pPr>
        <w:ind w:left="720"/>
        <w:rPr>
          <w:rFonts w:asciiTheme="minorHAnsi" w:hAnsiTheme="minorHAnsi" w:cstheme="minorHAnsi"/>
          <w:b w:val="0"/>
          <w:szCs w:val="24"/>
          <w:u w:val="single"/>
        </w:rPr>
      </w:pPr>
      <w:r w:rsidRPr="00AE5217">
        <w:rPr>
          <w:rFonts w:asciiTheme="minorHAnsi" w:hAnsiTheme="minorHAnsi" w:cstheme="minorHAnsi"/>
          <w:b w:val="0"/>
          <w:szCs w:val="24"/>
          <w:u w:val="single"/>
        </w:rPr>
        <w:t>Skills/exposure:</w:t>
      </w:r>
    </w:p>
    <w:p w14:paraId="793945A6" w14:textId="27642032" w:rsidR="00531700" w:rsidRPr="00AE5217" w:rsidRDefault="0094267A" w:rsidP="005E661C">
      <w:pPr>
        <w:numPr>
          <w:ilvl w:val="0"/>
          <w:numId w:val="22"/>
        </w:numPr>
        <w:rPr>
          <w:rFonts w:asciiTheme="minorHAnsi" w:hAnsiTheme="minorHAnsi" w:cstheme="minorHAnsi"/>
          <w:b w:val="0"/>
          <w:szCs w:val="24"/>
        </w:rPr>
      </w:pPr>
      <w:r>
        <w:rPr>
          <w:rFonts w:asciiTheme="minorHAnsi" w:hAnsiTheme="minorHAnsi" w:cstheme="minorHAnsi"/>
          <w:b w:val="0"/>
          <w:szCs w:val="24"/>
          <w:lang w:val="en-CA"/>
        </w:rPr>
        <w:t>A</w:t>
      </w:r>
      <w:r w:rsidR="00531700" w:rsidRPr="00AE5217">
        <w:rPr>
          <w:rFonts w:asciiTheme="minorHAnsi" w:hAnsiTheme="minorHAnsi" w:cstheme="minorHAnsi"/>
          <w:b w:val="0"/>
          <w:szCs w:val="24"/>
          <w:lang w:val="en-CA"/>
        </w:rPr>
        <w:t>pplying specific practice approaches to a specified client group within differing contexts of practice</w:t>
      </w:r>
    </w:p>
    <w:p w14:paraId="01B0806E" w14:textId="77777777" w:rsidR="00531700" w:rsidRPr="00AE5217" w:rsidRDefault="00531700" w:rsidP="00531700">
      <w:pPr>
        <w:pStyle w:val="Heading3"/>
        <w:spacing w:before="0"/>
        <w:ind w:left="720"/>
        <w:jc w:val="left"/>
        <w:rPr>
          <w:rFonts w:asciiTheme="minorHAnsi" w:hAnsiTheme="minorHAnsi" w:cstheme="minorHAnsi"/>
          <w:b w:val="0"/>
          <w:szCs w:val="24"/>
          <w:u w:val="single"/>
        </w:rPr>
      </w:pPr>
      <w:r w:rsidRPr="00AE5217">
        <w:rPr>
          <w:rFonts w:asciiTheme="minorHAnsi" w:hAnsiTheme="minorHAnsi" w:cstheme="minorHAnsi"/>
          <w:b w:val="0"/>
          <w:szCs w:val="24"/>
          <w:u w:val="single"/>
        </w:rPr>
        <w:lastRenderedPageBreak/>
        <w:t>Readings:</w:t>
      </w:r>
    </w:p>
    <w:p w14:paraId="6B3B9BCE" w14:textId="74E92696" w:rsidR="00531700" w:rsidRPr="00AE5217" w:rsidRDefault="00531700" w:rsidP="005E661C">
      <w:pPr>
        <w:pStyle w:val="ListParagraph"/>
        <w:numPr>
          <w:ilvl w:val="0"/>
          <w:numId w:val="23"/>
        </w:numPr>
        <w:spacing w:after="0"/>
        <w:rPr>
          <w:rFonts w:asciiTheme="minorHAnsi" w:hAnsiTheme="minorHAnsi" w:cstheme="minorHAnsi"/>
          <w:color w:val="0070C0"/>
          <w:sz w:val="24"/>
          <w:szCs w:val="24"/>
        </w:rPr>
      </w:pPr>
      <w:r w:rsidRPr="00AE5217">
        <w:rPr>
          <w:rFonts w:asciiTheme="minorHAnsi" w:hAnsiTheme="minorHAnsi" w:cstheme="minorHAnsi"/>
          <w:sz w:val="24"/>
          <w:szCs w:val="24"/>
        </w:rPr>
        <w:t>Harms &amp; Pierce chapter 14</w:t>
      </w:r>
      <w:r w:rsidR="00FB3154">
        <w:rPr>
          <w:rFonts w:asciiTheme="minorHAnsi" w:hAnsiTheme="minorHAnsi" w:cstheme="minorHAnsi"/>
          <w:sz w:val="24"/>
          <w:szCs w:val="24"/>
        </w:rPr>
        <w:t>: Feminist and Critical Theory Skills</w:t>
      </w:r>
    </w:p>
    <w:p w14:paraId="68D50F3E" w14:textId="44F3C4BD" w:rsidR="00531700" w:rsidRPr="00FB3154" w:rsidRDefault="00FB3154" w:rsidP="00531700">
      <w:pPr>
        <w:ind w:left="720"/>
        <w:rPr>
          <w:rFonts w:asciiTheme="minorHAnsi" w:hAnsiTheme="minorHAnsi" w:cstheme="minorHAnsi"/>
          <w:b w:val="0"/>
          <w:szCs w:val="24"/>
          <w:u w:val="single"/>
        </w:rPr>
      </w:pPr>
      <w:r w:rsidRPr="00FB3154">
        <w:rPr>
          <w:rFonts w:asciiTheme="minorHAnsi" w:hAnsiTheme="minorHAnsi" w:cstheme="minorHAnsi"/>
          <w:b w:val="0"/>
          <w:szCs w:val="24"/>
          <w:u w:val="single"/>
        </w:rPr>
        <w:t xml:space="preserve">Large </w:t>
      </w:r>
      <w:r w:rsidR="00531700" w:rsidRPr="00FB3154">
        <w:rPr>
          <w:rFonts w:asciiTheme="minorHAnsi" w:hAnsiTheme="minorHAnsi" w:cstheme="minorHAnsi"/>
          <w:b w:val="0"/>
          <w:szCs w:val="24"/>
          <w:u w:val="single"/>
        </w:rPr>
        <w:t>Group:</w:t>
      </w:r>
    </w:p>
    <w:p w14:paraId="75257E09" w14:textId="2B0944D9" w:rsidR="00FB3154" w:rsidRPr="00FB3154" w:rsidRDefault="00FB3154" w:rsidP="005E661C">
      <w:pPr>
        <w:pStyle w:val="ListParagraph"/>
        <w:numPr>
          <w:ilvl w:val="0"/>
          <w:numId w:val="81"/>
        </w:numPr>
        <w:spacing w:after="0" w:line="240" w:lineRule="auto"/>
        <w:rPr>
          <w:rFonts w:asciiTheme="minorHAnsi" w:hAnsiTheme="minorHAnsi" w:cstheme="minorHAnsi"/>
          <w:b w:val="0"/>
          <w:sz w:val="24"/>
          <w:szCs w:val="24"/>
        </w:rPr>
      </w:pPr>
      <w:r w:rsidRPr="00FB3154">
        <w:rPr>
          <w:rFonts w:asciiTheme="minorHAnsi" w:hAnsiTheme="minorHAnsi" w:cstheme="minorHAnsi"/>
          <w:b w:val="0"/>
          <w:sz w:val="24"/>
          <w:szCs w:val="24"/>
        </w:rPr>
        <w:t xml:space="preserve">This week we will examine: </w:t>
      </w:r>
    </w:p>
    <w:p w14:paraId="3A6102C6" w14:textId="64841CB6" w:rsidR="00FB3154" w:rsidRPr="00FB3154" w:rsidRDefault="00FB3154" w:rsidP="005E661C">
      <w:pPr>
        <w:pStyle w:val="ListParagraph"/>
        <w:numPr>
          <w:ilvl w:val="0"/>
          <w:numId w:val="82"/>
        </w:numPr>
        <w:spacing w:after="0" w:line="240" w:lineRule="auto"/>
        <w:rPr>
          <w:rFonts w:asciiTheme="minorHAnsi" w:hAnsiTheme="minorHAnsi" w:cstheme="minorHAnsi"/>
          <w:b w:val="0"/>
          <w:sz w:val="24"/>
          <w:szCs w:val="24"/>
        </w:rPr>
      </w:pPr>
      <w:r w:rsidRPr="00FB3154">
        <w:rPr>
          <w:rFonts w:asciiTheme="minorHAnsi" w:hAnsiTheme="minorHAnsi" w:cstheme="minorHAnsi"/>
          <w:b w:val="0"/>
          <w:sz w:val="24"/>
          <w:szCs w:val="24"/>
        </w:rPr>
        <w:t>Feminist and Critical Theory</w:t>
      </w:r>
      <w:r w:rsidR="00CD66F9">
        <w:rPr>
          <w:rFonts w:asciiTheme="minorHAnsi" w:hAnsiTheme="minorHAnsi" w:cstheme="minorHAnsi"/>
          <w:b w:val="0"/>
          <w:sz w:val="24"/>
          <w:szCs w:val="24"/>
        </w:rPr>
        <w:t xml:space="preserve"> approaches and skills</w:t>
      </w:r>
    </w:p>
    <w:p w14:paraId="36444C07" w14:textId="29696BD2" w:rsidR="00FB3154" w:rsidRPr="00FB3154" w:rsidRDefault="00FB3154" w:rsidP="00531700">
      <w:pPr>
        <w:ind w:left="720"/>
        <w:rPr>
          <w:rFonts w:asciiTheme="minorHAnsi" w:hAnsiTheme="minorHAnsi" w:cstheme="minorHAnsi"/>
          <w:b w:val="0"/>
          <w:szCs w:val="24"/>
          <w:u w:val="single"/>
        </w:rPr>
      </w:pPr>
      <w:r w:rsidRPr="00FB3154">
        <w:rPr>
          <w:rFonts w:asciiTheme="minorHAnsi" w:hAnsiTheme="minorHAnsi" w:cstheme="minorHAnsi"/>
          <w:b w:val="0"/>
          <w:szCs w:val="24"/>
          <w:u w:val="single"/>
        </w:rPr>
        <w:t>Small Groups</w:t>
      </w:r>
    </w:p>
    <w:p w14:paraId="50B6B389" w14:textId="77777777" w:rsidR="00531700" w:rsidRPr="00AE5217" w:rsidRDefault="00531700" w:rsidP="005E661C">
      <w:pPr>
        <w:numPr>
          <w:ilvl w:val="0"/>
          <w:numId w:val="24"/>
        </w:numPr>
        <w:rPr>
          <w:rFonts w:asciiTheme="minorHAnsi" w:hAnsiTheme="minorHAnsi" w:cstheme="minorHAnsi"/>
          <w:b w:val="0"/>
          <w:szCs w:val="24"/>
        </w:rPr>
      </w:pPr>
      <w:r w:rsidRPr="00AE5217">
        <w:rPr>
          <w:rFonts w:asciiTheme="minorHAnsi" w:hAnsiTheme="minorHAnsi" w:cstheme="minorHAnsi"/>
          <w:b w:val="0"/>
          <w:szCs w:val="24"/>
        </w:rPr>
        <w:t>Interviewing practice: tied to an approach</w:t>
      </w:r>
    </w:p>
    <w:p w14:paraId="0C126BD5" w14:textId="77777777" w:rsidR="002D39B6" w:rsidRPr="00AE5217" w:rsidRDefault="002D39B6" w:rsidP="002D39B6">
      <w:pPr>
        <w:ind w:left="1080"/>
        <w:rPr>
          <w:rFonts w:asciiTheme="minorHAnsi" w:hAnsiTheme="minorHAnsi" w:cstheme="minorHAnsi"/>
          <w:b w:val="0"/>
          <w:szCs w:val="24"/>
        </w:rPr>
      </w:pPr>
    </w:p>
    <w:p w14:paraId="39BF94C9" w14:textId="1AF65F1C" w:rsidR="003C0EA1" w:rsidRPr="00AE5217" w:rsidRDefault="003C0EA1" w:rsidP="003C0EA1">
      <w:pPr>
        <w:pStyle w:val="Heading2"/>
        <w:rPr>
          <w:rFonts w:asciiTheme="minorHAnsi" w:hAnsiTheme="minorHAnsi" w:cstheme="minorHAnsi"/>
          <w:szCs w:val="24"/>
        </w:rPr>
      </w:pPr>
      <w:bookmarkStart w:id="54" w:name="_Toc523831216"/>
      <w:r w:rsidRPr="00AE5217">
        <w:rPr>
          <w:rFonts w:asciiTheme="minorHAnsi" w:hAnsiTheme="minorHAnsi" w:cstheme="minorHAnsi"/>
          <w:szCs w:val="24"/>
        </w:rPr>
        <w:t>Week2</w:t>
      </w:r>
      <w:r w:rsidR="0093710F">
        <w:rPr>
          <w:rFonts w:asciiTheme="minorHAnsi" w:hAnsiTheme="minorHAnsi" w:cstheme="minorHAnsi"/>
          <w:szCs w:val="24"/>
        </w:rPr>
        <w:t>3</w:t>
      </w:r>
      <w:r w:rsidRPr="00AE5217">
        <w:rPr>
          <w:rFonts w:asciiTheme="minorHAnsi" w:hAnsiTheme="minorHAnsi" w:cstheme="minorHAnsi"/>
          <w:szCs w:val="24"/>
        </w:rPr>
        <w:t xml:space="preserve">: March </w:t>
      </w:r>
      <w:r w:rsidR="00ED18C2">
        <w:rPr>
          <w:rFonts w:asciiTheme="minorHAnsi" w:hAnsiTheme="minorHAnsi" w:cstheme="minorHAnsi"/>
          <w:szCs w:val="24"/>
        </w:rPr>
        <w:t>20</w:t>
      </w:r>
      <w:bookmarkEnd w:id="54"/>
    </w:p>
    <w:p w14:paraId="05BBA4A9" w14:textId="77777777" w:rsidR="0053227A" w:rsidRPr="00AE5217" w:rsidRDefault="0053227A" w:rsidP="0053227A">
      <w:pPr>
        <w:pStyle w:val="Heading3"/>
        <w:spacing w:before="0"/>
        <w:ind w:left="720"/>
        <w:jc w:val="left"/>
        <w:rPr>
          <w:rFonts w:asciiTheme="minorHAnsi" w:hAnsiTheme="minorHAnsi" w:cstheme="minorHAnsi"/>
          <w:b w:val="0"/>
          <w:szCs w:val="24"/>
          <w:u w:val="single"/>
        </w:rPr>
      </w:pPr>
      <w:r w:rsidRPr="00AE5217">
        <w:rPr>
          <w:rFonts w:asciiTheme="minorHAnsi" w:hAnsiTheme="minorHAnsi" w:cstheme="minorHAnsi"/>
          <w:b w:val="0"/>
          <w:szCs w:val="24"/>
          <w:u w:val="single"/>
        </w:rPr>
        <w:t>Topics:</w:t>
      </w:r>
    </w:p>
    <w:p w14:paraId="0AA89F5F" w14:textId="77777777" w:rsidR="0053227A" w:rsidRPr="00AE5217" w:rsidRDefault="0053227A" w:rsidP="0053227A">
      <w:pPr>
        <w:numPr>
          <w:ilvl w:val="0"/>
          <w:numId w:val="5"/>
        </w:numPr>
        <w:ind w:left="1080"/>
        <w:rPr>
          <w:rFonts w:asciiTheme="minorHAnsi" w:hAnsiTheme="minorHAnsi" w:cstheme="minorHAnsi"/>
          <w:b w:val="0"/>
          <w:szCs w:val="24"/>
        </w:rPr>
      </w:pPr>
      <w:r w:rsidRPr="00AE5217">
        <w:rPr>
          <w:rFonts w:asciiTheme="minorHAnsi" w:hAnsiTheme="minorHAnsi" w:cstheme="minorHAnsi"/>
          <w:b w:val="0"/>
          <w:szCs w:val="24"/>
        </w:rPr>
        <w:t>Link between micro and macro practice: Community intervention and advocacy</w:t>
      </w:r>
    </w:p>
    <w:p w14:paraId="01F6A6EE" w14:textId="77777777" w:rsidR="0053227A" w:rsidRPr="00AE5217" w:rsidRDefault="0053227A" w:rsidP="0053227A">
      <w:pPr>
        <w:ind w:left="720"/>
        <w:rPr>
          <w:rFonts w:asciiTheme="minorHAnsi" w:hAnsiTheme="minorHAnsi" w:cstheme="minorHAnsi"/>
          <w:b w:val="0"/>
          <w:szCs w:val="24"/>
          <w:u w:val="single"/>
        </w:rPr>
      </w:pPr>
      <w:r w:rsidRPr="00AE5217">
        <w:rPr>
          <w:rFonts w:asciiTheme="minorHAnsi" w:hAnsiTheme="minorHAnsi" w:cstheme="minorHAnsi"/>
          <w:b w:val="0"/>
          <w:szCs w:val="24"/>
          <w:u w:val="single"/>
        </w:rPr>
        <w:t>Skills/exposure:</w:t>
      </w:r>
    </w:p>
    <w:p w14:paraId="6E6E9A67" w14:textId="77777777" w:rsidR="0053227A" w:rsidRPr="00AE5217" w:rsidRDefault="0053227A" w:rsidP="005E661C">
      <w:pPr>
        <w:numPr>
          <w:ilvl w:val="0"/>
          <w:numId w:val="43"/>
        </w:numPr>
        <w:rPr>
          <w:rFonts w:asciiTheme="minorHAnsi" w:hAnsiTheme="minorHAnsi" w:cstheme="minorHAnsi"/>
          <w:b w:val="0"/>
          <w:szCs w:val="24"/>
        </w:rPr>
      </w:pPr>
      <w:r w:rsidRPr="00AE5217">
        <w:rPr>
          <w:rFonts w:asciiTheme="minorHAnsi" w:hAnsiTheme="minorHAnsi" w:cstheme="minorHAnsi"/>
          <w:b w:val="0"/>
          <w:szCs w:val="24"/>
        </w:rPr>
        <w:t>Applying practice skills to community settings</w:t>
      </w:r>
    </w:p>
    <w:p w14:paraId="24264620" w14:textId="77777777" w:rsidR="0053227A" w:rsidRPr="00AE5217" w:rsidRDefault="0053227A" w:rsidP="005E661C">
      <w:pPr>
        <w:numPr>
          <w:ilvl w:val="0"/>
          <w:numId w:val="43"/>
        </w:numPr>
        <w:rPr>
          <w:rFonts w:asciiTheme="minorHAnsi" w:hAnsiTheme="minorHAnsi" w:cstheme="minorHAnsi"/>
          <w:b w:val="0"/>
          <w:szCs w:val="24"/>
        </w:rPr>
      </w:pPr>
      <w:r w:rsidRPr="00AE5217">
        <w:rPr>
          <w:rFonts w:asciiTheme="minorHAnsi" w:hAnsiTheme="minorHAnsi" w:cstheme="minorHAnsi"/>
          <w:b w:val="0"/>
          <w:szCs w:val="24"/>
        </w:rPr>
        <w:t>Facilitation skills</w:t>
      </w:r>
    </w:p>
    <w:p w14:paraId="6B5D08F9" w14:textId="77777777" w:rsidR="0053227A" w:rsidRPr="00AE5217" w:rsidRDefault="0053227A" w:rsidP="005E661C">
      <w:pPr>
        <w:numPr>
          <w:ilvl w:val="0"/>
          <w:numId w:val="43"/>
        </w:numPr>
        <w:rPr>
          <w:rFonts w:asciiTheme="minorHAnsi" w:hAnsiTheme="minorHAnsi" w:cstheme="minorHAnsi"/>
          <w:b w:val="0"/>
          <w:szCs w:val="24"/>
        </w:rPr>
      </w:pPr>
      <w:r w:rsidRPr="00AE5217">
        <w:rPr>
          <w:rFonts w:asciiTheme="minorHAnsi" w:hAnsiTheme="minorHAnsi" w:cstheme="minorHAnsi"/>
          <w:b w:val="0"/>
          <w:szCs w:val="24"/>
        </w:rPr>
        <w:t>Linking skills application across contexts/roles</w:t>
      </w:r>
    </w:p>
    <w:p w14:paraId="6B2E2001" w14:textId="77777777" w:rsidR="0053227A" w:rsidRPr="00AE5217" w:rsidRDefault="0053227A" w:rsidP="0053227A">
      <w:pPr>
        <w:pStyle w:val="Heading3"/>
        <w:spacing w:before="0"/>
        <w:ind w:left="720"/>
        <w:jc w:val="left"/>
        <w:rPr>
          <w:rFonts w:asciiTheme="minorHAnsi" w:hAnsiTheme="minorHAnsi" w:cstheme="minorHAnsi"/>
          <w:b w:val="0"/>
          <w:szCs w:val="24"/>
          <w:u w:val="single"/>
        </w:rPr>
      </w:pPr>
      <w:r w:rsidRPr="00AE5217">
        <w:rPr>
          <w:rFonts w:asciiTheme="minorHAnsi" w:hAnsiTheme="minorHAnsi" w:cstheme="minorHAnsi"/>
          <w:b w:val="0"/>
          <w:szCs w:val="24"/>
          <w:u w:val="single"/>
        </w:rPr>
        <w:t>Readings:</w:t>
      </w:r>
    </w:p>
    <w:p w14:paraId="638EC7C3" w14:textId="1106AFA0" w:rsidR="0053227A" w:rsidRPr="00AE5217" w:rsidRDefault="0053227A" w:rsidP="005E661C">
      <w:pPr>
        <w:numPr>
          <w:ilvl w:val="0"/>
          <w:numId w:val="20"/>
        </w:numPr>
        <w:rPr>
          <w:rFonts w:asciiTheme="minorHAnsi" w:hAnsiTheme="minorHAnsi" w:cstheme="minorHAnsi"/>
          <w:b w:val="0"/>
          <w:szCs w:val="24"/>
        </w:rPr>
      </w:pPr>
      <w:r w:rsidRPr="00AE5217">
        <w:rPr>
          <w:rFonts w:asciiTheme="minorHAnsi" w:hAnsiTheme="minorHAnsi" w:cstheme="minorHAnsi"/>
          <w:szCs w:val="24"/>
        </w:rPr>
        <w:t>Lee, B. (1999).</w:t>
      </w:r>
      <w:r w:rsidRPr="00AE5217">
        <w:rPr>
          <w:rFonts w:asciiTheme="minorHAnsi" w:hAnsiTheme="minorHAnsi" w:cstheme="minorHAnsi"/>
          <w:b w:val="0"/>
          <w:szCs w:val="24"/>
        </w:rPr>
        <w:t xml:space="preserve"> Pragmatics of Community Organizing. 3rd ed. Mississauga: Common Act Press. Chapter 2: Objectives of a pragmatic community practice &amp; Chapter 3: Roles and skills in pragmatic community work.</w:t>
      </w:r>
      <w:r w:rsidR="00A1650C">
        <w:rPr>
          <w:rFonts w:asciiTheme="minorHAnsi" w:hAnsiTheme="minorHAnsi" w:cstheme="minorHAnsi"/>
          <w:b w:val="0"/>
          <w:szCs w:val="24"/>
        </w:rPr>
        <w:t xml:space="preserve"> [Available under resources, Avenue to Learn]</w:t>
      </w:r>
    </w:p>
    <w:p w14:paraId="7792785A" w14:textId="11ED519E" w:rsidR="00F31604" w:rsidRPr="00AE5217" w:rsidRDefault="00FB3154" w:rsidP="00F31604">
      <w:pPr>
        <w:ind w:left="720"/>
        <w:rPr>
          <w:rFonts w:asciiTheme="minorHAnsi" w:hAnsiTheme="minorHAnsi" w:cstheme="minorHAnsi"/>
          <w:b w:val="0"/>
          <w:szCs w:val="24"/>
          <w:u w:val="single"/>
        </w:rPr>
      </w:pPr>
      <w:r>
        <w:rPr>
          <w:rFonts w:asciiTheme="minorHAnsi" w:hAnsiTheme="minorHAnsi" w:cstheme="minorHAnsi"/>
          <w:b w:val="0"/>
          <w:szCs w:val="24"/>
          <w:u w:val="single"/>
        </w:rPr>
        <w:t xml:space="preserve">Large </w:t>
      </w:r>
      <w:r w:rsidR="00F31604" w:rsidRPr="00AE5217">
        <w:rPr>
          <w:rFonts w:asciiTheme="minorHAnsi" w:hAnsiTheme="minorHAnsi" w:cstheme="minorHAnsi"/>
          <w:b w:val="0"/>
          <w:szCs w:val="24"/>
          <w:u w:val="single"/>
        </w:rPr>
        <w:t>Group:</w:t>
      </w:r>
    </w:p>
    <w:p w14:paraId="21297EF3" w14:textId="77777777" w:rsidR="00FB3154" w:rsidRDefault="00FB3154" w:rsidP="005E661C">
      <w:pPr>
        <w:numPr>
          <w:ilvl w:val="0"/>
          <w:numId w:val="20"/>
        </w:numPr>
        <w:rPr>
          <w:rFonts w:asciiTheme="minorHAnsi" w:hAnsiTheme="minorHAnsi" w:cstheme="minorHAnsi"/>
          <w:b w:val="0"/>
          <w:szCs w:val="24"/>
        </w:rPr>
      </w:pPr>
      <w:r>
        <w:rPr>
          <w:rFonts w:asciiTheme="minorHAnsi" w:hAnsiTheme="minorHAnsi" w:cstheme="minorHAnsi"/>
          <w:b w:val="0"/>
          <w:szCs w:val="24"/>
          <w:lang w:eastAsia="en-CA"/>
        </w:rPr>
        <w:t>Practice in community</w:t>
      </w:r>
    </w:p>
    <w:p w14:paraId="74AF8BDC" w14:textId="0DAB2CE0" w:rsidR="00FB3154" w:rsidRPr="00FB3154" w:rsidRDefault="00FB3154" w:rsidP="00FB3154">
      <w:pPr>
        <w:ind w:left="720"/>
        <w:rPr>
          <w:rFonts w:asciiTheme="minorHAnsi" w:hAnsiTheme="minorHAnsi" w:cstheme="minorHAnsi"/>
          <w:b w:val="0"/>
          <w:szCs w:val="24"/>
          <w:u w:val="single"/>
        </w:rPr>
      </w:pPr>
      <w:r w:rsidRPr="00FB3154">
        <w:rPr>
          <w:rFonts w:asciiTheme="minorHAnsi" w:hAnsiTheme="minorHAnsi" w:cstheme="minorHAnsi"/>
          <w:b w:val="0"/>
          <w:szCs w:val="24"/>
          <w:u w:val="single"/>
        </w:rPr>
        <w:t>Small Groups</w:t>
      </w:r>
      <w:r>
        <w:rPr>
          <w:rFonts w:asciiTheme="minorHAnsi" w:hAnsiTheme="minorHAnsi" w:cstheme="minorHAnsi"/>
          <w:b w:val="0"/>
          <w:szCs w:val="24"/>
          <w:u w:val="single"/>
        </w:rPr>
        <w:t>:</w:t>
      </w:r>
    </w:p>
    <w:p w14:paraId="491FFFD8" w14:textId="4FF7E8EC" w:rsidR="00F31604" w:rsidRPr="00AE5217" w:rsidRDefault="00F31604" w:rsidP="005E661C">
      <w:pPr>
        <w:numPr>
          <w:ilvl w:val="0"/>
          <w:numId w:val="20"/>
        </w:numPr>
        <w:rPr>
          <w:rFonts w:asciiTheme="minorHAnsi" w:hAnsiTheme="minorHAnsi" w:cstheme="minorHAnsi"/>
          <w:b w:val="0"/>
          <w:szCs w:val="24"/>
        </w:rPr>
      </w:pPr>
      <w:r w:rsidRPr="00AE5217">
        <w:rPr>
          <w:rFonts w:asciiTheme="minorHAnsi" w:hAnsiTheme="minorHAnsi" w:cstheme="minorHAnsi"/>
          <w:b w:val="0"/>
          <w:szCs w:val="24"/>
          <w:lang w:eastAsia="en-CA"/>
        </w:rPr>
        <w:t>Interviewing practice: community</w:t>
      </w:r>
    </w:p>
    <w:p w14:paraId="6BA6D1B7" w14:textId="77777777" w:rsidR="003C0EA1" w:rsidRPr="00AE5217" w:rsidRDefault="003C0EA1" w:rsidP="003C0EA1">
      <w:pPr>
        <w:rPr>
          <w:rFonts w:asciiTheme="minorHAnsi" w:hAnsiTheme="minorHAnsi" w:cstheme="minorHAnsi"/>
          <w:b w:val="0"/>
          <w:szCs w:val="24"/>
          <w:u w:val="single"/>
        </w:rPr>
      </w:pPr>
    </w:p>
    <w:p w14:paraId="79C847EC" w14:textId="653EBE6E" w:rsidR="003C0EA1" w:rsidRPr="00AE5217" w:rsidRDefault="003C0EA1" w:rsidP="003C0EA1">
      <w:pPr>
        <w:pStyle w:val="Heading2"/>
        <w:rPr>
          <w:rFonts w:asciiTheme="minorHAnsi" w:hAnsiTheme="minorHAnsi" w:cstheme="minorHAnsi"/>
          <w:szCs w:val="24"/>
        </w:rPr>
      </w:pPr>
      <w:bookmarkStart w:id="55" w:name="_Toc523831217"/>
      <w:r w:rsidRPr="00AE5217">
        <w:rPr>
          <w:rFonts w:asciiTheme="minorHAnsi" w:hAnsiTheme="minorHAnsi" w:cstheme="minorHAnsi"/>
          <w:szCs w:val="24"/>
        </w:rPr>
        <w:t>Week 2</w:t>
      </w:r>
      <w:r w:rsidR="0093710F">
        <w:rPr>
          <w:rFonts w:asciiTheme="minorHAnsi" w:hAnsiTheme="minorHAnsi" w:cstheme="minorHAnsi"/>
          <w:szCs w:val="24"/>
        </w:rPr>
        <w:t>4</w:t>
      </w:r>
      <w:r w:rsidRPr="00AE5217">
        <w:rPr>
          <w:rFonts w:asciiTheme="minorHAnsi" w:hAnsiTheme="minorHAnsi" w:cstheme="minorHAnsi"/>
          <w:szCs w:val="24"/>
        </w:rPr>
        <w:t>: March 2</w:t>
      </w:r>
      <w:r w:rsidR="00ED18C2">
        <w:rPr>
          <w:rFonts w:asciiTheme="minorHAnsi" w:hAnsiTheme="minorHAnsi" w:cstheme="minorHAnsi"/>
          <w:szCs w:val="24"/>
        </w:rPr>
        <w:t>7</w:t>
      </w:r>
      <w:bookmarkEnd w:id="55"/>
    </w:p>
    <w:p w14:paraId="137C1F0D" w14:textId="77777777" w:rsidR="003C0EA1" w:rsidRPr="00AE5217" w:rsidRDefault="003C0EA1" w:rsidP="003C0EA1">
      <w:pPr>
        <w:pStyle w:val="Heading3"/>
        <w:spacing w:before="0"/>
        <w:ind w:left="720"/>
        <w:jc w:val="left"/>
        <w:rPr>
          <w:rFonts w:asciiTheme="minorHAnsi" w:hAnsiTheme="minorHAnsi" w:cstheme="minorHAnsi"/>
          <w:b w:val="0"/>
          <w:szCs w:val="24"/>
          <w:u w:val="single"/>
        </w:rPr>
      </w:pPr>
      <w:r w:rsidRPr="00AE5217">
        <w:rPr>
          <w:rFonts w:asciiTheme="minorHAnsi" w:hAnsiTheme="minorHAnsi" w:cstheme="minorHAnsi"/>
          <w:b w:val="0"/>
          <w:szCs w:val="24"/>
          <w:u w:val="single"/>
        </w:rPr>
        <w:t>Topics:</w:t>
      </w:r>
    </w:p>
    <w:p w14:paraId="11383A6E" w14:textId="77777777" w:rsidR="00ED18C2" w:rsidRPr="00AE5217" w:rsidRDefault="00ED18C2" w:rsidP="00ED18C2">
      <w:pPr>
        <w:numPr>
          <w:ilvl w:val="0"/>
          <w:numId w:val="5"/>
        </w:numPr>
        <w:ind w:left="1080"/>
        <w:rPr>
          <w:rFonts w:asciiTheme="minorHAnsi" w:hAnsiTheme="minorHAnsi" w:cstheme="minorHAnsi"/>
          <w:b w:val="0"/>
          <w:szCs w:val="24"/>
        </w:rPr>
      </w:pPr>
      <w:r w:rsidRPr="00AE5217">
        <w:rPr>
          <w:rFonts w:asciiTheme="minorHAnsi" w:hAnsiTheme="minorHAnsi" w:cstheme="minorHAnsi"/>
          <w:b w:val="0"/>
          <w:szCs w:val="24"/>
        </w:rPr>
        <w:t>Preparing for practice Self-Care and Trauma informed/decolonizing trauma</w:t>
      </w:r>
    </w:p>
    <w:p w14:paraId="35265B11" w14:textId="77777777" w:rsidR="00ED18C2" w:rsidRPr="00AE5217" w:rsidRDefault="00ED18C2" w:rsidP="00ED18C2">
      <w:pPr>
        <w:numPr>
          <w:ilvl w:val="0"/>
          <w:numId w:val="5"/>
        </w:numPr>
        <w:ind w:left="1080"/>
        <w:rPr>
          <w:rFonts w:asciiTheme="minorHAnsi" w:hAnsiTheme="minorHAnsi" w:cstheme="minorHAnsi"/>
          <w:b w:val="0"/>
          <w:szCs w:val="24"/>
        </w:rPr>
      </w:pPr>
      <w:r w:rsidRPr="00AE5217">
        <w:rPr>
          <w:rFonts w:asciiTheme="minorHAnsi" w:hAnsiTheme="minorHAnsi" w:cstheme="minorHAnsi"/>
          <w:b w:val="0"/>
          <w:szCs w:val="24"/>
        </w:rPr>
        <w:t>Preparing for practice: Field considerations working on teams, and professional presentations</w:t>
      </w:r>
    </w:p>
    <w:p w14:paraId="1B806223" w14:textId="77777777" w:rsidR="00ED18C2" w:rsidRPr="00AE5217" w:rsidRDefault="00ED18C2" w:rsidP="00ED18C2">
      <w:pPr>
        <w:ind w:left="720"/>
        <w:rPr>
          <w:rFonts w:asciiTheme="minorHAnsi" w:hAnsiTheme="minorHAnsi" w:cstheme="minorHAnsi"/>
          <w:b w:val="0"/>
          <w:szCs w:val="24"/>
          <w:u w:val="single"/>
        </w:rPr>
      </w:pPr>
      <w:r w:rsidRPr="00AE5217">
        <w:rPr>
          <w:rFonts w:asciiTheme="minorHAnsi" w:hAnsiTheme="minorHAnsi" w:cstheme="minorHAnsi"/>
          <w:b w:val="0"/>
          <w:szCs w:val="24"/>
          <w:u w:val="single"/>
        </w:rPr>
        <w:t>Skills/exposure:</w:t>
      </w:r>
    </w:p>
    <w:p w14:paraId="27418CB8" w14:textId="77777777" w:rsidR="00ED18C2" w:rsidRPr="00AE5217" w:rsidRDefault="00ED18C2" w:rsidP="005E661C">
      <w:pPr>
        <w:numPr>
          <w:ilvl w:val="0"/>
          <w:numId w:val="42"/>
        </w:numPr>
        <w:rPr>
          <w:rFonts w:asciiTheme="minorHAnsi" w:hAnsiTheme="minorHAnsi" w:cstheme="minorHAnsi"/>
          <w:b w:val="0"/>
          <w:szCs w:val="24"/>
        </w:rPr>
      </w:pPr>
      <w:r w:rsidRPr="00AE5217">
        <w:rPr>
          <w:rFonts w:asciiTheme="minorHAnsi" w:hAnsiTheme="minorHAnsi" w:cstheme="minorHAnsi"/>
          <w:b w:val="0"/>
          <w:szCs w:val="24"/>
        </w:rPr>
        <w:t>Attending to the self</w:t>
      </w:r>
    </w:p>
    <w:p w14:paraId="18C02492" w14:textId="77777777" w:rsidR="00ED18C2" w:rsidRPr="00AE5217" w:rsidRDefault="00ED18C2" w:rsidP="005E661C">
      <w:pPr>
        <w:numPr>
          <w:ilvl w:val="0"/>
          <w:numId w:val="42"/>
        </w:numPr>
        <w:rPr>
          <w:rFonts w:asciiTheme="minorHAnsi" w:hAnsiTheme="minorHAnsi" w:cstheme="minorHAnsi"/>
          <w:b w:val="0"/>
          <w:szCs w:val="24"/>
        </w:rPr>
      </w:pPr>
      <w:r w:rsidRPr="00AE5217">
        <w:rPr>
          <w:rFonts w:asciiTheme="minorHAnsi" w:hAnsiTheme="minorHAnsi" w:cstheme="minorHAnsi"/>
          <w:b w:val="0"/>
          <w:szCs w:val="24"/>
        </w:rPr>
        <w:t>Understanding the signs compassion fatigue</w:t>
      </w:r>
    </w:p>
    <w:p w14:paraId="1E47B195" w14:textId="77777777" w:rsidR="00ED18C2" w:rsidRPr="00AE5217" w:rsidRDefault="00ED18C2" w:rsidP="005E661C">
      <w:pPr>
        <w:numPr>
          <w:ilvl w:val="0"/>
          <w:numId w:val="42"/>
        </w:numPr>
        <w:rPr>
          <w:rFonts w:asciiTheme="minorHAnsi" w:hAnsiTheme="minorHAnsi" w:cstheme="minorHAnsi"/>
          <w:b w:val="0"/>
          <w:szCs w:val="24"/>
        </w:rPr>
      </w:pPr>
      <w:r w:rsidRPr="00AE5217">
        <w:rPr>
          <w:rFonts w:asciiTheme="minorHAnsi" w:hAnsiTheme="minorHAnsi" w:cstheme="minorHAnsi"/>
          <w:b w:val="0"/>
          <w:szCs w:val="24"/>
        </w:rPr>
        <w:t>Understanding the signs of vicarious trauma</w:t>
      </w:r>
    </w:p>
    <w:p w14:paraId="3F7471FA" w14:textId="77777777" w:rsidR="00ED18C2" w:rsidRPr="00AE5217" w:rsidRDefault="00ED18C2" w:rsidP="005E661C">
      <w:pPr>
        <w:numPr>
          <w:ilvl w:val="0"/>
          <w:numId w:val="42"/>
        </w:numPr>
        <w:rPr>
          <w:rFonts w:asciiTheme="minorHAnsi" w:hAnsiTheme="minorHAnsi" w:cstheme="minorHAnsi"/>
          <w:b w:val="0"/>
          <w:szCs w:val="24"/>
        </w:rPr>
      </w:pPr>
      <w:r w:rsidRPr="00AE5217">
        <w:rPr>
          <w:rFonts w:asciiTheme="minorHAnsi" w:hAnsiTheme="minorHAnsi" w:cstheme="minorHAnsi"/>
          <w:b w:val="0"/>
          <w:szCs w:val="24"/>
        </w:rPr>
        <w:t>Thinking beyond psychiatric discourses on trauma</w:t>
      </w:r>
    </w:p>
    <w:p w14:paraId="71455D48" w14:textId="77777777" w:rsidR="00ED18C2" w:rsidRPr="00AE5217" w:rsidRDefault="00ED18C2" w:rsidP="00ED18C2">
      <w:pPr>
        <w:pStyle w:val="Heading3"/>
        <w:spacing w:before="0"/>
        <w:ind w:left="720"/>
        <w:jc w:val="left"/>
        <w:rPr>
          <w:rFonts w:asciiTheme="minorHAnsi" w:hAnsiTheme="minorHAnsi" w:cstheme="minorHAnsi"/>
          <w:b w:val="0"/>
          <w:szCs w:val="24"/>
          <w:u w:val="single"/>
        </w:rPr>
      </w:pPr>
      <w:r w:rsidRPr="00AE5217">
        <w:rPr>
          <w:rFonts w:asciiTheme="minorHAnsi" w:hAnsiTheme="minorHAnsi" w:cstheme="minorHAnsi"/>
          <w:b w:val="0"/>
          <w:szCs w:val="24"/>
          <w:u w:val="single"/>
        </w:rPr>
        <w:t>Readings:</w:t>
      </w:r>
    </w:p>
    <w:p w14:paraId="0D188EB7" w14:textId="5B0B5708" w:rsidR="00ED18C2" w:rsidRPr="00AE5217" w:rsidRDefault="00ED18C2" w:rsidP="00ED18C2">
      <w:pPr>
        <w:numPr>
          <w:ilvl w:val="0"/>
          <w:numId w:val="6"/>
        </w:numPr>
        <w:ind w:left="1080"/>
        <w:rPr>
          <w:rFonts w:asciiTheme="minorHAnsi" w:hAnsiTheme="minorHAnsi" w:cstheme="minorHAnsi"/>
          <w:szCs w:val="24"/>
        </w:rPr>
      </w:pPr>
      <w:r w:rsidRPr="00AE5217">
        <w:rPr>
          <w:rFonts w:asciiTheme="minorHAnsi" w:hAnsiTheme="minorHAnsi" w:cstheme="minorHAnsi"/>
          <w:szCs w:val="24"/>
        </w:rPr>
        <w:t xml:space="preserve">Harms &amp; Pierce Chapter 5: Sustaining yourself in </w:t>
      </w:r>
      <w:r w:rsidR="00FB3154">
        <w:rPr>
          <w:rFonts w:asciiTheme="minorHAnsi" w:hAnsiTheme="minorHAnsi" w:cstheme="minorHAnsi"/>
          <w:szCs w:val="24"/>
        </w:rPr>
        <w:t>p</w:t>
      </w:r>
      <w:r w:rsidRPr="00AE5217">
        <w:rPr>
          <w:rFonts w:asciiTheme="minorHAnsi" w:hAnsiTheme="minorHAnsi" w:cstheme="minorHAnsi"/>
          <w:szCs w:val="24"/>
        </w:rPr>
        <w:t>ractice</w:t>
      </w:r>
    </w:p>
    <w:p w14:paraId="0227CA31" w14:textId="77777777" w:rsidR="00ED18C2" w:rsidRPr="00AE5217" w:rsidRDefault="00ED18C2" w:rsidP="00ED18C2">
      <w:pPr>
        <w:numPr>
          <w:ilvl w:val="0"/>
          <w:numId w:val="6"/>
        </w:numPr>
        <w:ind w:left="1080"/>
        <w:rPr>
          <w:rFonts w:asciiTheme="minorHAnsi" w:hAnsiTheme="minorHAnsi" w:cstheme="minorHAnsi"/>
          <w:szCs w:val="24"/>
        </w:rPr>
      </w:pPr>
      <w:r w:rsidRPr="00AE5217">
        <w:rPr>
          <w:rFonts w:asciiTheme="minorHAnsi" w:hAnsiTheme="minorHAnsi" w:cstheme="minorHAnsi"/>
          <w:szCs w:val="24"/>
        </w:rPr>
        <w:t>Decolonizing Trauma Work, Linklater, R. (2014)- Chapter 1</w:t>
      </w:r>
    </w:p>
    <w:p w14:paraId="4B8466C2" w14:textId="48BED4F4" w:rsidR="00ED18C2" w:rsidRPr="00AE5217" w:rsidRDefault="002E4D00" w:rsidP="00ED18C2">
      <w:pPr>
        <w:ind w:left="720"/>
        <w:rPr>
          <w:rFonts w:asciiTheme="minorHAnsi" w:hAnsiTheme="minorHAnsi" w:cstheme="minorHAnsi"/>
          <w:b w:val="0"/>
          <w:szCs w:val="24"/>
          <w:u w:val="single"/>
        </w:rPr>
      </w:pPr>
      <w:r>
        <w:rPr>
          <w:rFonts w:asciiTheme="minorHAnsi" w:hAnsiTheme="minorHAnsi" w:cstheme="minorHAnsi"/>
          <w:b w:val="0"/>
          <w:szCs w:val="24"/>
          <w:u w:val="single"/>
        </w:rPr>
        <w:t xml:space="preserve">Large </w:t>
      </w:r>
      <w:r w:rsidR="00ED18C2" w:rsidRPr="00AE5217">
        <w:rPr>
          <w:rFonts w:asciiTheme="minorHAnsi" w:hAnsiTheme="minorHAnsi" w:cstheme="minorHAnsi"/>
          <w:b w:val="0"/>
          <w:szCs w:val="24"/>
          <w:u w:val="single"/>
        </w:rPr>
        <w:t>Group:</w:t>
      </w:r>
    </w:p>
    <w:p w14:paraId="7D1622A3" w14:textId="7155A4D7" w:rsidR="002E4D00" w:rsidRDefault="002E4D00" w:rsidP="005E661C">
      <w:pPr>
        <w:numPr>
          <w:ilvl w:val="0"/>
          <w:numId w:val="19"/>
        </w:numPr>
        <w:rPr>
          <w:rFonts w:asciiTheme="minorHAnsi" w:hAnsiTheme="minorHAnsi" w:cstheme="minorHAnsi"/>
          <w:b w:val="0"/>
          <w:szCs w:val="24"/>
        </w:rPr>
      </w:pPr>
      <w:r>
        <w:rPr>
          <w:rFonts w:asciiTheme="minorHAnsi" w:hAnsiTheme="minorHAnsi" w:cstheme="minorHAnsi"/>
          <w:b w:val="0"/>
          <w:szCs w:val="24"/>
        </w:rPr>
        <w:t>Lecture and Dialogue – preparing for practice, self-care and the impact of the work</w:t>
      </w:r>
    </w:p>
    <w:p w14:paraId="419276C2" w14:textId="7B6377CA" w:rsidR="002E4D00" w:rsidRPr="002E4D00" w:rsidRDefault="002E4D00" w:rsidP="002E4D00">
      <w:pPr>
        <w:ind w:left="720"/>
        <w:rPr>
          <w:rFonts w:asciiTheme="minorHAnsi" w:hAnsiTheme="minorHAnsi" w:cstheme="minorHAnsi"/>
          <w:b w:val="0"/>
          <w:szCs w:val="24"/>
          <w:u w:val="single"/>
        </w:rPr>
      </w:pPr>
      <w:r w:rsidRPr="002E4D00">
        <w:rPr>
          <w:rFonts w:asciiTheme="minorHAnsi" w:hAnsiTheme="minorHAnsi" w:cstheme="minorHAnsi"/>
          <w:b w:val="0"/>
          <w:szCs w:val="24"/>
          <w:u w:val="single"/>
        </w:rPr>
        <w:t>Small Groups:</w:t>
      </w:r>
    </w:p>
    <w:p w14:paraId="3166F9B8" w14:textId="7DA1C1BD" w:rsidR="00ED18C2" w:rsidRPr="00AE5217" w:rsidRDefault="00ED18C2" w:rsidP="005E661C">
      <w:pPr>
        <w:numPr>
          <w:ilvl w:val="0"/>
          <w:numId w:val="19"/>
        </w:numPr>
        <w:rPr>
          <w:rFonts w:asciiTheme="minorHAnsi" w:hAnsiTheme="minorHAnsi" w:cstheme="minorHAnsi"/>
          <w:b w:val="0"/>
          <w:szCs w:val="24"/>
        </w:rPr>
      </w:pPr>
      <w:r w:rsidRPr="00AE5217">
        <w:rPr>
          <w:rFonts w:asciiTheme="minorHAnsi" w:hAnsiTheme="minorHAnsi" w:cstheme="minorHAnsi"/>
          <w:b w:val="0"/>
          <w:szCs w:val="24"/>
        </w:rPr>
        <w:t>Interviewing practice: checking for signs of burnout</w:t>
      </w:r>
    </w:p>
    <w:p w14:paraId="426A9DC2" w14:textId="77777777" w:rsidR="00ED18C2" w:rsidRDefault="00ED18C2" w:rsidP="004E7913">
      <w:pPr>
        <w:autoSpaceDE w:val="0"/>
        <w:autoSpaceDN w:val="0"/>
        <w:adjustRightInd w:val="0"/>
        <w:ind w:left="720"/>
        <w:rPr>
          <w:rFonts w:asciiTheme="minorHAnsi" w:hAnsiTheme="minorHAnsi" w:cstheme="minorHAnsi"/>
          <w:b w:val="0"/>
          <w:color w:val="222222"/>
          <w:szCs w:val="24"/>
          <w:u w:val="single"/>
        </w:rPr>
      </w:pPr>
    </w:p>
    <w:p w14:paraId="549BEC07" w14:textId="629B91E7" w:rsidR="003C0EA1" w:rsidRPr="00AE5217" w:rsidRDefault="003C0EA1" w:rsidP="003C0EA1">
      <w:pPr>
        <w:pStyle w:val="Heading2"/>
        <w:rPr>
          <w:rFonts w:asciiTheme="minorHAnsi" w:hAnsiTheme="minorHAnsi" w:cstheme="minorHAnsi"/>
          <w:szCs w:val="24"/>
        </w:rPr>
      </w:pPr>
      <w:bookmarkStart w:id="56" w:name="_Toc523831218"/>
      <w:r w:rsidRPr="00AE5217">
        <w:rPr>
          <w:rFonts w:asciiTheme="minorHAnsi" w:hAnsiTheme="minorHAnsi" w:cstheme="minorHAnsi"/>
          <w:szCs w:val="24"/>
        </w:rPr>
        <w:t>Week 2</w:t>
      </w:r>
      <w:r w:rsidR="0093710F">
        <w:rPr>
          <w:rFonts w:asciiTheme="minorHAnsi" w:hAnsiTheme="minorHAnsi" w:cstheme="minorHAnsi"/>
          <w:szCs w:val="24"/>
        </w:rPr>
        <w:t>5</w:t>
      </w:r>
      <w:r w:rsidRPr="00AE5217">
        <w:rPr>
          <w:rFonts w:asciiTheme="minorHAnsi" w:hAnsiTheme="minorHAnsi" w:cstheme="minorHAnsi"/>
          <w:szCs w:val="24"/>
        </w:rPr>
        <w:t xml:space="preserve">: April </w:t>
      </w:r>
      <w:r w:rsidR="00ED18C2">
        <w:rPr>
          <w:rFonts w:asciiTheme="minorHAnsi" w:hAnsiTheme="minorHAnsi" w:cstheme="minorHAnsi"/>
          <w:szCs w:val="24"/>
        </w:rPr>
        <w:t>3</w:t>
      </w:r>
      <w:bookmarkEnd w:id="56"/>
    </w:p>
    <w:p w14:paraId="7CBA9A40" w14:textId="77777777" w:rsidR="00624E59" w:rsidRPr="00AE5217" w:rsidRDefault="00624E59" w:rsidP="00624E59">
      <w:pPr>
        <w:pStyle w:val="Heading3"/>
        <w:spacing w:before="0"/>
        <w:ind w:left="720"/>
        <w:jc w:val="left"/>
        <w:rPr>
          <w:rFonts w:asciiTheme="minorHAnsi" w:hAnsiTheme="minorHAnsi" w:cstheme="minorHAnsi"/>
          <w:b w:val="0"/>
          <w:szCs w:val="24"/>
          <w:u w:val="single"/>
        </w:rPr>
      </w:pPr>
      <w:r w:rsidRPr="00AE5217">
        <w:rPr>
          <w:rFonts w:asciiTheme="minorHAnsi" w:hAnsiTheme="minorHAnsi" w:cstheme="minorHAnsi"/>
          <w:b w:val="0"/>
          <w:szCs w:val="24"/>
          <w:u w:val="single"/>
        </w:rPr>
        <w:t>Topics:</w:t>
      </w:r>
    </w:p>
    <w:p w14:paraId="774493CD" w14:textId="77777777" w:rsidR="00ED18C2" w:rsidRPr="00ED18C2" w:rsidRDefault="00ED18C2" w:rsidP="005E661C">
      <w:pPr>
        <w:pStyle w:val="ListParagraph"/>
        <w:numPr>
          <w:ilvl w:val="0"/>
          <w:numId w:val="51"/>
        </w:numPr>
        <w:autoSpaceDE w:val="0"/>
        <w:autoSpaceDN w:val="0"/>
        <w:adjustRightInd w:val="0"/>
        <w:spacing w:after="0"/>
        <w:rPr>
          <w:rFonts w:asciiTheme="minorHAnsi" w:hAnsiTheme="minorHAnsi" w:cstheme="minorHAnsi"/>
          <w:b w:val="0"/>
          <w:sz w:val="24"/>
          <w:szCs w:val="24"/>
          <w:lang w:eastAsia="en-CA"/>
        </w:rPr>
      </w:pPr>
      <w:r w:rsidRPr="00ED18C2">
        <w:rPr>
          <w:rFonts w:asciiTheme="minorHAnsi" w:hAnsiTheme="minorHAnsi" w:cstheme="minorHAnsi"/>
          <w:b w:val="0"/>
          <w:sz w:val="24"/>
          <w:szCs w:val="24"/>
          <w:lang w:eastAsia="en-CA"/>
        </w:rPr>
        <w:t>Closing, transition and goodbye phases and skill</w:t>
      </w:r>
    </w:p>
    <w:p w14:paraId="3620D540" w14:textId="6533DAAF" w:rsidR="00ED18C2" w:rsidRPr="00AE5217" w:rsidRDefault="00ED18C2" w:rsidP="00ED18C2">
      <w:pPr>
        <w:autoSpaceDE w:val="0"/>
        <w:autoSpaceDN w:val="0"/>
        <w:adjustRightInd w:val="0"/>
        <w:ind w:left="720"/>
        <w:rPr>
          <w:rFonts w:asciiTheme="minorHAnsi" w:hAnsiTheme="minorHAnsi" w:cstheme="minorHAnsi"/>
          <w:b w:val="0"/>
          <w:color w:val="222222"/>
          <w:szCs w:val="24"/>
          <w:u w:val="single"/>
        </w:rPr>
      </w:pPr>
      <w:r w:rsidRPr="00ED18C2">
        <w:rPr>
          <w:rFonts w:asciiTheme="minorHAnsi" w:hAnsiTheme="minorHAnsi" w:cstheme="minorHAnsi"/>
          <w:b w:val="0"/>
          <w:szCs w:val="24"/>
          <w:lang w:val="en-CA" w:eastAsia="en-CA"/>
        </w:rPr>
        <w:lastRenderedPageBreak/>
        <w:t>En</w:t>
      </w:r>
      <w:r w:rsidRPr="00ED18C2">
        <w:rPr>
          <w:rFonts w:asciiTheme="minorHAnsi" w:hAnsiTheme="minorHAnsi" w:cstheme="minorHAnsi"/>
          <w:b w:val="0"/>
          <w:color w:val="222222"/>
          <w:szCs w:val="24"/>
          <w:u w:val="single"/>
        </w:rPr>
        <w:t xml:space="preserve"> </w:t>
      </w:r>
      <w:r w:rsidRPr="00AE5217">
        <w:rPr>
          <w:rFonts w:asciiTheme="minorHAnsi" w:hAnsiTheme="minorHAnsi" w:cstheme="minorHAnsi"/>
          <w:b w:val="0"/>
          <w:color w:val="222222"/>
          <w:szCs w:val="24"/>
          <w:u w:val="single"/>
        </w:rPr>
        <w:t>Skills/Exposure:</w:t>
      </w:r>
    </w:p>
    <w:p w14:paraId="24A1D3E4" w14:textId="77777777" w:rsidR="00ED18C2" w:rsidRPr="00AE5217" w:rsidRDefault="00ED18C2" w:rsidP="005E661C">
      <w:pPr>
        <w:numPr>
          <w:ilvl w:val="0"/>
          <w:numId w:val="45"/>
        </w:numPr>
        <w:autoSpaceDE w:val="0"/>
        <w:autoSpaceDN w:val="0"/>
        <w:adjustRightInd w:val="0"/>
        <w:rPr>
          <w:rFonts w:asciiTheme="minorHAnsi" w:hAnsiTheme="minorHAnsi" w:cstheme="minorHAnsi"/>
          <w:b w:val="0"/>
          <w:color w:val="222222"/>
          <w:szCs w:val="24"/>
        </w:rPr>
      </w:pPr>
      <w:r w:rsidRPr="00AE5217">
        <w:rPr>
          <w:rFonts w:asciiTheme="minorHAnsi" w:hAnsiTheme="minorHAnsi" w:cstheme="minorHAnsi"/>
          <w:b w:val="0"/>
          <w:color w:val="222222"/>
          <w:szCs w:val="24"/>
        </w:rPr>
        <w:t>The ending phase transitioning</w:t>
      </w:r>
    </w:p>
    <w:p w14:paraId="6F4A8AEC" w14:textId="77777777" w:rsidR="00ED18C2" w:rsidRPr="00AE5217" w:rsidRDefault="00ED18C2" w:rsidP="005E661C">
      <w:pPr>
        <w:numPr>
          <w:ilvl w:val="0"/>
          <w:numId w:val="45"/>
        </w:numPr>
        <w:autoSpaceDE w:val="0"/>
        <w:autoSpaceDN w:val="0"/>
        <w:adjustRightInd w:val="0"/>
        <w:rPr>
          <w:rFonts w:asciiTheme="minorHAnsi" w:hAnsiTheme="minorHAnsi" w:cstheme="minorHAnsi"/>
          <w:b w:val="0"/>
          <w:color w:val="222222"/>
          <w:szCs w:val="24"/>
        </w:rPr>
      </w:pPr>
      <w:r w:rsidRPr="00AE5217">
        <w:rPr>
          <w:rFonts w:asciiTheme="minorHAnsi" w:hAnsiTheme="minorHAnsi" w:cstheme="minorHAnsi"/>
          <w:b w:val="0"/>
          <w:color w:val="222222"/>
          <w:szCs w:val="24"/>
        </w:rPr>
        <w:t>Closing and ending skills</w:t>
      </w:r>
    </w:p>
    <w:p w14:paraId="19C06950" w14:textId="77777777" w:rsidR="00ED18C2" w:rsidRPr="00AE5217" w:rsidRDefault="00ED18C2" w:rsidP="005E661C">
      <w:pPr>
        <w:numPr>
          <w:ilvl w:val="0"/>
          <w:numId w:val="45"/>
        </w:numPr>
        <w:autoSpaceDE w:val="0"/>
        <w:autoSpaceDN w:val="0"/>
        <w:adjustRightInd w:val="0"/>
        <w:rPr>
          <w:rFonts w:asciiTheme="minorHAnsi" w:hAnsiTheme="minorHAnsi" w:cstheme="minorHAnsi"/>
          <w:b w:val="0"/>
          <w:color w:val="222222"/>
          <w:szCs w:val="24"/>
        </w:rPr>
      </w:pPr>
      <w:r w:rsidRPr="00AE5217">
        <w:rPr>
          <w:rFonts w:asciiTheme="minorHAnsi" w:hAnsiTheme="minorHAnsi" w:cstheme="minorHAnsi"/>
          <w:b w:val="0"/>
          <w:color w:val="222222"/>
          <w:szCs w:val="24"/>
        </w:rPr>
        <w:t>Reviewing</w:t>
      </w:r>
    </w:p>
    <w:p w14:paraId="0594D2FF" w14:textId="77777777" w:rsidR="00ED18C2" w:rsidRPr="00AE5217" w:rsidRDefault="00ED18C2" w:rsidP="005E661C">
      <w:pPr>
        <w:numPr>
          <w:ilvl w:val="0"/>
          <w:numId w:val="45"/>
        </w:numPr>
        <w:rPr>
          <w:rFonts w:asciiTheme="minorHAnsi" w:hAnsiTheme="minorHAnsi" w:cstheme="minorHAnsi"/>
          <w:b w:val="0"/>
          <w:szCs w:val="24"/>
        </w:rPr>
      </w:pPr>
      <w:r w:rsidRPr="00AE5217">
        <w:rPr>
          <w:rFonts w:asciiTheme="minorHAnsi" w:hAnsiTheme="minorHAnsi" w:cstheme="minorHAnsi"/>
          <w:b w:val="0"/>
          <w:color w:val="222222"/>
          <w:szCs w:val="24"/>
        </w:rPr>
        <w:t>Evaluation</w:t>
      </w:r>
    </w:p>
    <w:p w14:paraId="396F2534" w14:textId="77777777" w:rsidR="00ED18C2" w:rsidRPr="00AE5217" w:rsidRDefault="00ED18C2" w:rsidP="00ED18C2">
      <w:pPr>
        <w:pStyle w:val="Heading3"/>
        <w:spacing w:before="0"/>
        <w:ind w:left="720"/>
        <w:jc w:val="left"/>
        <w:rPr>
          <w:rFonts w:asciiTheme="minorHAnsi" w:hAnsiTheme="minorHAnsi" w:cstheme="minorHAnsi"/>
          <w:b w:val="0"/>
          <w:szCs w:val="24"/>
          <w:u w:val="single"/>
        </w:rPr>
      </w:pPr>
      <w:r w:rsidRPr="00AE5217">
        <w:rPr>
          <w:rFonts w:asciiTheme="minorHAnsi" w:hAnsiTheme="minorHAnsi" w:cstheme="minorHAnsi"/>
          <w:b w:val="0"/>
          <w:szCs w:val="24"/>
          <w:u w:val="single"/>
        </w:rPr>
        <w:t>Readings:</w:t>
      </w:r>
    </w:p>
    <w:p w14:paraId="77F307F1" w14:textId="3BED5289" w:rsidR="00ED18C2" w:rsidRDefault="00ED18C2" w:rsidP="005E661C">
      <w:pPr>
        <w:pStyle w:val="ListParagraph"/>
        <w:numPr>
          <w:ilvl w:val="0"/>
          <w:numId w:val="27"/>
        </w:numPr>
        <w:spacing w:after="0"/>
        <w:rPr>
          <w:rFonts w:asciiTheme="minorHAnsi" w:hAnsiTheme="minorHAnsi" w:cstheme="minorHAnsi"/>
          <w:sz w:val="24"/>
          <w:szCs w:val="24"/>
        </w:rPr>
      </w:pPr>
      <w:r w:rsidRPr="00AE5217">
        <w:rPr>
          <w:rFonts w:asciiTheme="minorHAnsi" w:hAnsiTheme="minorHAnsi" w:cstheme="minorHAnsi"/>
          <w:sz w:val="24"/>
          <w:szCs w:val="24"/>
        </w:rPr>
        <w:t>Harms &amp; Pierce chapter 15</w:t>
      </w:r>
      <w:r w:rsidR="00FB3154">
        <w:rPr>
          <w:rFonts w:asciiTheme="minorHAnsi" w:hAnsiTheme="minorHAnsi" w:cstheme="minorHAnsi"/>
          <w:sz w:val="24"/>
          <w:szCs w:val="24"/>
        </w:rPr>
        <w:t>: Finishing the Work</w:t>
      </w:r>
    </w:p>
    <w:p w14:paraId="43245B5B" w14:textId="77777777" w:rsidR="00ED18C2" w:rsidRPr="00AE5217" w:rsidRDefault="00ED18C2" w:rsidP="005E661C">
      <w:pPr>
        <w:numPr>
          <w:ilvl w:val="0"/>
          <w:numId w:val="27"/>
        </w:numPr>
        <w:rPr>
          <w:rFonts w:asciiTheme="minorHAnsi" w:hAnsiTheme="minorHAnsi" w:cstheme="minorHAnsi"/>
          <w:b w:val="0"/>
          <w:szCs w:val="24"/>
        </w:rPr>
      </w:pPr>
      <w:r w:rsidRPr="00AE5217">
        <w:rPr>
          <w:rFonts w:asciiTheme="minorHAnsi" w:hAnsiTheme="minorHAnsi" w:cstheme="minorHAnsi"/>
          <w:szCs w:val="24"/>
        </w:rPr>
        <w:t>Gallop, C. (2013)</w:t>
      </w:r>
      <w:r w:rsidRPr="00AE5217">
        <w:rPr>
          <w:rFonts w:asciiTheme="minorHAnsi" w:hAnsiTheme="minorHAnsi" w:cstheme="minorHAnsi"/>
          <w:b w:val="0"/>
          <w:szCs w:val="24"/>
        </w:rPr>
        <w:t xml:space="preserve">. Knowing Nothing: Understanding New Critical Social Work Practice. </w:t>
      </w:r>
      <w:r w:rsidRPr="00AE5217">
        <w:rPr>
          <w:rStyle w:val="Emphasis"/>
          <w:rFonts w:asciiTheme="minorHAnsi" w:hAnsiTheme="minorHAnsi" w:cstheme="minorHAnsi"/>
          <w:b w:val="0"/>
          <w:szCs w:val="24"/>
        </w:rPr>
        <w:t>Journal of Applied Hermeneutics, 0</w:t>
      </w:r>
      <w:r w:rsidRPr="00AE5217">
        <w:rPr>
          <w:rFonts w:asciiTheme="minorHAnsi" w:hAnsiTheme="minorHAnsi" w:cstheme="minorHAnsi"/>
          <w:b w:val="0"/>
          <w:szCs w:val="24"/>
        </w:rPr>
        <w:t xml:space="preserve">(2). Retrieved from </w:t>
      </w:r>
      <w:hyperlink r:id="rId61" w:tgtFrame="_new" w:history="1">
        <w:r w:rsidRPr="00AE5217">
          <w:rPr>
            <w:rStyle w:val="Hyperlink"/>
            <w:rFonts w:asciiTheme="minorHAnsi" w:hAnsiTheme="minorHAnsi" w:cstheme="minorHAnsi"/>
            <w:b w:val="0"/>
            <w:szCs w:val="24"/>
          </w:rPr>
          <w:t>http://jah.journalhosting.ucalgary.ca/jah/index.php/jah/article/view/44</w:t>
        </w:r>
      </w:hyperlink>
      <w:bookmarkStart w:id="57" w:name="_Toc459041422"/>
      <w:bookmarkStart w:id="58" w:name="_Toc459041467"/>
      <w:bookmarkStart w:id="59" w:name="_Toc459100043"/>
      <w:bookmarkStart w:id="60" w:name="_Toc459106402"/>
      <w:bookmarkStart w:id="61" w:name="_Toc459189798"/>
    </w:p>
    <w:bookmarkEnd w:id="57"/>
    <w:bookmarkEnd w:id="58"/>
    <w:bookmarkEnd w:id="59"/>
    <w:bookmarkEnd w:id="60"/>
    <w:bookmarkEnd w:id="61"/>
    <w:p w14:paraId="6B0F5661" w14:textId="4D784246" w:rsidR="00B86322" w:rsidRPr="00AE5217" w:rsidRDefault="00FB3154" w:rsidP="00B86322">
      <w:pPr>
        <w:ind w:left="720"/>
        <w:rPr>
          <w:rFonts w:asciiTheme="minorHAnsi" w:hAnsiTheme="minorHAnsi" w:cstheme="minorHAnsi"/>
          <w:b w:val="0"/>
          <w:szCs w:val="24"/>
          <w:u w:val="single"/>
        </w:rPr>
      </w:pPr>
      <w:r>
        <w:rPr>
          <w:rFonts w:asciiTheme="minorHAnsi" w:hAnsiTheme="minorHAnsi" w:cstheme="minorHAnsi"/>
          <w:b w:val="0"/>
          <w:szCs w:val="24"/>
          <w:u w:val="single"/>
        </w:rPr>
        <w:t xml:space="preserve">Large </w:t>
      </w:r>
      <w:r w:rsidR="00B86322" w:rsidRPr="00AE5217">
        <w:rPr>
          <w:rFonts w:asciiTheme="minorHAnsi" w:hAnsiTheme="minorHAnsi" w:cstheme="minorHAnsi"/>
          <w:b w:val="0"/>
          <w:szCs w:val="24"/>
          <w:u w:val="single"/>
        </w:rPr>
        <w:t>Group:</w:t>
      </w:r>
    </w:p>
    <w:p w14:paraId="4671A533" w14:textId="42F680BA" w:rsidR="00B86322" w:rsidRPr="00AE5217" w:rsidRDefault="00FB3154" w:rsidP="005E661C">
      <w:pPr>
        <w:numPr>
          <w:ilvl w:val="0"/>
          <w:numId w:val="28"/>
        </w:numPr>
        <w:rPr>
          <w:rFonts w:asciiTheme="minorHAnsi" w:hAnsiTheme="minorHAnsi" w:cstheme="minorHAnsi"/>
          <w:szCs w:val="24"/>
        </w:rPr>
      </w:pPr>
      <w:r>
        <w:rPr>
          <w:rFonts w:asciiTheme="minorHAnsi" w:hAnsiTheme="minorHAnsi" w:cstheme="minorHAnsi"/>
          <w:b w:val="0"/>
          <w:szCs w:val="24"/>
        </w:rPr>
        <w:t>Dialogue, c</w:t>
      </w:r>
      <w:r w:rsidR="00F31604" w:rsidRPr="00AE5217">
        <w:rPr>
          <w:rFonts w:asciiTheme="minorHAnsi" w:hAnsiTheme="minorHAnsi" w:cstheme="minorHAnsi"/>
          <w:b w:val="0"/>
          <w:szCs w:val="24"/>
        </w:rPr>
        <w:t>ourse review, celebration</w:t>
      </w:r>
    </w:p>
    <w:sectPr w:rsidR="00B86322" w:rsidRPr="00AE5217" w:rsidSect="00D31923">
      <w:footerReference w:type="default" r:id="rId62"/>
      <w:pgSz w:w="12240" w:h="15840"/>
      <w:pgMar w:top="630" w:right="1440" w:bottom="81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9B68B6" w14:textId="77777777" w:rsidR="00F929E4" w:rsidRDefault="00F929E4" w:rsidP="003562E3">
      <w:r>
        <w:separator/>
      </w:r>
    </w:p>
  </w:endnote>
  <w:endnote w:type="continuationSeparator" w:id="0">
    <w:p w14:paraId="76EEEAE1" w14:textId="77777777" w:rsidR="00F929E4" w:rsidRDefault="00F929E4" w:rsidP="003562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panose1 w:val="00000400000000000000"/>
    <w:charset w:val="00"/>
    <w:family w:val="auto"/>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0B687D" w14:textId="044861C9" w:rsidR="006A0F86" w:rsidRDefault="006A0F86">
    <w:pPr>
      <w:pStyle w:val="Footer"/>
      <w:jc w:val="right"/>
    </w:pPr>
    <w:r>
      <w:t>SW</w:t>
    </w:r>
    <w:r w:rsidR="00587774">
      <w:t xml:space="preserve"> </w:t>
    </w:r>
    <w:r>
      <w:t xml:space="preserve">2A06E, </w:t>
    </w:r>
    <w:r w:rsidR="00587774">
      <w:t xml:space="preserve">Term 3, </w:t>
    </w:r>
    <w:r>
      <w:t>2018-2019</w:t>
    </w:r>
    <w:r>
      <w:tab/>
    </w:r>
    <w:r>
      <w:tab/>
    </w:r>
    <w:r>
      <w:fldChar w:fldCharType="begin"/>
    </w:r>
    <w:r>
      <w:instrText xml:space="preserve"> PAGE   \* MERGEFORMAT </w:instrText>
    </w:r>
    <w:r>
      <w:fldChar w:fldCharType="separate"/>
    </w:r>
    <w:r>
      <w:rPr>
        <w:noProof/>
      </w:rPr>
      <w:t>2</w:t>
    </w:r>
    <w:r>
      <w:rPr>
        <w:noProof/>
      </w:rPr>
      <w:fldChar w:fldCharType="end"/>
    </w:r>
  </w:p>
  <w:p w14:paraId="5CB4705B" w14:textId="77777777" w:rsidR="006A0F86" w:rsidRDefault="006A0F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7C83BB" w14:textId="77777777" w:rsidR="00F929E4" w:rsidRDefault="00F929E4" w:rsidP="003562E3">
      <w:r>
        <w:separator/>
      </w:r>
    </w:p>
  </w:footnote>
  <w:footnote w:type="continuationSeparator" w:id="0">
    <w:p w14:paraId="421B6A25" w14:textId="77777777" w:rsidR="00F929E4" w:rsidRDefault="00F929E4" w:rsidP="003562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9BBA947C"/>
    <w:lvl w:ilvl="0">
      <w:start w:val="1"/>
      <w:numFmt w:val="bullet"/>
      <w:lvlText w:val=""/>
      <w:lvlJc w:val="left"/>
      <w:pPr>
        <w:tabs>
          <w:tab w:val="num" w:pos="0"/>
        </w:tabs>
        <w:ind w:left="0" w:firstLine="0"/>
      </w:pPr>
      <w:rPr>
        <w:rFonts w:ascii="Symbol" w:hAnsi="Symbol" w:hint="default"/>
      </w:rPr>
    </w:lvl>
    <w:lvl w:ilvl="1">
      <w:start w:val="1"/>
      <w:numFmt w:val="bullet"/>
      <w:pStyle w:val="NoteLevel2"/>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760A09"/>
    <w:multiLevelType w:val="hybridMultilevel"/>
    <w:tmpl w:val="E4A06752"/>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44E53A1"/>
    <w:multiLevelType w:val="hybridMultilevel"/>
    <w:tmpl w:val="3A7E628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4B374B8"/>
    <w:multiLevelType w:val="hybridMultilevel"/>
    <w:tmpl w:val="2FC642D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5036932"/>
    <w:multiLevelType w:val="hybridMultilevel"/>
    <w:tmpl w:val="C51ECD7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080D7D80"/>
    <w:multiLevelType w:val="hybridMultilevel"/>
    <w:tmpl w:val="DD2C81F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08B95826"/>
    <w:multiLevelType w:val="hybridMultilevel"/>
    <w:tmpl w:val="E1ACFED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0A0932B3"/>
    <w:multiLevelType w:val="hybridMultilevel"/>
    <w:tmpl w:val="79A2A9D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0ABB490E"/>
    <w:multiLevelType w:val="hybridMultilevel"/>
    <w:tmpl w:val="10B69D8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0B920CCF"/>
    <w:multiLevelType w:val="hybridMultilevel"/>
    <w:tmpl w:val="2BB62C2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0D633E5B"/>
    <w:multiLevelType w:val="hybridMultilevel"/>
    <w:tmpl w:val="0C683A56"/>
    <w:lvl w:ilvl="0" w:tplc="36C242B4">
      <w:numFmt w:val="bullet"/>
      <w:lvlText w:val="$"/>
      <w:lvlJc w:val="left"/>
      <w:pPr>
        <w:ind w:left="1080" w:hanging="360"/>
      </w:pPr>
      <w:rPr>
        <w:rFonts w:ascii="WP TypographicSymbols" w:hAnsi="WP TypographicSymbol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0E5B7AF1"/>
    <w:multiLevelType w:val="hybridMultilevel"/>
    <w:tmpl w:val="1FEE551C"/>
    <w:lvl w:ilvl="0" w:tplc="36C242B4">
      <w:numFmt w:val="bullet"/>
      <w:lvlText w:val="$"/>
      <w:lvlJc w:val="left"/>
      <w:pPr>
        <w:ind w:left="720" w:hanging="360"/>
      </w:pPr>
      <w:rPr>
        <w:rFonts w:ascii="WP TypographicSymbols" w:hAnsi="WP TypographicSymbol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F0730AE"/>
    <w:multiLevelType w:val="hybridMultilevel"/>
    <w:tmpl w:val="8258D1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0FD63416"/>
    <w:multiLevelType w:val="hybridMultilevel"/>
    <w:tmpl w:val="D1F88E0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108D2F61"/>
    <w:multiLevelType w:val="hybridMultilevel"/>
    <w:tmpl w:val="A3F09F2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11616DAA"/>
    <w:multiLevelType w:val="hybridMultilevel"/>
    <w:tmpl w:val="E70A240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15447C81"/>
    <w:multiLevelType w:val="hybridMultilevel"/>
    <w:tmpl w:val="4C76D6F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16697DC4"/>
    <w:multiLevelType w:val="hybridMultilevel"/>
    <w:tmpl w:val="D306191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169762E2"/>
    <w:multiLevelType w:val="hybridMultilevel"/>
    <w:tmpl w:val="9056D5A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6D06B1E"/>
    <w:multiLevelType w:val="hybridMultilevel"/>
    <w:tmpl w:val="FE28FD00"/>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173F0192"/>
    <w:multiLevelType w:val="hybridMultilevel"/>
    <w:tmpl w:val="B406D57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1A270841"/>
    <w:multiLevelType w:val="hybridMultilevel"/>
    <w:tmpl w:val="92A4054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1E5F5717"/>
    <w:multiLevelType w:val="hybridMultilevel"/>
    <w:tmpl w:val="142C300A"/>
    <w:lvl w:ilvl="0" w:tplc="84122B36">
      <w:numFmt w:val="bullet"/>
      <w:lvlText w:val="•"/>
      <w:lvlJc w:val="left"/>
      <w:pPr>
        <w:ind w:left="720" w:hanging="360"/>
      </w:pPr>
      <w:rPr>
        <w:rFonts w:ascii="Calibri" w:eastAsia="Times New Roman" w:hAnsi="Calibri"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1FB650CB"/>
    <w:multiLevelType w:val="hybridMultilevel"/>
    <w:tmpl w:val="9724C07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22B11EB7"/>
    <w:multiLevelType w:val="hybridMultilevel"/>
    <w:tmpl w:val="9D2C268A"/>
    <w:lvl w:ilvl="0" w:tplc="E0F0F22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4823FB0"/>
    <w:multiLevelType w:val="hybridMultilevel"/>
    <w:tmpl w:val="60D898D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278A1FA7"/>
    <w:multiLevelType w:val="hybridMultilevel"/>
    <w:tmpl w:val="CACCB27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27B63823"/>
    <w:multiLevelType w:val="hybridMultilevel"/>
    <w:tmpl w:val="CB9CD99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2AAE04AD"/>
    <w:multiLevelType w:val="hybridMultilevel"/>
    <w:tmpl w:val="D35266BE"/>
    <w:lvl w:ilvl="0" w:tplc="02D4DA54">
      <w:start w:val="1"/>
      <w:numFmt w:val="decimal"/>
      <w:lvlText w:val="%1."/>
      <w:lvlJc w:val="left"/>
      <w:pPr>
        <w:ind w:left="720" w:hanging="360"/>
      </w:pPr>
      <w:rPr>
        <w:rFonts w:asciiTheme="minorHAnsi" w:eastAsia="Calibri" w:hAnsiTheme="minorHAnsi" w:cstheme="minorHAnsi"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2CB26E11"/>
    <w:multiLevelType w:val="hybridMultilevel"/>
    <w:tmpl w:val="8C68F6BE"/>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2DA26E98"/>
    <w:multiLevelType w:val="hybridMultilevel"/>
    <w:tmpl w:val="53AA350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2E325F6D"/>
    <w:multiLevelType w:val="hybridMultilevel"/>
    <w:tmpl w:val="55003E9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312B76D7"/>
    <w:multiLevelType w:val="hybridMultilevel"/>
    <w:tmpl w:val="AC2A3C3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31653251"/>
    <w:multiLevelType w:val="hybridMultilevel"/>
    <w:tmpl w:val="319ECDA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323C6862"/>
    <w:multiLevelType w:val="hybridMultilevel"/>
    <w:tmpl w:val="AC76C92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365B779E"/>
    <w:multiLevelType w:val="hybridMultilevel"/>
    <w:tmpl w:val="6050746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38096682"/>
    <w:multiLevelType w:val="hybridMultilevel"/>
    <w:tmpl w:val="970E78C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381B1BF4"/>
    <w:multiLevelType w:val="hybridMultilevel"/>
    <w:tmpl w:val="2DE896C0"/>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38" w15:restartNumberingAfterBreak="0">
    <w:nsid w:val="397F7807"/>
    <w:multiLevelType w:val="hybridMultilevel"/>
    <w:tmpl w:val="1CB0EE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3B501B9D"/>
    <w:multiLevelType w:val="hybridMultilevel"/>
    <w:tmpl w:val="64E65F3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15:restartNumberingAfterBreak="0">
    <w:nsid w:val="3CEB3162"/>
    <w:multiLevelType w:val="hybridMultilevel"/>
    <w:tmpl w:val="71F6775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15:restartNumberingAfterBreak="0">
    <w:nsid w:val="3CFC3DAC"/>
    <w:multiLevelType w:val="hybridMultilevel"/>
    <w:tmpl w:val="46D0F2D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15:restartNumberingAfterBreak="0">
    <w:nsid w:val="3ECA7A8B"/>
    <w:multiLevelType w:val="hybridMultilevel"/>
    <w:tmpl w:val="0C14BFF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15:restartNumberingAfterBreak="0">
    <w:nsid w:val="4006567C"/>
    <w:multiLevelType w:val="hybridMultilevel"/>
    <w:tmpl w:val="72104274"/>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416C05EB"/>
    <w:multiLevelType w:val="hybridMultilevel"/>
    <w:tmpl w:val="7BBE87BE"/>
    <w:lvl w:ilvl="0" w:tplc="04090005">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5" w15:restartNumberingAfterBreak="0">
    <w:nsid w:val="425D2E94"/>
    <w:multiLevelType w:val="hybridMultilevel"/>
    <w:tmpl w:val="48706F3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6" w15:restartNumberingAfterBreak="0">
    <w:nsid w:val="45C973A9"/>
    <w:multiLevelType w:val="hybridMultilevel"/>
    <w:tmpl w:val="D7C2CF46"/>
    <w:lvl w:ilvl="0" w:tplc="04090005">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7" w15:restartNumberingAfterBreak="0">
    <w:nsid w:val="48022765"/>
    <w:multiLevelType w:val="hybridMultilevel"/>
    <w:tmpl w:val="E9529E66"/>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8" w15:restartNumberingAfterBreak="0">
    <w:nsid w:val="493D760B"/>
    <w:multiLevelType w:val="hybridMultilevel"/>
    <w:tmpl w:val="895C2FBA"/>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9" w15:restartNumberingAfterBreak="0">
    <w:nsid w:val="4ABB359C"/>
    <w:multiLevelType w:val="hybridMultilevel"/>
    <w:tmpl w:val="E15E85F6"/>
    <w:lvl w:ilvl="0" w:tplc="04090005">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0" w15:restartNumberingAfterBreak="0">
    <w:nsid w:val="4DD519E7"/>
    <w:multiLevelType w:val="hybridMultilevel"/>
    <w:tmpl w:val="5E18205A"/>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1" w15:restartNumberingAfterBreak="0">
    <w:nsid w:val="516F5F27"/>
    <w:multiLevelType w:val="hybridMultilevel"/>
    <w:tmpl w:val="6B4CCC0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2" w15:restartNumberingAfterBreak="0">
    <w:nsid w:val="520609A3"/>
    <w:multiLevelType w:val="hybridMultilevel"/>
    <w:tmpl w:val="A86A6784"/>
    <w:lvl w:ilvl="0" w:tplc="04090005">
      <w:start w:val="1"/>
      <w:numFmt w:val="bullet"/>
      <w:lvlText w:val=""/>
      <w:lvlJc w:val="left"/>
      <w:pPr>
        <w:ind w:left="1440" w:hanging="360"/>
      </w:pPr>
      <w:rPr>
        <w:rFonts w:ascii="Wingdings" w:hAnsi="Wingdings" w:hint="default"/>
      </w:rPr>
    </w:lvl>
    <w:lvl w:ilvl="1" w:tplc="04090005">
      <w:start w:val="1"/>
      <w:numFmt w:val="bullet"/>
      <w:lvlText w:val=""/>
      <w:lvlJc w:val="left"/>
      <w:pPr>
        <w:ind w:left="2160" w:hanging="360"/>
      </w:pPr>
      <w:rPr>
        <w:rFonts w:ascii="Wingdings" w:hAnsi="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3" w15:restartNumberingAfterBreak="0">
    <w:nsid w:val="534B2786"/>
    <w:multiLevelType w:val="hybridMultilevel"/>
    <w:tmpl w:val="0518DB0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4" w15:restartNumberingAfterBreak="0">
    <w:nsid w:val="56752114"/>
    <w:multiLevelType w:val="hybridMultilevel"/>
    <w:tmpl w:val="4A6EE19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5" w15:restartNumberingAfterBreak="0">
    <w:nsid w:val="587F5196"/>
    <w:multiLevelType w:val="hybridMultilevel"/>
    <w:tmpl w:val="1DF23F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6" w15:restartNumberingAfterBreak="0">
    <w:nsid w:val="58DC42EF"/>
    <w:multiLevelType w:val="hybridMultilevel"/>
    <w:tmpl w:val="2EC8204E"/>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7" w15:restartNumberingAfterBreak="0">
    <w:nsid w:val="59611F9C"/>
    <w:multiLevelType w:val="hybridMultilevel"/>
    <w:tmpl w:val="A02EB30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8" w15:restartNumberingAfterBreak="0">
    <w:nsid w:val="59623AF9"/>
    <w:multiLevelType w:val="hybridMultilevel"/>
    <w:tmpl w:val="ACF48CC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9" w15:restartNumberingAfterBreak="0">
    <w:nsid w:val="59624A63"/>
    <w:multiLevelType w:val="hybridMultilevel"/>
    <w:tmpl w:val="DC62580E"/>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0" w15:restartNumberingAfterBreak="0">
    <w:nsid w:val="5E3C6B6E"/>
    <w:multiLevelType w:val="hybridMultilevel"/>
    <w:tmpl w:val="904E8DB0"/>
    <w:lvl w:ilvl="0" w:tplc="04090005">
      <w:start w:val="1"/>
      <w:numFmt w:val="bullet"/>
      <w:lvlText w:val=""/>
      <w:lvlJc w:val="left"/>
      <w:pPr>
        <w:ind w:left="1440" w:hanging="360"/>
      </w:pPr>
      <w:rPr>
        <w:rFonts w:ascii="Wingdings" w:hAnsi="Wingdings" w:hint="default"/>
      </w:rPr>
    </w:lvl>
    <w:lvl w:ilvl="1" w:tplc="04090005">
      <w:start w:val="1"/>
      <w:numFmt w:val="bullet"/>
      <w:lvlText w:val=""/>
      <w:lvlJc w:val="left"/>
      <w:pPr>
        <w:ind w:left="2160" w:hanging="360"/>
      </w:pPr>
      <w:rPr>
        <w:rFonts w:ascii="Wingdings" w:hAnsi="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1" w15:restartNumberingAfterBreak="0">
    <w:nsid w:val="5F1901AD"/>
    <w:multiLevelType w:val="hybridMultilevel"/>
    <w:tmpl w:val="10FE2F50"/>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2" w15:restartNumberingAfterBreak="0">
    <w:nsid w:val="5FB613D3"/>
    <w:multiLevelType w:val="hybridMultilevel"/>
    <w:tmpl w:val="5DC004B4"/>
    <w:lvl w:ilvl="0" w:tplc="36C242B4">
      <w:numFmt w:val="bullet"/>
      <w:lvlText w:val="$"/>
      <w:lvlJc w:val="left"/>
      <w:pPr>
        <w:ind w:left="1080" w:hanging="360"/>
      </w:pPr>
      <w:rPr>
        <w:rFonts w:ascii="WP TypographicSymbols" w:hAnsi="WP TypographicSymbol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3" w15:restartNumberingAfterBreak="0">
    <w:nsid w:val="5FDE01AF"/>
    <w:multiLevelType w:val="hybridMultilevel"/>
    <w:tmpl w:val="9E4674D6"/>
    <w:lvl w:ilvl="0" w:tplc="04090005">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4" w15:restartNumberingAfterBreak="0">
    <w:nsid w:val="60001A57"/>
    <w:multiLevelType w:val="hybridMultilevel"/>
    <w:tmpl w:val="5228334C"/>
    <w:lvl w:ilvl="0" w:tplc="04090005">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5" w15:restartNumberingAfterBreak="0">
    <w:nsid w:val="63893F2C"/>
    <w:multiLevelType w:val="hybridMultilevel"/>
    <w:tmpl w:val="974010A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6" w15:restartNumberingAfterBreak="0">
    <w:nsid w:val="63F87A3F"/>
    <w:multiLevelType w:val="hybridMultilevel"/>
    <w:tmpl w:val="20885BF2"/>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7" w15:restartNumberingAfterBreak="0">
    <w:nsid w:val="66EF2928"/>
    <w:multiLevelType w:val="hybridMultilevel"/>
    <w:tmpl w:val="64CEBFD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8" w15:restartNumberingAfterBreak="0">
    <w:nsid w:val="67EF0755"/>
    <w:multiLevelType w:val="hybridMultilevel"/>
    <w:tmpl w:val="05829B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684442C4"/>
    <w:multiLevelType w:val="hybridMultilevel"/>
    <w:tmpl w:val="DB140DDA"/>
    <w:lvl w:ilvl="0" w:tplc="34307C58">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68444E62"/>
    <w:multiLevelType w:val="hybridMultilevel"/>
    <w:tmpl w:val="153C2746"/>
    <w:lvl w:ilvl="0" w:tplc="8DF45520">
      <w:numFmt w:val="bullet"/>
      <w:lvlText w:val="•"/>
      <w:lvlJc w:val="left"/>
      <w:pPr>
        <w:ind w:left="720" w:hanging="360"/>
      </w:pPr>
      <w:rPr>
        <w:rFonts w:ascii="Calibri" w:eastAsia="Times New Roman" w:hAnsi="Calibri"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6A1F06DD"/>
    <w:multiLevelType w:val="hybridMultilevel"/>
    <w:tmpl w:val="9DCE9946"/>
    <w:lvl w:ilvl="0" w:tplc="04090005">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2" w15:restartNumberingAfterBreak="0">
    <w:nsid w:val="6B3510E1"/>
    <w:multiLevelType w:val="hybridMultilevel"/>
    <w:tmpl w:val="817611E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3" w15:restartNumberingAfterBreak="0">
    <w:nsid w:val="6C2171EE"/>
    <w:multiLevelType w:val="hybridMultilevel"/>
    <w:tmpl w:val="224AD33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4" w15:restartNumberingAfterBreak="0">
    <w:nsid w:val="6D8260FF"/>
    <w:multiLevelType w:val="hybridMultilevel"/>
    <w:tmpl w:val="E334BC9C"/>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5" w15:restartNumberingAfterBreak="0">
    <w:nsid w:val="6F985E65"/>
    <w:multiLevelType w:val="hybridMultilevel"/>
    <w:tmpl w:val="4344FB2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6" w15:restartNumberingAfterBreak="0">
    <w:nsid w:val="6FC22A80"/>
    <w:multiLevelType w:val="hybridMultilevel"/>
    <w:tmpl w:val="54164CC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7" w15:restartNumberingAfterBreak="0">
    <w:nsid w:val="70194261"/>
    <w:multiLevelType w:val="hybridMultilevel"/>
    <w:tmpl w:val="4F4C972C"/>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8" w15:restartNumberingAfterBreak="0">
    <w:nsid w:val="70E24E94"/>
    <w:multiLevelType w:val="hybridMultilevel"/>
    <w:tmpl w:val="9972300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9" w15:restartNumberingAfterBreak="0">
    <w:nsid w:val="75340CA0"/>
    <w:multiLevelType w:val="hybridMultilevel"/>
    <w:tmpl w:val="16AC3E72"/>
    <w:lvl w:ilvl="0" w:tplc="1009000D">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0" w15:restartNumberingAfterBreak="0">
    <w:nsid w:val="7605617B"/>
    <w:multiLevelType w:val="hybridMultilevel"/>
    <w:tmpl w:val="0B32F55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1" w15:restartNumberingAfterBreak="0">
    <w:nsid w:val="76131A17"/>
    <w:multiLevelType w:val="hybridMultilevel"/>
    <w:tmpl w:val="54247E28"/>
    <w:lvl w:ilvl="0" w:tplc="04090005">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2" w15:restartNumberingAfterBreak="0">
    <w:nsid w:val="77677078"/>
    <w:multiLevelType w:val="hybridMultilevel"/>
    <w:tmpl w:val="044EA1B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3" w15:restartNumberingAfterBreak="0">
    <w:nsid w:val="7C4C3142"/>
    <w:multiLevelType w:val="hybridMultilevel"/>
    <w:tmpl w:val="B9F8F83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4" w15:restartNumberingAfterBreak="0">
    <w:nsid w:val="7FBE0396"/>
    <w:multiLevelType w:val="hybridMultilevel"/>
    <w:tmpl w:val="1556029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24"/>
  </w:num>
  <w:num w:numId="3">
    <w:abstractNumId w:val="68"/>
  </w:num>
  <w:num w:numId="4">
    <w:abstractNumId w:val="18"/>
  </w:num>
  <w:num w:numId="5">
    <w:abstractNumId w:val="43"/>
  </w:num>
  <w:num w:numId="6">
    <w:abstractNumId w:val="11"/>
  </w:num>
  <w:num w:numId="7">
    <w:abstractNumId w:val="79"/>
  </w:num>
  <w:num w:numId="8">
    <w:abstractNumId w:val="69"/>
  </w:num>
  <w:num w:numId="9">
    <w:abstractNumId w:val="28"/>
  </w:num>
  <w:num w:numId="10">
    <w:abstractNumId w:val="56"/>
  </w:num>
  <w:num w:numId="11">
    <w:abstractNumId w:val="38"/>
  </w:num>
  <w:num w:numId="12">
    <w:abstractNumId w:val="77"/>
  </w:num>
  <w:num w:numId="13">
    <w:abstractNumId w:val="10"/>
  </w:num>
  <w:num w:numId="14">
    <w:abstractNumId w:val="62"/>
  </w:num>
  <w:num w:numId="15">
    <w:abstractNumId w:val="15"/>
  </w:num>
  <w:num w:numId="16">
    <w:abstractNumId w:val="84"/>
  </w:num>
  <w:num w:numId="17">
    <w:abstractNumId w:val="42"/>
  </w:num>
  <w:num w:numId="18">
    <w:abstractNumId w:val="30"/>
  </w:num>
  <w:num w:numId="19">
    <w:abstractNumId w:val="32"/>
  </w:num>
  <w:num w:numId="20">
    <w:abstractNumId w:val="58"/>
  </w:num>
  <w:num w:numId="21">
    <w:abstractNumId w:val="34"/>
  </w:num>
  <w:num w:numId="22">
    <w:abstractNumId w:val="71"/>
  </w:num>
  <w:num w:numId="23">
    <w:abstractNumId w:val="78"/>
  </w:num>
  <w:num w:numId="24">
    <w:abstractNumId w:val="26"/>
  </w:num>
  <w:num w:numId="25">
    <w:abstractNumId w:val="39"/>
  </w:num>
  <w:num w:numId="26">
    <w:abstractNumId w:val="13"/>
  </w:num>
  <w:num w:numId="27">
    <w:abstractNumId w:val="67"/>
  </w:num>
  <w:num w:numId="28">
    <w:abstractNumId w:val="76"/>
  </w:num>
  <w:num w:numId="29">
    <w:abstractNumId w:val="25"/>
  </w:num>
  <w:num w:numId="30">
    <w:abstractNumId w:val="2"/>
  </w:num>
  <w:num w:numId="31">
    <w:abstractNumId w:val="75"/>
  </w:num>
  <w:num w:numId="32">
    <w:abstractNumId w:val="20"/>
  </w:num>
  <w:num w:numId="33">
    <w:abstractNumId w:val="80"/>
  </w:num>
  <w:num w:numId="34">
    <w:abstractNumId w:val="65"/>
  </w:num>
  <w:num w:numId="35">
    <w:abstractNumId w:val="6"/>
  </w:num>
  <w:num w:numId="36">
    <w:abstractNumId w:val="51"/>
  </w:num>
  <w:num w:numId="37">
    <w:abstractNumId w:val="36"/>
  </w:num>
  <w:num w:numId="38">
    <w:abstractNumId w:val="40"/>
  </w:num>
  <w:num w:numId="39">
    <w:abstractNumId w:val="4"/>
  </w:num>
  <w:num w:numId="40">
    <w:abstractNumId w:val="33"/>
  </w:num>
  <w:num w:numId="41">
    <w:abstractNumId w:val="3"/>
  </w:num>
  <w:num w:numId="42">
    <w:abstractNumId w:val="12"/>
  </w:num>
  <w:num w:numId="43">
    <w:abstractNumId w:val="53"/>
  </w:num>
  <w:num w:numId="44">
    <w:abstractNumId w:val="45"/>
  </w:num>
  <w:num w:numId="45">
    <w:abstractNumId w:val="35"/>
  </w:num>
  <w:num w:numId="46">
    <w:abstractNumId w:val="37"/>
  </w:num>
  <w:num w:numId="47">
    <w:abstractNumId w:val="27"/>
  </w:num>
  <w:num w:numId="48">
    <w:abstractNumId w:val="47"/>
  </w:num>
  <w:num w:numId="49">
    <w:abstractNumId w:val="63"/>
  </w:num>
  <w:num w:numId="50">
    <w:abstractNumId w:val="57"/>
  </w:num>
  <w:num w:numId="51">
    <w:abstractNumId w:val="31"/>
  </w:num>
  <w:num w:numId="52">
    <w:abstractNumId w:val="7"/>
  </w:num>
  <w:num w:numId="53">
    <w:abstractNumId w:val="66"/>
  </w:num>
  <w:num w:numId="54">
    <w:abstractNumId w:val="59"/>
  </w:num>
  <w:num w:numId="55">
    <w:abstractNumId w:val="81"/>
  </w:num>
  <w:num w:numId="56">
    <w:abstractNumId w:val="49"/>
  </w:num>
  <w:num w:numId="57">
    <w:abstractNumId w:val="82"/>
  </w:num>
  <w:num w:numId="58">
    <w:abstractNumId w:val="5"/>
  </w:num>
  <w:num w:numId="59">
    <w:abstractNumId w:val="48"/>
  </w:num>
  <w:num w:numId="60">
    <w:abstractNumId w:val="9"/>
  </w:num>
  <w:num w:numId="61">
    <w:abstractNumId w:val="64"/>
  </w:num>
  <w:num w:numId="62">
    <w:abstractNumId w:val="54"/>
  </w:num>
  <w:num w:numId="63">
    <w:abstractNumId w:val="14"/>
  </w:num>
  <w:num w:numId="64">
    <w:abstractNumId w:val="60"/>
  </w:num>
  <w:num w:numId="65">
    <w:abstractNumId w:val="29"/>
  </w:num>
  <w:num w:numId="66">
    <w:abstractNumId w:val="72"/>
  </w:num>
  <w:num w:numId="67">
    <w:abstractNumId w:val="46"/>
  </w:num>
  <w:num w:numId="68">
    <w:abstractNumId w:val="17"/>
  </w:num>
  <w:num w:numId="69">
    <w:abstractNumId w:val="74"/>
  </w:num>
  <w:num w:numId="70">
    <w:abstractNumId w:val="44"/>
  </w:num>
  <w:num w:numId="71">
    <w:abstractNumId w:val="16"/>
  </w:num>
  <w:num w:numId="72">
    <w:abstractNumId w:val="1"/>
  </w:num>
  <w:num w:numId="73">
    <w:abstractNumId w:val="55"/>
  </w:num>
  <w:num w:numId="74">
    <w:abstractNumId w:val="50"/>
  </w:num>
  <w:num w:numId="75">
    <w:abstractNumId w:val="8"/>
  </w:num>
  <w:num w:numId="76">
    <w:abstractNumId w:val="83"/>
  </w:num>
  <w:num w:numId="77">
    <w:abstractNumId w:val="52"/>
  </w:num>
  <w:num w:numId="78">
    <w:abstractNumId w:val="19"/>
  </w:num>
  <w:num w:numId="79">
    <w:abstractNumId w:val="21"/>
  </w:num>
  <w:num w:numId="80">
    <w:abstractNumId w:val="73"/>
  </w:num>
  <w:num w:numId="81">
    <w:abstractNumId w:val="41"/>
  </w:num>
  <w:num w:numId="82">
    <w:abstractNumId w:val="61"/>
  </w:num>
  <w:num w:numId="83">
    <w:abstractNumId w:val="23"/>
  </w:num>
  <w:num w:numId="84">
    <w:abstractNumId w:val="70"/>
  </w:num>
  <w:num w:numId="85">
    <w:abstractNumId w:val="22"/>
  </w:num>
  <w:numIdMacAtCleanup w:val="8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54"/>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wMDAzN7K0NDW2NDIzNzVR0lEKTi0uzszPAykwrAUAdz77eiwAAAA="/>
  </w:docVars>
  <w:rsids>
    <w:rsidRoot w:val="006F4CDE"/>
    <w:rsid w:val="000274EC"/>
    <w:rsid w:val="00033738"/>
    <w:rsid w:val="0004241B"/>
    <w:rsid w:val="000546F7"/>
    <w:rsid w:val="00057F8B"/>
    <w:rsid w:val="00064D97"/>
    <w:rsid w:val="00074F1E"/>
    <w:rsid w:val="00080608"/>
    <w:rsid w:val="00084E3E"/>
    <w:rsid w:val="00090985"/>
    <w:rsid w:val="000928B4"/>
    <w:rsid w:val="000A65DA"/>
    <w:rsid w:val="000B0755"/>
    <w:rsid w:val="000B1630"/>
    <w:rsid w:val="000B5905"/>
    <w:rsid w:val="000C363B"/>
    <w:rsid w:val="000D7A37"/>
    <w:rsid w:val="000E3F4C"/>
    <w:rsid w:val="000F4154"/>
    <w:rsid w:val="000F51E4"/>
    <w:rsid w:val="000F5931"/>
    <w:rsid w:val="000F60F9"/>
    <w:rsid w:val="0012064C"/>
    <w:rsid w:val="00120E73"/>
    <w:rsid w:val="00123B9C"/>
    <w:rsid w:val="00124D45"/>
    <w:rsid w:val="0013233D"/>
    <w:rsid w:val="00140127"/>
    <w:rsid w:val="00140878"/>
    <w:rsid w:val="00152229"/>
    <w:rsid w:val="00153D32"/>
    <w:rsid w:val="00163DDE"/>
    <w:rsid w:val="00166D7B"/>
    <w:rsid w:val="00186663"/>
    <w:rsid w:val="001A732A"/>
    <w:rsid w:val="001A7A9F"/>
    <w:rsid w:val="001B0E28"/>
    <w:rsid w:val="001B3F63"/>
    <w:rsid w:val="001B68B4"/>
    <w:rsid w:val="001C0D20"/>
    <w:rsid w:val="001C4731"/>
    <w:rsid w:val="001D4899"/>
    <w:rsid w:val="001E2B7A"/>
    <w:rsid w:val="001F3D7B"/>
    <w:rsid w:val="002007B4"/>
    <w:rsid w:val="00212CF1"/>
    <w:rsid w:val="00214EB3"/>
    <w:rsid w:val="00256BB6"/>
    <w:rsid w:val="002631ED"/>
    <w:rsid w:val="00270DA2"/>
    <w:rsid w:val="002715F6"/>
    <w:rsid w:val="00272ADF"/>
    <w:rsid w:val="0027494B"/>
    <w:rsid w:val="002749AB"/>
    <w:rsid w:val="00275ABB"/>
    <w:rsid w:val="0028046C"/>
    <w:rsid w:val="0028607E"/>
    <w:rsid w:val="00292EED"/>
    <w:rsid w:val="0029777A"/>
    <w:rsid w:val="002A457D"/>
    <w:rsid w:val="002A7CE6"/>
    <w:rsid w:val="002C5080"/>
    <w:rsid w:val="002C6ABB"/>
    <w:rsid w:val="002D1619"/>
    <w:rsid w:val="002D39B6"/>
    <w:rsid w:val="002D4EFB"/>
    <w:rsid w:val="002D7903"/>
    <w:rsid w:val="002E04C8"/>
    <w:rsid w:val="002E0C8F"/>
    <w:rsid w:val="002E2E5C"/>
    <w:rsid w:val="002E4D00"/>
    <w:rsid w:val="002F2408"/>
    <w:rsid w:val="002F47DB"/>
    <w:rsid w:val="00300B35"/>
    <w:rsid w:val="003039BD"/>
    <w:rsid w:val="00304315"/>
    <w:rsid w:val="00317B01"/>
    <w:rsid w:val="00320CC6"/>
    <w:rsid w:val="00323EED"/>
    <w:rsid w:val="00326429"/>
    <w:rsid w:val="00342D73"/>
    <w:rsid w:val="0034603B"/>
    <w:rsid w:val="00353377"/>
    <w:rsid w:val="003540A6"/>
    <w:rsid w:val="003544DE"/>
    <w:rsid w:val="003562E3"/>
    <w:rsid w:val="00363EF4"/>
    <w:rsid w:val="00374686"/>
    <w:rsid w:val="00374A50"/>
    <w:rsid w:val="003871E6"/>
    <w:rsid w:val="003935FD"/>
    <w:rsid w:val="003A194D"/>
    <w:rsid w:val="003A276D"/>
    <w:rsid w:val="003A4E10"/>
    <w:rsid w:val="003C0EA1"/>
    <w:rsid w:val="003D3C2B"/>
    <w:rsid w:val="003D468A"/>
    <w:rsid w:val="003E1890"/>
    <w:rsid w:val="003E2817"/>
    <w:rsid w:val="003E5722"/>
    <w:rsid w:val="003F5B5F"/>
    <w:rsid w:val="003F60FC"/>
    <w:rsid w:val="00411EE8"/>
    <w:rsid w:val="00422985"/>
    <w:rsid w:val="00423681"/>
    <w:rsid w:val="00427857"/>
    <w:rsid w:val="00427AE6"/>
    <w:rsid w:val="00445626"/>
    <w:rsid w:val="00463A33"/>
    <w:rsid w:val="00466C3A"/>
    <w:rsid w:val="00471793"/>
    <w:rsid w:val="004817A5"/>
    <w:rsid w:val="004841FB"/>
    <w:rsid w:val="00487270"/>
    <w:rsid w:val="00497A17"/>
    <w:rsid w:val="00497BB5"/>
    <w:rsid w:val="004B2A26"/>
    <w:rsid w:val="004B4B9D"/>
    <w:rsid w:val="004C12A2"/>
    <w:rsid w:val="004C30F4"/>
    <w:rsid w:val="004C3C72"/>
    <w:rsid w:val="004D3B9E"/>
    <w:rsid w:val="004D704D"/>
    <w:rsid w:val="004D7076"/>
    <w:rsid w:val="004D7E77"/>
    <w:rsid w:val="004E21C7"/>
    <w:rsid w:val="004E7913"/>
    <w:rsid w:val="004F11C1"/>
    <w:rsid w:val="004F48DC"/>
    <w:rsid w:val="0050304E"/>
    <w:rsid w:val="005032D5"/>
    <w:rsid w:val="00511E83"/>
    <w:rsid w:val="00511EBF"/>
    <w:rsid w:val="00515A61"/>
    <w:rsid w:val="00531700"/>
    <w:rsid w:val="0053227A"/>
    <w:rsid w:val="0054103E"/>
    <w:rsid w:val="005438F5"/>
    <w:rsid w:val="005522FC"/>
    <w:rsid w:val="00552DC8"/>
    <w:rsid w:val="005542B0"/>
    <w:rsid w:val="00561F0E"/>
    <w:rsid w:val="005761E5"/>
    <w:rsid w:val="005829DF"/>
    <w:rsid w:val="00587774"/>
    <w:rsid w:val="00587BEA"/>
    <w:rsid w:val="005A2BEF"/>
    <w:rsid w:val="005A2D0D"/>
    <w:rsid w:val="005C0205"/>
    <w:rsid w:val="005C6501"/>
    <w:rsid w:val="005E661C"/>
    <w:rsid w:val="005E7B73"/>
    <w:rsid w:val="005F43ED"/>
    <w:rsid w:val="00624E59"/>
    <w:rsid w:val="00633F6D"/>
    <w:rsid w:val="00636295"/>
    <w:rsid w:val="00654317"/>
    <w:rsid w:val="0065600A"/>
    <w:rsid w:val="00665583"/>
    <w:rsid w:val="00682473"/>
    <w:rsid w:val="00682A07"/>
    <w:rsid w:val="00691933"/>
    <w:rsid w:val="0069217A"/>
    <w:rsid w:val="00693CC5"/>
    <w:rsid w:val="006964B4"/>
    <w:rsid w:val="006A0F86"/>
    <w:rsid w:val="006A6EEA"/>
    <w:rsid w:val="006B185E"/>
    <w:rsid w:val="006C1E1A"/>
    <w:rsid w:val="006C2996"/>
    <w:rsid w:val="006C3770"/>
    <w:rsid w:val="006D00FA"/>
    <w:rsid w:val="006D21CD"/>
    <w:rsid w:val="006D43D2"/>
    <w:rsid w:val="006D7472"/>
    <w:rsid w:val="006E39F2"/>
    <w:rsid w:val="006E3D45"/>
    <w:rsid w:val="006E5DC7"/>
    <w:rsid w:val="006F4CDE"/>
    <w:rsid w:val="00701240"/>
    <w:rsid w:val="00716392"/>
    <w:rsid w:val="0071715C"/>
    <w:rsid w:val="00722BC1"/>
    <w:rsid w:val="00724935"/>
    <w:rsid w:val="0072670F"/>
    <w:rsid w:val="007445FF"/>
    <w:rsid w:val="007456E7"/>
    <w:rsid w:val="00751D10"/>
    <w:rsid w:val="007556E5"/>
    <w:rsid w:val="00761DDD"/>
    <w:rsid w:val="00764584"/>
    <w:rsid w:val="00770A83"/>
    <w:rsid w:val="00770D56"/>
    <w:rsid w:val="00772B32"/>
    <w:rsid w:val="00773F47"/>
    <w:rsid w:val="007763C7"/>
    <w:rsid w:val="00776F55"/>
    <w:rsid w:val="00781557"/>
    <w:rsid w:val="00785861"/>
    <w:rsid w:val="00794716"/>
    <w:rsid w:val="00797E82"/>
    <w:rsid w:val="007B530B"/>
    <w:rsid w:val="007C0A69"/>
    <w:rsid w:val="007C115A"/>
    <w:rsid w:val="007C23DF"/>
    <w:rsid w:val="007C576E"/>
    <w:rsid w:val="007C6706"/>
    <w:rsid w:val="007C7380"/>
    <w:rsid w:val="007F0D43"/>
    <w:rsid w:val="00801C86"/>
    <w:rsid w:val="008046C6"/>
    <w:rsid w:val="00810613"/>
    <w:rsid w:val="00822B17"/>
    <w:rsid w:val="00825946"/>
    <w:rsid w:val="00831AA9"/>
    <w:rsid w:val="008364D0"/>
    <w:rsid w:val="00837023"/>
    <w:rsid w:val="00843499"/>
    <w:rsid w:val="00844C61"/>
    <w:rsid w:val="00845079"/>
    <w:rsid w:val="0084762E"/>
    <w:rsid w:val="00853542"/>
    <w:rsid w:val="0085471B"/>
    <w:rsid w:val="00854F8A"/>
    <w:rsid w:val="008552BF"/>
    <w:rsid w:val="00856F68"/>
    <w:rsid w:val="00864E23"/>
    <w:rsid w:val="00867130"/>
    <w:rsid w:val="00870251"/>
    <w:rsid w:val="00873621"/>
    <w:rsid w:val="00880167"/>
    <w:rsid w:val="00882A1E"/>
    <w:rsid w:val="00890233"/>
    <w:rsid w:val="00894D18"/>
    <w:rsid w:val="00896D4B"/>
    <w:rsid w:val="008A32E6"/>
    <w:rsid w:val="008B2A15"/>
    <w:rsid w:val="008C0658"/>
    <w:rsid w:val="008C1424"/>
    <w:rsid w:val="008C175D"/>
    <w:rsid w:val="008C1902"/>
    <w:rsid w:val="008C1E64"/>
    <w:rsid w:val="008C5B94"/>
    <w:rsid w:val="008D0F99"/>
    <w:rsid w:val="008D203B"/>
    <w:rsid w:val="008D5F00"/>
    <w:rsid w:val="008F2578"/>
    <w:rsid w:val="008F4C96"/>
    <w:rsid w:val="008F5919"/>
    <w:rsid w:val="008F7BA2"/>
    <w:rsid w:val="00902639"/>
    <w:rsid w:val="00915A9A"/>
    <w:rsid w:val="0092314E"/>
    <w:rsid w:val="00926851"/>
    <w:rsid w:val="009278C6"/>
    <w:rsid w:val="00934FB3"/>
    <w:rsid w:val="0093710F"/>
    <w:rsid w:val="00937535"/>
    <w:rsid w:val="00941D3D"/>
    <w:rsid w:val="0094267A"/>
    <w:rsid w:val="009659E4"/>
    <w:rsid w:val="00977C0A"/>
    <w:rsid w:val="009921C8"/>
    <w:rsid w:val="009A434C"/>
    <w:rsid w:val="009B6AAE"/>
    <w:rsid w:val="009C0536"/>
    <w:rsid w:val="009C14E0"/>
    <w:rsid w:val="009C1EDE"/>
    <w:rsid w:val="009C3937"/>
    <w:rsid w:val="009C48C6"/>
    <w:rsid w:val="009C657D"/>
    <w:rsid w:val="009D5DAE"/>
    <w:rsid w:val="009E304A"/>
    <w:rsid w:val="009E3906"/>
    <w:rsid w:val="009E71BA"/>
    <w:rsid w:val="00A0614E"/>
    <w:rsid w:val="00A1650C"/>
    <w:rsid w:val="00A17AD9"/>
    <w:rsid w:val="00A25067"/>
    <w:rsid w:val="00A3033F"/>
    <w:rsid w:val="00A45592"/>
    <w:rsid w:val="00A47A9F"/>
    <w:rsid w:val="00A47C67"/>
    <w:rsid w:val="00A70640"/>
    <w:rsid w:val="00A70747"/>
    <w:rsid w:val="00A72679"/>
    <w:rsid w:val="00A73DA4"/>
    <w:rsid w:val="00A768D6"/>
    <w:rsid w:val="00A777C8"/>
    <w:rsid w:val="00A81F2C"/>
    <w:rsid w:val="00A827C9"/>
    <w:rsid w:val="00A90BF2"/>
    <w:rsid w:val="00A92EE5"/>
    <w:rsid w:val="00A94A1C"/>
    <w:rsid w:val="00AA2170"/>
    <w:rsid w:val="00AA3AA2"/>
    <w:rsid w:val="00AA3F53"/>
    <w:rsid w:val="00AA586A"/>
    <w:rsid w:val="00AB262D"/>
    <w:rsid w:val="00AB6ED5"/>
    <w:rsid w:val="00AC5C16"/>
    <w:rsid w:val="00AC7245"/>
    <w:rsid w:val="00AE0560"/>
    <w:rsid w:val="00AE2CFC"/>
    <w:rsid w:val="00AE4629"/>
    <w:rsid w:val="00AE5217"/>
    <w:rsid w:val="00AF3568"/>
    <w:rsid w:val="00B16646"/>
    <w:rsid w:val="00B176F9"/>
    <w:rsid w:val="00B265C1"/>
    <w:rsid w:val="00B367F7"/>
    <w:rsid w:val="00B40740"/>
    <w:rsid w:val="00B439CD"/>
    <w:rsid w:val="00B45AE1"/>
    <w:rsid w:val="00B60A1B"/>
    <w:rsid w:val="00B613F5"/>
    <w:rsid w:val="00B6277C"/>
    <w:rsid w:val="00B71DB9"/>
    <w:rsid w:val="00B735A8"/>
    <w:rsid w:val="00B77A02"/>
    <w:rsid w:val="00B81317"/>
    <w:rsid w:val="00B86322"/>
    <w:rsid w:val="00B87E74"/>
    <w:rsid w:val="00B976B6"/>
    <w:rsid w:val="00BB4179"/>
    <w:rsid w:val="00BC372F"/>
    <w:rsid w:val="00BD19EB"/>
    <w:rsid w:val="00BE7381"/>
    <w:rsid w:val="00BF2C65"/>
    <w:rsid w:val="00C01430"/>
    <w:rsid w:val="00C1749D"/>
    <w:rsid w:val="00C33486"/>
    <w:rsid w:val="00C3613B"/>
    <w:rsid w:val="00C55F44"/>
    <w:rsid w:val="00C572BC"/>
    <w:rsid w:val="00C6347B"/>
    <w:rsid w:val="00C714B6"/>
    <w:rsid w:val="00C75EFF"/>
    <w:rsid w:val="00C76976"/>
    <w:rsid w:val="00C8483B"/>
    <w:rsid w:val="00C85807"/>
    <w:rsid w:val="00C86822"/>
    <w:rsid w:val="00C8735A"/>
    <w:rsid w:val="00C946B3"/>
    <w:rsid w:val="00C94B05"/>
    <w:rsid w:val="00C9659D"/>
    <w:rsid w:val="00C97F20"/>
    <w:rsid w:val="00CA1096"/>
    <w:rsid w:val="00CB2678"/>
    <w:rsid w:val="00CB31FC"/>
    <w:rsid w:val="00CB4111"/>
    <w:rsid w:val="00CD66F9"/>
    <w:rsid w:val="00CF13BB"/>
    <w:rsid w:val="00CF1CE7"/>
    <w:rsid w:val="00CF2530"/>
    <w:rsid w:val="00CF35BF"/>
    <w:rsid w:val="00D00023"/>
    <w:rsid w:val="00D00A19"/>
    <w:rsid w:val="00D00B28"/>
    <w:rsid w:val="00D00FAE"/>
    <w:rsid w:val="00D0127A"/>
    <w:rsid w:val="00D10E1F"/>
    <w:rsid w:val="00D169F9"/>
    <w:rsid w:val="00D22094"/>
    <w:rsid w:val="00D2391B"/>
    <w:rsid w:val="00D2762D"/>
    <w:rsid w:val="00D31923"/>
    <w:rsid w:val="00D319C9"/>
    <w:rsid w:val="00D35903"/>
    <w:rsid w:val="00D50FCF"/>
    <w:rsid w:val="00D537F7"/>
    <w:rsid w:val="00D60FD9"/>
    <w:rsid w:val="00D7319C"/>
    <w:rsid w:val="00D80971"/>
    <w:rsid w:val="00D81D49"/>
    <w:rsid w:val="00D843F0"/>
    <w:rsid w:val="00D866DF"/>
    <w:rsid w:val="00D8775E"/>
    <w:rsid w:val="00D933C7"/>
    <w:rsid w:val="00D93C31"/>
    <w:rsid w:val="00DA1189"/>
    <w:rsid w:val="00DC0646"/>
    <w:rsid w:val="00DC06FB"/>
    <w:rsid w:val="00DC50D4"/>
    <w:rsid w:val="00DE3366"/>
    <w:rsid w:val="00DE499F"/>
    <w:rsid w:val="00DE6FAF"/>
    <w:rsid w:val="00E00354"/>
    <w:rsid w:val="00E041FD"/>
    <w:rsid w:val="00E04449"/>
    <w:rsid w:val="00E1241E"/>
    <w:rsid w:val="00E376BD"/>
    <w:rsid w:val="00E458B8"/>
    <w:rsid w:val="00E4755A"/>
    <w:rsid w:val="00E57A6E"/>
    <w:rsid w:val="00E70334"/>
    <w:rsid w:val="00E71A30"/>
    <w:rsid w:val="00E72B50"/>
    <w:rsid w:val="00E72B51"/>
    <w:rsid w:val="00E76A44"/>
    <w:rsid w:val="00E96729"/>
    <w:rsid w:val="00EA573B"/>
    <w:rsid w:val="00EB5FCA"/>
    <w:rsid w:val="00EB7042"/>
    <w:rsid w:val="00ED18C2"/>
    <w:rsid w:val="00ED547A"/>
    <w:rsid w:val="00EE08B7"/>
    <w:rsid w:val="00EE410D"/>
    <w:rsid w:val="00EE4D83"/>
    <w:rsid w:val="00EE70AD"/>
    <w:rsid w:val="00EF4A2D"/>
    <w:rsid w:val="00F11804"/>
    <w:rsid w:val="00F150B1"/>
    <w:rsid w:val="00F16756"/>
    <w:rsid w:val="00F2265F"/>
    <w:rsid w:val="00F31604"/>
    <w:rsid w:val="00F32AD6"/>
    <w:rsid w:val="00F34CDA"/>
    <w:rsid w:val="00F4138C"/>
    <w:rsid w:val="00F54C43"/>
    <w:rsid w:val="00F6771E"/>
    <w:rsid w:val="00F7359A"/>
    <w:rsid w:val="00F74932"/>
    <w:rsid w:val="00F929E4"/>
    <w:rsid w:val="00FA321C"/>
    <w:rsid w:val="00FA37D5"/>
    <w:rsid w:val="00FA3A73"/>
    <w:rsid w:val="00FB3154"/>
    <w:rsid w:val="00FB6A32"/>
    <w:rsid w:val="00FC686E"/>
    <w:rsid w:val="00FD4C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6B36134"/>
  <w15:docId w15:val="{112AEC28-32A1-4E19-A8A9-661805E2F8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C12A2"/>
    <w:rPr>
      <w:rFonts w:eastAsia="Times New Roman"/>
      <w:b/>
      <w:sz w:val="24"/>
    </w:rPr>
  </w:style>
  <w:style w:type="paragraph" w:styleId="Heading1">
    <w:name w:val="heading 1"/>
    <w:basedOn w:val="Normal"/>
    <w:next w:val="Normal"/>
    <w:link w:val="Heading1Char"/>
    <w:uiPriority w:val="9"/>
    <w:qFormat/>
    <w:rsid w:val="00C8483B"/>
    <w:pPr>
      <w:keepNext/>
      <w:keepLines/>
      <w:spacing w:before="480"/>
      <w:jc w:val="center"/>
      <w:outlineLvl w:val="0"/>
    </w:pPr>
    <w:rPr>
      <w:rFonts w:eastAsia="MS Gothic"/>
      <w:bCs/>
      <w:color w:val="000000"/>
      <w:sz w:val="30"/>
      <w:szCs w:val="32"/>
    </w:rPr>
  </w:style>
  <w:style w:type="paragraph" w:styleId="Heading2">
    <w:name w:val="heading 2"/>
    <w:link w:val="Heading2Char"/>
    <w:qFormat/>
    <w:rsid w:val="004C12A2"/>
    <w:pPr>
      <w:keepNext/>
      <w:widowControl w:val="0"/>
      <w:tabs>
        <w:tab w:val="left" w:pos="-1152"/>
        <w:tab w:val="left" w:pos="-568"/>
        <w:tab w:val="left" w:pos="3240"/>
        <w:tab w:val="left" w:pos="5040"/>
        <w:tab w:val="left" w:pos="7352"/>
        <w:tab w:val="left" w:pos="8072"/>
        <w:tab w:val="left" w:pos="8792"/>
      </w:tabs>
      <w:autoSpaceDE w:val="0"/>
      <w:autoSpaceDN w:val="0"/>
      <w:adjustRightInd w:val="0"/>
      <w:outlineLvl w:val="1"/>
    </w:pPr>
    <w:rPr>
      <w:rFonts w:eastAsia="Times New Roman"/>
      <w:b/>
      <w:bCs/>
      <w:sz w:val="24"/>
      <w:lang w:val="en-GB"/>
    </w:rPr>
  </w:style>
  <w:style w:type="paragraph" w:styleId="Heading3">
    <w:name w:val="heading 3"/>
    <w:basedOn w:val="Normal"/>
    <w:next w:val="Normal"/>
    <w:link w:val="Heading3Char"/>
    <w:uiPriority w:val="9"/>
    <w:unhideWhenUsed/>
    <w:qFormat/>
    <w:rsid w:val="009E304A"/>
    <w:pPr>
      <w:keepNext/>
      <w:keepLines/>
      <w:spacing w:before="200"/>
      <w:jc w:val="center"/>
      <w:outlineLvl w:val="2"/>
    </w:pPr>
    <w:rPr>
      <w:rFonts w:eastAsia="MS Gothic"/>
      <w:bCs/>
      <w:color w:val="000000"/>
    </w:rPr>
  </w:style>
  <w:style w:type="paragraph" w:styleId="Heading4">
    <w:name w:val="heading 4"/>
    <w:basedOn w:val="Normal"/>
    <w:next w:val="Normal"/>
    <w:link w:val="Heading4Char"/>
    <w:uiPriority w:val="9"/>
    <w:unhideWhenUsed/>
    <w:qFormat/>
    <w:rsid w:val="00471793"/>
    <w:pPr>
      <w:keepNext/>
      <w:spacing w:before="240" w:after="60"/>
      <w:ind w:left="720"/>
      <w:outlineLvl w:val="3"/>
    </w:pPr>
    <w:rPr>
      <w:b w:val="0"/>
      <w:bCs/>
      <w:szCs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4C12A2"/>
    <w:rPr>
      <w:rFonts w:eastAsia="Times New Roman"/>
      <w:b/>
      <w:bCs/>
      <w:sz w:val="24"/>
      <w:lang w:val="en-GB"/>
    </w:rPr>
  </w:style>
  <w:style w:type="character" w:styleId="Hyperlink">
    <w:name w:val="Hyperlink"/>
    <w:uiPriority w:val="99"/>
    <w:rsid w:val="00854F8A"/>
    <w:rPr>
      <w:color w:val="0000FF"/>
      <w:u w:val="single"/>
    </w:rPr>
  </w:style>
  <w:style w:type="table" w:styleId="TableGrid">
    <w:name w:val="Table Grid"/>
    <w:basedOn w:val="TableNormal"/>
    <w:rsid w:val="00854F8A"/>
    <w:pPr>
      <w:widowControl w:val="0"/>
      <w:autoSpaceDE w:val="0"/>
      <w:autoSpaceDN w:val="0"/>
      <w:adjustRightInd w:val="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854F8A"/>
    <w:pPr>
      <w:spacing w:after="120"/>
      <w:ind w:left="360"/>
    </w:pPr>
    <w:rPr>
      <w:szCs w:val="24"/>
    </w:rPr>
  </w:style>
  <w:style w:type="character" w:customStyle="1" w:styleId="BodyTextIndentChar">
    <w:name w:val="Body Text Indent Char"/>
    <w:link w:val="BodyTextIndent"/>
    <w:rsid w:val="00854F8A"/>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3562E3"/>
    <w:pPr>
      <w:tabs>
        <w:tab w:val="center" w:pos="4680"/>
        <w:tab w:val="right" w:pos="9360"/>
      </w:tabs>
    </w:pPr>
  </w:style>
  <w:style w:type="character" w:customStyle="1" w:styleId="HeaderChar">
    <w:name w:val="Header Char"/>
    <w:link w:val="Header"/>
    <w:uiPriority w:val="99"/>
    <w:rsid w:val="003562E3"/>
    <w:rPr>
      <w:rFonts w:ascii="Times New Roman" w:eastAsia="Times New Roman" w:hAnsi="Times New Roman"/>
      <w:sz w:val="24"/>
    </w:rPr>
  </w:style>
  <w:style w:type="paragraph" w:styleId="Footer">
    <w:name w:val="footer"/>
    <w:basedOn w:val="Normal"/>
    <w:link w:val="FooterChar"/>
    <w:uiPriority w:val="99"/>
    <w:unhideWhenUsed/>
    <w:rsid w:val="003562E3"/>
    <w:pPr>
      <w:tabs>
        <w:tab w:val="center" w:pos="4680"/>
        <w:tab w:val="right" w:pos="9360"/>
      </w:tabs>
    </w:pPr>
  </w:style>
  <w:style w:type="character" w:customStyle="1" w:styleId="FooterChar">
    <w:name w:val="Footer Char"/>
    <w:link w:val="Footer"/>
    <w:uiPriority w:val="99"/>
    <w:rsid w:val="003562E3"/>
    <w:rPr>
      <w:rFonts w:ascii="Times New Roman" w:eastAsia="Times New Roman" w:hAnsi="Times New Roman"/>
      <w:sz w:val="24"/>
    </w:rPr>
  </w:style>
  <w:style w:type="paragraph" w:styleId="BalloonText">
    <w:name w:val="Balloon Text"/>
    <w:basedOn w:val="Normal"/>
    <w:link w:val="BalloonTextChar"/>
    <w:uiPriority w:val="99"/>
    <w:semiHidden/>
    <w:unhideWhenUsed/>
    <w:rsid w:val="003562E3"/>
    <w:rPr>
      <w:rFonts w:ascii="Tahoma" w:hAnsi="Tahoma"/>
      <w:sz w:val="16"/>
      <w:szCs w:val="16"/>
    </w:rPr>
  </w:style>
  <w:style w:type="character" w:customStyle="1" w:styleId="BalloonTextChar">
    <w:name w:val="Balloon Text Char"/>
    <w:link w:val="BalloonText"/>
    <w:uiPriority w:val="99"/>
    <w:semiHidden/>
    <w:rsid w:val="003562E3"/>
    <w:rPr>
      <w:rFonts w:ascii="Tahoma" w:eastAsia="Times New Roman" w:hAnsi="Tahoma" w:cs="Tahoma"/>
      <w:sz w:val="16"/>
      <w:szCs w:val="16"/>
    </w:rPr>
  </w:style>
  <w:style w:type="paragraph" w:customStyle="1" w:styleId="Default">
    <w:name w:val="Default"/>
    <w:rsid w:val="003F60FC"/>
    <w:pPr>
      <w:autoSpaceDE w:val="0"/>
      <w:autoSpaceDN w:val="0"/>
      <w:adjustRightInd w:val="0"/>
    </w:pPr>
    <w:rPr>
      <w:rFonts w:ascii="Times New Roman" w:hAnsi="Times New Roman"/>
      <w:color w:val="000000"/>
      <w:sz w:val="24"/>
      <w:szCs w:val="24"/>
    </w:rPr>
  </w:style>
  <w:style w:type="paragraph" w:styleId="ListParagraph">
    <w:name w:val="List Paragraph"/>
    <w:basedOn w:val="Normal"/>
    <w:uiPriority w:val="34"/>
    <w:qFormat/>
    <w:rsid w:val="00843499"/>
    <w:pPr>
      <w:spacing w:after="200" w:line="276" w:lineRule="auto"/>
      <w:ind w:left="720"/>
      <w:contextualSpacing/>
    </w:pPr>
    <w:rPr>
      <w:rFonts w:eastAsia="Calibri"/>
      <w:sz w:val="22"/>
      <w:szCs w:val="22"/>
      <w:lang w:val="en-CA"/>
    </w:rPr>
  </w:style>
  <w:style w:type="character" w:customStyle="1" w:styleId="EmailStyle201">
    <w:name w:val="EmailStyle201"/>
    <w:semiHidden/>
    <w:rsid w:val="00353377"/>
    <w:rPr>
      <w:rFonts w:ascii="Arial" w:hAnsi="Arial" w:cs="Arial"/>
      <w:color w:val="auto"/>
      <w:sz w:val="20"/>
      <w:szCs w:val="20"/>
    </w:rPr>
  </w:style>
  <w:style w:type="paragraph" w:styleId="BodyText2">
    <w:name w:val="Body Text 2"/>
    <w:basedOn w:val="Normal"/>
    <w:link w:val="BodyText2Char"/>
    <w:uiPriority w:val="99"/>
    <w:semiHidden/>
    <w:unhideWhenUsed/>
    <w:rsid w:val="009B6AAE"/>
    <w:pPr>
      <w:spacing w:after="120" w:line="480" w:lineRule="auto"/>
    </w:pPr>
  </w:style>
  <w:style w:type="character" w:customStyle="1" w:styleId="BodyText2Char">
    <w:name w:val="Body Text 2 Char"/>
    <w:link w:val="BodyText2"/>
    <w:uiPriority w:val="99"/>
    <w:semiHidden/>
    <w:rsid w:val="009B6AAE"/>
    <w:rPr>
      <w:rFonts w:ascii="Times New Roman" w:eastAsia="Times New Roman" w:hAnsi="Times New Roman"/>
      <w:sz w:val="24"/>
    </w:rPr>
  </w:style>
  <w:style w:type="paragraph" w:styleId="PlainText">
    <w:name w:val="Plain Text"/>
    <w:basedOn w:val="Normal"/>
    <w:link w:val="PlainTextChar"/>
    <w:uiPriority w:val="99"/>
    <w:rsid w:val="009B6AAE"/>
    <w:rPr>
      <w:rFonts w:ascii="Consolas" w:hAnsi="Consolas"/>
      <w:sz w:val="21"/>
      <w:szCs w:val="21"/>
    </w:rPr>
  </w:style>
  <w:style w:type="character" w:customStyle="1" w:styleId="PlainTextChar">
    <w:name w:val="Plain Text Char"/>
    <w:link w:val="PlainText"/>
    <w:uiPriority w:val="99"/>
    <w:rsid w:val="009B6AAE"/>
    <w:rPr>
      <w:rFonts w:ascii="Consolas" w:eastAsia="Times New Roman" w:hAnsi="Consolas"/>
      <w:sz w:val="21"/>
      <w:szCs w:val="21"/>
    </w:rPr>
  </w:style>
  <w:style w:type="paragraph" w:customStyle="1" w:styleId="NoteLevel2">
    <w:name w:val="Note Level 2"/>
    <w:basedOn w:val="Normal"/>
    <w:uiPriority w:val="1"/>
    <w:qFormat/>
    <w:rsid w:val="009E304A"/>
    <w:pPr>
      <w:keepNext/>
      <w:numPr>
        <w:ilvl w:val="1"/>
        <w:numId w:val="1"/>
      </w:numPr>
      <w:contextualSpacing/>
      <w:jc w:val="center"/>
      <w:outlineLvl w:val="1"/>
    </w:pPr>
  </w:style>
  <w:style w:type="character" w:customStyle="1" w:styleId="Heading3Char">
    <w:name w:val="Heading 3 Char"/>
    <w:link w:val="Heading3"/>
    <w:uiPriority w:val="9"/>
    <w:rsid w:val="009E304A"/>
    <w:rPr>
      <w:rFonts w:ascii="Arial" w:eastAsia="MS Gothic" w:hAnsi="Arial" w:cs="Times New Roman"/>
      <w:b/>
      <w:bCs/>
      <w:color w:val="000000"/>
      <w:sz w:val="24"/>
      <w:lang w:val="en-US"/>
    </w:rPr>
  </w:style>
  <w:style w:type="paragraph" w:styleId="TOC1">
    <w:name w:val="toc 1"/>
    <w:basedOn w:val="Normal"/>
    <w:next w:val="Normal"/>
    <w:autoRedefine/>
    <w:uiPriority w:val="39"/>
    <w:unhideWhenUsed/>
    <w:rsid w:val="008C0658"/>
    <w:pPr>
      <w:spacing w:before="120"/>
    </w:pPr>
    <w:rPr>
      <w:rFonts w:ascii="Cambria" w:hAnsi="Cambria"/>
      <w:szCs w:val="24"/>
    </w:rPr>
  </w:style>
  <w:style w:type="paragraph" w:styleId="TOC2">
    <w:name w:val="toc 2"/>
    <w:basedOn w:val="Normal"/>
    <w:next w:val="Normal"/>
    <w:autoRedefine/>
    <w:uiPriority w:val="39"/>
    <w:unhideWhenUsed/>
    <w:rsid w:val="008C0658"/>
    <w:pPr>
      <w:ind w:left="240"/>
    </w:pPr>
    <w:rPr>
      <w:rFonts w:ascii="Cambria" w:hAnsi="Cambria"/>
      <w:sz w:val="22"/>
      <w:szCs w:val="22"/>
    </w:rPr>
  </w:style>
  <w:style w:type="paragraph" w:styleId="TOC3">
    <w:name w:val="toc 3"/>
    <w:basedOn w:val="Normal"/>
    <w:next w:val="Normal"/>
    <w:autoRedefine/>
    <w:uiPriority w:val="39"/>
    <w:unhideWhenUsed/>
    <w:rsid w:val="008C0658"/>
    <w:pPr>
      <w:ind w:left="480"/>
    </w:pPr>
    <w:rPr>
      <w:rFonts w:ascii="Cambria" w:hAnsi="Cambria"/>
      <w:b w:val="0"/>
      <w:sz w:val="22"/>
      <w:szCs w:val="22"/>
    </w:rPr>
  </w:style>
  <w:style w:type="paragraph" w:styleId="TOC4">
    <w:name w:val="toc 4"/>
    <w:basedOn w:val="Normal"/>
    <w:next w:val="Normal"/>
    <w:autoRedefine/>
    <w:uiPriority w:val="39"/>
    <w:unhideWhenUsed/>
    <w:rsid w:val="008C0658"/>
    <w:pPr>
      <w:ind w:left="720"/>
    </w:pPr>
    <w:rPr>
      <w:rFonts w:ascii="Cambria" w:hAnsi="Cambria"/>
      <w:b w:val="0"/>
      <w:sz w:val="20"/>
    </w:rPr>
  </w:style>
  <w:style w:type="paragraph" w:styleId="TOC5">
    <w:name w:val="toc 5"/>
    <w:basedOn w:val="Normal"/>
    <w:next w:val="Normal"/>
    <w:autoRedefine/>
    <w:uiPriority w:val="39"/>
    <w:unhideWhenUsed/>
    <w:rsid w:val="008C0658"/>
    <w:pPr>
      <w:ind w:left="960"/>
    </w:pPr>
    <w:rPr>
      <w:rFonts w:ascii="Cambria" w:hAnsi="Cambria"/>
      <w:b w:val="0"/>
      <w:sz w:val="20"/>
    </w:rPr>
  </w:style>
  <w:style w:type="paragraph" w:styleId="TOC6">
    <w:name w:val="toc 6"/>
    <w:basedOn w:val="Normal"/>
    <w:next w:val="Normal"/>
    <w:autoRedefine/>
    <w:uiPriority w:val="39"/>
    <w:unhideWhenUsed/>
    <w:rsid w:val="008C0658"/>
    <w:pPr>
      <w:ind w:left="1200"/>
    </w:pPr>
    <w:rPr>
      <w:rFonts w:ascii="Cambria" w:hAnsi="Cambria"/>
      <w:b w:val="0"/>
      <w:sz w:val="20"/>
    </w:rPr>
  </w:style>
  <w:style w:type="paragraph" w:styleId="TOC7">
    <w:name w:val="toc 7"/>
    <w:basedOn w:val="Normal"/>
    <w:next w:val="Normal"/>
    <w:autoRedefine/>
    <w:uiPriority w:val="39"/>
    <w:unhideWhenUsed/>
    <w:rsid w:val="008C0658"/>
    <w:pPr>
      <w:ind w:left="1440"/>
    </w:pPr>
    <w:rPr>
      <w:rFonts w:ascii="Cambria" w:hAnsi="Cambria"/>
      <w:b w:val="0"/>
      <w:sz w:val="20"/>
    </w:rPr>
  </w:style>
  <w:style w:type="paragraph" w:styleId="TOC8">
    <w:name w:val="toc 8"/>
    <w:basedOn w:val="Normal"/>
    <w:next w:val="Normal"/>
    <w:autoRedefine/>
    <w:uiPriority w:val="39"/>
    <w:unhideWhenUsed/>
    <w:rsid w:val="008C0658"/>
    <w:pPr>
      <w:ind w:left="1680"/>
    </w:pPr>
    <w:rPr>
      <w:rFonts w:ascii="Cambria" w:hAnsi="Cambria"/>
      <w:b w:val="0"/>
      <w:sz w:val="20"/>
    </w:rPr>
  </w:style>
  <w:style w:type="paragraph" w:styleId="TOC9">
    <w:name w:val="toc 9"/>
    <w:basedOn w:val="Normal"/>
    <w:next w:val="Normal"/>
    <w:autoRedefine/>
    <w:uiPriority w:val="39"/>
    <w:unhideWhenUsed/>
    <w:rsid w:val="008C0658"/>
    <w:pPr>
      <w:ind w:left="1920"/>
    </w:pPr>
    <w:rPr>
      <w:rFonts w:ascii="Cambria" w:hAnsi="Cambria"/>
      <w:b w:val="0"/>
      <w:sz w:val="20"/>
    </w:rPr>
  </w:style>
  <w:style w:type="character" w:customStyle="1" w:styleId="Heading1Char">
    <w:name w:val="Heading 1 Char"/>
    <w:link w:val="Heading1"/>
    <w:uiPriority w:val="9"/>
    <w:rsid w:val="00C8483B"/>
    <w:rPr>
      <w:rFonts w:ascii="Arial" w:eastAsia="MS Gothic" w:hAnsi="Arial" w:cs="Times New Roman"/>
      <w:b/>
      <w:bCs/>
      <w:color w:val="000000"/>
      <w:sz w:val="30"/>
      <w:szCs w:val="32"/>
      <w:lang w:val="en-US"/>
    </w:rPr>
  </w:style>
  <w:style w:type="character" w:styleId="SubtleEmphasis">
    <w:name w:val="Subtle Emphasis"/>
    <w:uiPriority w:val="19"/>
    <w:qFormat/>
    <w:rsid w:val="001F3D7B"/>
    <w:rPr>
      <w:i/>
      <w:iCs/>
      <w:color w:val="808080"/>
    </w:rPr>
  </w:style>
  <w:style w:type="character" w:customStyle="1" w:styleId="Heading4Char">
    <w:name w:val="Heading 4 Char"/>
    <w:link w:val="Heading4"/>
    <w:uiPriority w:val="9"/>
    <w:rsid w:val="00471793"/>
    <w:rPr>
      <w:rFonts w:ascii="Arial" w:eastAsia="Times New Roman" w:hAnsi="Arial" w:cs="Times New Roman"/>
      <w:bCs/>
      <w:sz w:val="24"/>
      <w:szCs w:val="28"/>
      <w:u w:val="single"/>
    </w:rPr>
  </w:style>
  <w:style w:type="paragraph" w:styleId="BodyText">
    <w:name w:val="Body Text"/>
    <w:basedOn w:val="Normal"/>
    <w:link w:val="BodyTextChar"/>
    <w:uiPriority w:val="99"/>
    <w:semiHidden/>
    <w:unhideWhenUsed/>
    <w:rsid w:val="00D2762D"/>
    <w:pPr>
      <w:spacing w:after="120"/>
    </w:pPr>
  </w:style>
  <w:style w:type="character" w:customStyle="1" w:styleId="BodyTextChar">
    <w:name w:val="Body Text Char"/>
    <w:link w:val="BodyText"/>
    <w:uiPriority w:val="99"/>
    <w:semiHidden/>
    <w:rsid w:val="00D2762D"/>
    <w:rPr>
      <w:rFonts w:eastAsia="Times New Roman"/>
      <w:b/>
      <w:sz w:val="24"/>
    </w:rPr>
  </w:style>
  <w:style w:type="paragraph" w:styleId="NormalWeb">
    <w:name w:val="Normal (Web)"/>
    <w:basedOn w:val="Normal"/>
    <w:uiPriority w:val="99"/>
    <w:rsid w:val="000F51E4"/>
    <w:pPr>
      <w:spacing w:before="100" w:beforeAutospacing="1" w:after="100" w:afterAutospacing="1"/>
    </w:pPr>
    <w:rPr>
      <w:rFonts w:ascii="Times New Roman" w:hAnsi="Times New Roman"/>
      <w:b w:val="0"/>
      <w:szCs w:val="24"/>
      <w:lang w:val="en-CA"/>
    </w:rPr>
  </w:style>
  <w:style w:type="character" w:styleId="Emphasis">
    <w:name w:val="Emphasis"/>
    <w:uiPriority w:val="20"/>
    <w:qFormat/>
    <w:rsid w:val="00411EE8"/>
    <w:rPr>
      <w:i/>
      <w:iCs/>
    </w:rPr>
  </w:style>
  <w:style w:type="character" w:styleId="HTMLCite">
    <w:name w:val="HTML Cite"/>
    <w:uiPriority w:val="99"/>
    <w:unhideWhenUsed/>
    <w:rsid w:val="00B86322"/>
    <w:rPr>
      <w:i/>
      <w:iCs/>
    </w:rPr>
  </w:style>
  <w:style w:type="character" w:customStyle="1" w:styleId="slug-pub-date">
    <w:name w:val="slug-pub-date"/>
    <w:rsid w:val="00B86322"/>
  </w:style>
  <w:style w:type="character" w:customStyle="1" w:styleId="slug-vol">
    <w:name w:val="slug-vol"/>
    <w:rsid w:val="00B86322"/>
  </w:style>
  <w:style w:type="character" w:customStyle="1" w:styleId="slug-issue">
    <w:name w:val="slug-issue"/>
    <w:rsid w:val="00B86322"/>
  </w:style>
  <w:style w:type="character" w:customStyle="1" w:styleId="slug-pages">
    <w:name w:val="slug-pages"/>
    <w:rsid w:val="00B86322"/>
  </w:style>
  <w:style w:type="character" w:styleId="CommentReference">
    <w:name w:val="annotation reference"/>
    <w:uiPriority w:val="99"/>
    <w:semiHidden/>
    <w:unhideWhenUsed/>
    <w:rsid w:val="00722BC1"/>
    <w:rPr>
      <w:sz w:val="16"/>
      <w:szCs w:val="16"/>
    </w:rPr>
  </w:style>
  <w:style w:type="paragraph" w:styleId="CommentText">
    <w:name w:val="annotation text"/>
    <w:basedOn w:val="Normal"/>
    <w:link w:val="CommentTextChar"/>
    <w:uiPriority w:val="99"/>
    <w:semiHidden/>
    <w:unhideWhenUsed/>
    <w:rsid w:val="00722BC1"/>
    <w:rPr>
      <w:sz w:val="20"/>
    </w:rPr>
  </w:style>
  <w:style w:type="character" w:customStyle="1" w:styleId="CommentTextChar">
    <w:name w:val="Comment Text Char"/>
    <w:link w:val="CommentText"/>
    <w:uiPriority w:val="99"/>
    <w:semiHidden/>
    <w:rsid w:val="00722BC1"/>
    <w:rPr>
      <w:rFonts w:eastAsia="Times New Roman"/>
      <w:b/>
    </w:rPr>
  </w:style>
  <w:style w:type="paragraph" w:styleId="CommentSubject">
    <w:name w:val="annotation subject"/>
    <w:basedOn w:val="CommentText"/>
    <w:next w:val="CommentText"/>
    <w:link w:val="CommentSubjectChar"/>
    <w:uiPriority w:val="99"/>
    <w:semiHidden/>
    <w:unhideWhenUsed/>
    <w:rsid w:val="00722BC1"/>
    <w:rPr>
      <w:bCs/>
    </w:rPr>
  </w:style>
  <w:style w:type="character" w:customStyle="1" w:styleId="CommentSubjectChar">
    <w:name w:val="Comment Subject Char"/>
    <w:link w:val="CommentSubject"/>
    <w:uiPriority w:val="99"/>
    <w:semiHidden/>
    <w:rsid w:val="00722BC1"/>
    <w:rPr>
      <w:rFonts w:eastAsia="Times New Roman"/>
      <w:b/>
      <w:bCs/>
    </w:rPr>
  </w:style>
  <w:style w:type="character" w:customStyle="1" w:styleId="UnresolvedMention1">
    <w:name w:val="Unresolved Mention1"/>
    <w:basedOn w:val="DefaultParagraphFont"/>
    <w:uiPriority w:val="99"/>
    <w:semiHidden/>
    <w:unhideWhenUsed/>
    <w:rsid w:val="006D7472"/>
    <w:rPr>
      <w:color w:val="605E5C"/>
      <w:shd w:val="clear" w:color="auto" w:fill="E1DFDD"/>
    </w:rPr>
  </w:style>
  <w:style w:type="character" w:styleId="UnresolvedMention">
    <w:name w:val="Unresolved Mention"/>
    <w:basedOn w:val="DefaultParagraphFont"/>
    <w:uiPriority w:val="99"/>
    <w:semiHidden/>
    <w:unhideWhenUsed/>
    <w:rsid w:val="00342D73"/>
    <w:rPr>
      <w:color w:val="605E5C"/>
      <w:shd w:val="clear" w:color="auto" w:fill="E1DFDD"/>
    </w:rPr>
  </w:style>
  <w:style w:type="character" w:styleId="FollowedHyperlink">
    <w:name w:val="FollowedHyperlink"/>
    <w:basedOn w:val="DefaultParagraphFont"/>
    <w:uiPriority w:val="99"/>
    <w:semiHidden/>
    <w:unhideWhenUsed/>
    <w:rsid w:val="008F257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1238156">
      <w:bodyDiv w:val="1"/>
      <w:marLeft w:val="0"/>
      <w:marRight w:val="0"/>
      <w:marTop w:val="0"/>
      <w:marBottom w:val="0"/>
      <w:divBdr>
        <w:top w:val="none" w:sz="0" w:space="0" w:color="auto"/>
        <w:left w:val="none" w:sz="0" w:space="0" w:color="auto"/>
        <w:bottom w:val="none" w:sz="0" w:space="0" w:color="auto"/>
        <w:right w:val="none" w:sz="0" w:space="0" w:color="auto"/>
      </w:divBdr>
    </w:div>
    <w:div w:id="191616131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www.casw-acts.ca/en/what-social-work/casw-code-ethics" TargetMode="External"/><Relationship Id="rId18" Type="http://schemas.openxmlformats.org/officeDocument/2006/relationships/hyperlink" Target="https://sas.mcmaster.ca/" TargetMode="External"/><Relationship Id="rId26" Type="http://schemas.openxmlformats.org/officeDocument/2006/relationships/hyperlink" Target="http://socialworkpodcast.com/2009/10/prochaska-and-diclementes-stages-of.html" TargetMode="External"/><Relationship Id="rId39" Type="http://schemas.openxmlformats.org/officeDocument/2006/relationships/hyperlink" Target="http://socialworkpodcast.com/2009/08/theories-for-clinical-social-work.html" TargetMode="External"/><Relationship Id="rId21" Type="http://schemas.openxmlformats.org/officeDocument/2006/relationships/hyperlink" Target="mailto:millet@mcmaster.ca" TargetMode="External"/><Relationship Id="rId34" Type="http://schemas.openxmlformats.org/officeDocument/2006/relationships/hyperlink" Target="http://journals2.scholarsportal.info/details?uri=/0312407x/v66i0001/104_tiotrawapwft.xml&amp;school=mcmaster" TargetMode="External"/><Relationship Id="rId42" Type="http://schemas.openxmlformats.org/officeDocument/2006/relationships/hyperlink" Target="http://www.fncaringsociety.com/sites/default/files/online-journal/vol5num1/Overmars_pp78.pdf" TargetMode="External"/><Relationship Id="rId47" Type="http://schemas.openxmlformats.org/officeDocument/2006/relationships/hyperlink" Target="http://socialworkpodcast.com/2007/02/crisis-intervention-and-suicide.html" TargetMode="External"/><Relationship Id="rId50" Type="http://schemas.openxmlformats.org/officeDocument/2006/relationships/hyperlink" Target="http://www.ohrc.on.ca/en/policy-preventing-discrimination-based-mental-health-disabilities-and-addictions/16-consent-and-capacity" TargetMode="External"/><Relationship Id="rId55" Type="http://schemas.openxmlformats.org/officeDocument/2006/relationships/hyperlink" Target="http://socialworkpodcast.com/2007/03/behavior-therapy.html" TargetMode="External"/><Relationship Id="rId63"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mcmaster.ca/academicintegrity" TargetMode="External"/><Relationship Id="rId20" Type="http://schemas.openxmlformats.org/officeDocument/2006/relationships/hyperlink" Target="https://socialsciences.mcmaster.ca/current-students/riso" TargetMode="External"/><Relationship Id="rId29" Type="http://schemas.openxmlformats.org/officeDocument/2006/relationships/hyperlink" Target="http://casw-acts.ca/sites/default/files/attachements/CASW_Guidelines%20for%20Ethical%20Practice.pdf" TargetMode="External"/><Relationship Id="rId41" Type="http://schemas.openxmlformats.org/officeDocument/2006/relationships/hyperlink" Target="http://socialworkpodcast.com/2007/02/bio-psychosocial-spiritual-bpss.html" TargetMode="External"/><Relationship Id="rId54" Type="http://schemas.openxmlformats.org/officeDocument/2006/relationships/hyperlink" Target="http://socialworkpodcast.com/2007/03/behavior-therapy.html" TargetMode="External"/><Relationship Id="rId62"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asw-acts.ca/sites/default/files/attachements/CASW_Code%20of%20Ethics.pdf" TargetMode="External"/><Relationship Id="rId24" Type="http://schemas.openxmlformats.org/officeDocument/2006/relationships/hyperlink" Target="mailto:millet@mcmaster.ca" TargetMode="External"/><Relationship Id="rId32" Type="http://schemas.openxmlformats.org/officeDocument/2006/relationships/hyperlink" Target="http://socialworkpodcast.blogspot.ca/2013/03/social-work-ethics-interview-with-allan.html" TargetMode="External"/><Relationship Id="rId37" Type="http://schemas.openxmlformats.org/officeDocument/2006/relationships/hyperlink" Target="http://www.fncaringsociety.com/sites/default/files/online-journal/vol5num2/Absolon_pp74.pdf" TargetMode="External"/><Relationship Id="rId40" Type="http://schemas.openxmlformats.org/officeDocument/2006/relationships/hyperlink" Target="http://socialworkpodcast.com/2007/02/bio-psychosocial-spiritual-bpss.html" TargetMode="External"/><Relationship Id="rId45" Type="http://schemas.openxmlformats.org/officeDocument/2006/relationships/hyperlink" Target="http://socialworkpodcast.com/2007/01/crisis-intervention-and-suicide.html" TargetMode="External"/><Relationship Id="rId53" Type="http://schemas.openxmlformats.org/officeDocument/2006/relationships/hyperlink" Target="http://socialworkpodcast.com/2007/02/person-centered-therapy.html" TargetMode="External"/><Relationship Id="rId58" Type="http://schemas.openxmlformats.org/officeDocument/2006/relationships/hyperlink" Target="http://apt.rcpsych.org.libaccess.lib.mcmaster.ca/content/8/2/149.full.pdf+html" TargetMode="External"/><Relationship Id="rId5" Type="http://schemas.openxmlformats.org/officeDocument/2006/relationships/webSettings" Target="webSettings.xml"/><Relationship Id="rId15" Type="http://schemas.openxmlformats.org/officeDocument/2006/relationships/hyperlink" Target="https://www.mcmaster.ca/policy/Students-AcademicStudies/AcademicIntegrity.pdf" TargetMode="External"/><Relationship Id="rId23" Type="http://schemas.openxmlformats.org/officeDocument/2006/relationships/hyperlink" Target="https://socialwork.mcmaster.ca/resources/general-school-policies/policy-on-extensions-and-incompletes-october-2017.pdf" TargetMode="External"/><Relationship Id="rId28" Type="http://schemas.openxmlformats.org/officeDocument/2006/relationships/hyperlink" Target="http://casw-acts.ca/sites/default/files/attachements/CASW_Code%20of%20Ethics.pdf" TargetMode="External"/><Relationship Id="rId36" Type="http://schemas.openxmlformats.org/officeDocument/2006/relationships/hyperlink" Target="http://www.fncaringsociety.com/sites/default/files/online-journal/vol5num2/Absolon_pp74.pdf" TargetMode="External"/><Relationship Id="rId49" Type="http://schemas.openxmlformats.org/officeDocument/2006/relationships/hyperlink" Target="http://socialworkpodcast.blogspot.ca/2011/03/process-of-evidence-based-practice.html" TargetMode="External"/><Relationship Id="rId57" Type="http://schemas.openxmlformats.org/officeDocument/2006/relationships/hyperlink" Target="http://socialworkpodcast.com/2007/03/cognitive-behavioral-therapy-cbt.html" TargetMode="External"/><Relationship Id="rId61" Type="http://schemas.openxmlformats.org/officeDocument/2006/relationships/hyperlink" Target="http://jah.journalhosting.ucalgary.ca/jah/index.php/jah/article/view/44" TargetMode="External"/><Relationship Id="rId10" Type="http://schemas.openxmlformats.org/officeDocument/2006/relationships/hyperlink" Target="mailto:pietram2@mcmaster.ca" TargetMode="External"/><Relationship Id="rId19" Type="http://schemas.openxmlformats.org/officeDocument/2006/relationships/hyperlink" Target="https://www.mcmaster.ca/policy/Students-AcademicStudies/AcademicAccommodation-StudentsWithDisabilities.pdf" TargetMode="External"/><Relationship Id="rId31" Type="http://schemas.openxmlformats.org/officeDocument/2006/relationships/hyperlink" Target="http://www.casw-acts.ca/en/what-social-work/casw-code-ethics" TargetMode="External"/><Relationship Id="rId44" Type="http://schemas.openxmlformats.org/officeDocument/2006/relationships/hyperlink" Target="http://socialworkpodcast.com/2007/01/crisis-intervention-and-suicide.html" TargetMode="External"/><Relationship Id="rId52" Type="http://schemas.openxmlformats.org/officeDocument/2006/relationships/hyperlink" Target="http://socialworkpodcast.com/2007/02/person-centered-therapy.html" TargetMode="External"/><Relationship Id="rId60" Type="http://schemas.openxmlformats.org/officeDocument/2006/relationships/hyperlink" Target="http://libaccess.mcmaster.ca/login?url=http://apt.rcpsych.org.libaccess.lib.mcmaster.ca/content/8/2/156.full"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https://socialwork.mcmaster.ca/resources/undergraduate-resources/minimum-grade-requirements-in-the-bsw-programs.docx/view" TargetMode="External"/><Relationship Id="rId22" Type="http://schemas.openxmlformats.org/officeDocument/2006/relationships/hyperlink" Target="mailto:prestosl@mcmaster.ca" TargetMode="External"/><Relationship Id="rId27" Type="http://schemas.openxmlformats.org/officeDocument/2006/relationships/hyperlink" Target="http://socialworkpodcast.com/2009/10/prochaska-and-diclementes-stages-of.html" TargetMode="External"/><Relationship Id="rId30" Type="http://schemas.openxmlformats.org/officeDocument/2006/relationships/hyperlink" Target="http://www,casw0acts,ca/en/what-social-work/casw-code-ethics" TargetMode="External"/><Relationship Id="rId35" Type="http://schemas.openxmlformats.org/officeDocument/2006/relationships/hyperlink" Target="http://libaccess.mcmaster.ca/login?url=http://journals2.scholarsportal.info.libaccess.lib.mcmaster.ca/show_pdf.xqy?uri=/0312407x/v66i0001/104_tiotrawapwft.xml&amp;school=mcmaster" TargetMode="External"/><Relationship Id="rId43" Type="http://schemas.openxmlformats.org/officeDocument/2006/relationships/hyperlink" Target="http://www.fncaringsociety.com/sites/default/files/online-journal/vol5num1/Overmars_pp78.pdf" TargetMode="External"/><Relationship Id="rId48" Type="http://schemas.openxmlformats.org/officeDocument/2006/relationships/hyperlink" Target="http://socialworkpodcast.blogspot.ca/2011/03/process-of-evidence-based-practice.html" TargetMode="External"/><Relationship Id="rId56" Type="http://schemas.openxmlformats.org/officeDocument/2006/relationships/hyperlink" Target="http://socialworkpodcast.com/2007/03/cognitive-behavioral-therapy-cbt.html" TargetMode="External"/><Relationship Id="rId64" Type="http://schemas.openxmlformats.org/officeDocument/2006/relationships/theme" Target="theme/theme1.xml"/><Relationship Id="rId8" Type="http://schemas.openxmlformats.org/officeDocument/2006/relationships/image" Target="media/image1.png"/><Relationship Id="rId51" Type="http://schemas.openxmlformats.org/officeDocument/2006/relationships/hyperlink" Target="http://owjn.org/2016/08/sexual-assault-and-consent/" TargetMode="External"/><Relationship Id="rId3" Type="http://schemas.openxmlformats.org/officeDocument/2006/relationships/styles" Target="styles.xml"/><Relationship Id="rId12" Type="http://schemas.openxmlformats.org/officeDocument/2006/relationships/hyperlink" Target="http://casw-acts.ca/sites/default/files/attachements/CASW_Guidelines%20for%20Ethical%20Practice.pdf" TargetMode="External"/><Relationship Id="rId17" Type="http://schemas.openxmlformats.org/officeDocument/2006/relationships/hyperlink" Target="https://sas.mcmaster.ca/" TargetMode="External"/><Relationship Id="rId25" Type="http://schemas.openxmlformats.org/officeDocument/2006/relationships/hyperlink" Target="mailto:prestosl@mcmaster.ca" TargetMode="External"/><Relationship Id="rId33" Type="http://schemas.openxmlformats.org/officeDocument/2006/relationships/hyperlink" Target="http://socialworkpodcast.blogspot.ca/2013/03/social-work-ethics-interview-with-allan.html" TargetMode="External"/><Relationship Id="rId38" Type="http://schemas.openxmlformats.org/officeDocument/2006/relationships/hyperlink" Target="http://socialworkpodcast.com/2009/08/theories-for-clinical-social-work.html" TargetMode="External"/><Relationship Id="rId46" Type="http://schemas.openxmlformats.org/officeDocument/2006/relationships/hyperlink" Target="http://socialworkpodcast.com/2007/02/crisis-intervention-and-suicide.html" TargetMode="External"/><Relationship Id="rId59" Type="http://schemas.openxmlformats.org/officeDocument/2006/relationships/hyperlink" Target="http://apt.rcpsych.org/content/8/2/149.full.pdf+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Local\Microsoft\Windows\Temporary%20Internet%20Files\Content.Outlook\GPJYAVUS\Accessible%20Course%20Outline%20Template_Nov12%20(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B6161B-E7E4-4DA0-B77B-34C6E37B7A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Accessible Course Outline Template_Nov12 (4).dotx</Template>
  <TotalTime>0</TotalTime>
  <Pages>20</Pages>
  <Words>7263</Words>
  <Characters>41403</Characters>
  <Application>Microsoft Office Word</Application>
  <DocSecurity>0</DocSecurity>
  <Lines>345</Lines>
  <Paragraphs>97</Paragraphs>
  <ScaleCrop>false</ScaleCrop>
  <HeadingPairs>
    <vt:vector size="2" baseType="variant">
      <vt:variant>
        <vt:lpstr>Title</vt:lpstr>
      </vt:variant>
      <vt:variant>
        <vt:i4>1</vt:i4>
      </vt:variant>
    </vt:vector>
  </HeadingPairs>
  <TitlesOfParts>
    <vt:vector size="1" baseType="lpstr">
      <vt:lpstr>Accessible Course Outline Template</vt:lpstr>
    </vt:vector>
  </TitlesOfParts>
  <Company>McMaster University</Company>
  <LinksUpToDate>false</LinksUpToDate>
  <CharactersWithSpaces>48569</CharactersWithSpaces>
  <SharedDoc>false</SharedDoc>
  <HyperlinkBase/>
  <HLinks>
    <vt:vector size="624" baseType="variant">
      <vt:variant>
        <vt:i4>1638467</vt:i4>
      </vt:variant>
      <vt:variant>
        <vt:i4>444</vt:i4>
      </vt:variant>
      <vt:variant>
        <vt:i4>0</vt:i4>
      </vt:variant>
      <vt:variant>
        <vt:i4>5</vt:i4>
      </vt:variant>
      <vt:variant>
        <vt:lpwstr>http://www.jstor.org/stable/41669949</vt:lpwstr>
      </vt:variant>
      <vt:variant>
        <vt:lpwstr/>
      </vt:variant>
      <vt:variant>
        <vt:i4>1245250</vt:i4>
      </vt:variant>
      <vt:variant>
        <vt:i4>441</vt:i4>
      </vt:variant>
      <vt:variant>
        <vt:i4>0</vt:i4>
      </vt:variant>
      <vt:variant>
        <vt:i4>5</vt:i4>
      </vt:variant>
      <vt:variant>
        <vt:lpwstr>http://www.jstor.org/stable/41669953</vt:lpwstr>
      </vt:variant>
      <vt:variant>
        <vt:lpwstr/>
      </vt:variant>
      <vt:variant>
        <vt:i4>2359355</vt:i4>
      </vt:variant>
      <vt:variant>
        <vt:i4>438</vt:i4>
      </vt:variant>
      <vt:variant>
        <vt:i4>0</vt:i4>
      </vt:variant>
      <vt:variant>
        <vt:i4>5</vt:i4>
      </vt:variant>
      <vt:variant>
        <vt:lpwstr>http://jah.journalhosting.ucalgary.ca/jah/index.php/jah/article/view/44</vt:lpwstr>
      </vt:variant>
      <vt:variant>
        <vt:lpwstr/>
      </vt:variant>
      <vt:variant>
        <vt:i4>6488102</vt:i4>
      </vt:variant>
      <vt:variant>
        <vt:i4>435</vt:i4>
      </vt:variant>
      <vt:variant>
        <vt:i4>0</vt:i4>
      </vt:variant>
      <vt:variant>
        <vt:i4>5</vt:i4>
      </vt:variant>
      <vt:variant>
        <vt:lpwstr>http://socialworkpodcast.com/2012/06/psychodynamic-therapy-with-vulnerable.html</vt:lpwstr>
      </vt:variant>
      <vt:variant>
        <vt:lpwstr/>
      </vt:variant>
      <vt:variant>
        <vt:i4>6488102</vt:i4>
      </vt:variant>
      <vt:variant>
        <vt:i4>432</vt:i4>
      </vt:variant>
      <vt:variant>
        <vt:i4>0</vt:i4>
      </vt:variant>
      <vt:variant>
        <vt:i4>5</vt:i4>
      </vt:variant>
      <vt:variant>
        <vt:lpwstr>http://socialworkpodcast.com/2012/06/psychodynamic-therapy-with-vulnerable.html</vt:lpwstr>
      </vt:variant>
      <vt:variant>
        <vt:lpwstr/>
      </vt:variant>
      <vt:variant>
        <vt:i4>1835077</vt:i4>
      </vt:variant>
      <vt:variant>
        <vt:i4>429</vt:i4>
      </vt:variant>
      <vt:variant>
        <vt:i4>0</vt:i4>
      </vt:variant>
      <vt:variant>
        <vt:i4>5</vt:i4>
      </vt:variant>
      <vt:variant>
        <vt:lpwstr>http://socialworkpodcast.com/2007/02/freudian-psychoanalysis.html</vt:lpwstr>
      </vt:variant>
      <vt:variant>
        <vt:lpwstr/>
      </vt:variant>
      <vt:variant>
        <vt:i4>1835077</vt:i4>
      </vt:variant>
      <vt:variant>
        <vt:i4>426</vt:i4>
      </vt:variant>
      <vt:variant>
        <vt:i4>0</vt:i4>
      </vt:variant>
      <vt:variant>
        <vt:i4>5</vt:i4>
      </vt:variant>
      <vt:variant>
        <vt:lpwstr>http://socialworkpodcast.com/2007/02/freudian-psychoanalysis.html</vt:lpwstr>
      </vt:variant>
      <vt:variant>
        <vt:lpwstr/>
      </vt:variant>
      <vt:variant>
        <vt:i4>4587609</vt:i4>
      </vt:variant>
      <vt:variant>
        <vt:i4>423</vt:i4>
      </vt:variant>
      <vt:variant>
        <vt:i4>0</vt:i4>
      </vt:variant>
      <vt:variant>
        <vt:i4>5</vt:i4>
      </vt:variant>
      <vt:variant>
        <vt:lpwstr>http://journals.sfu.ca/fpcfr/index.php/FPCFR/article/view/231/218</vt:lpwstr>
      </vt:variant>
      <vt:variant>
        <vt:lpwstr/>
      </vt:variant>
      <vt:variant>
        <vt:i4>4587609</vt:i4>
      </vt:variant>
      <vt:variant>
        <vt:i4>420</vt:i4>
      </vt:variant>
      <vt:variant>
        <vt:i4>0</vt:i4>
      </vt:variant>
      <vt:variant>
        <vt:i4>5</vt:i4>
      </vt:variant>
      <vt:variant>
        <vt:lpwstr>http://journals.sfu.ca/fpcfr/index.php/FPCFR/article/view/231/218</vt:lpwstr>
      </vt:variant>
      <vt:variant>
        <vt:lpwstr/>
      </vt:variant>
      <vt:variant>
        <vt:i4>262150</vt:i4>
      </vt:variant>
      <vt:variant>
        <vt:i4>417</vt:i4>
      </vt:variant>
      <vt:variant>
        <vt:i4>0</vt:i4>
      </vt:variant>
      <vt:variant>
        <vt:i4>5</vt:i4>
      </vt:variant>
      <vt:variant>
        <vt:lpwstr>http://socialworkpodcast.com/2007/02/person-centered-therapy.html</vt:lpwstr>
      </vt:variant>
      <vt:variant>
        <vt:lpwstr/>
      </vt:variant>
      <vt:variant>
        <vt:i4>262150</vt:i4>
      </vt:variant>
      <vt:variant>
        <vt:i4>414</vt:i4>
      </vt:variant>
      <vt:variant>
        <vt:i4>0</vt:i4>
      </vt:variant>
      <vt:variant>
        <vt:i4>5</vt:i4>
      </vt:variant>
      <vt:variant>
        <vt:lpwstr>http://socialworkpodcast.com/2007/02/person-centered-therapy.html</vt:lpwstr>
      </vt:variant>
      <vt:variant>
        <vt:lpwstr/>
      </vt:variant>
      <vt:variant>
        <vt:i4>4063327</vt:i4>
      </vt:variant>
      <vt:variant>
        <vt:i4>411</vt:i4>
      </vt:variant>
      <vt:variant>
        <vt:i4>0</vt:i4>
      </vt:variant>
      <vt:variant>
        <vt:i4>5</vt:i4>
      </vt:variant>
      <vt:variant>
        <vt:lpwstr>http://www.fncaringsociety.com/sites/default/files/online-journal/vol4num2/Stewart_pp62.pdf</vt:lpwstr>
      </vt:variant>
      <vt:variant>
        <vt:lpwstr/>
      </vt:variant>
      <vt:variant>
        <vt:i4>4063327</vt:i4>
      </vt:variant>
      <vt:variant>
        <vt:i4>408</vt:i4>
      </vt:variant>
      <vt:variant>
        <vt:i4>0</vt:i4>
      </vt:variant>
      <vt:variant>
        <vt:i4>5</vt:i4>
      </vt:variant>
      <vt:variant>
        <vt:lpwstr>http://www.fncaringsociety.com/sites/default/files/online-journal/vol4num2/Stewart_pp62.pdf</vt:lpwstr>
      </vt:variant>
      <vt:variant>
        <vt:lpwstr/>
      </vt:variant>
      <vt:variant>
        <vt:i4>6488104</vt:i4>
      </vt:variant>
      <vt:variant>
        <vt:i4>405</vt:i4>
      </vt:variant>
      <vt:variant>
        <vt:i4>0</vt:i4>
      </vt:variant>
      <vt:variant>
        <vt:i4>5</vt:i4>
      </vt:variant>
      <vt:variant>
        <vt:lpwstr>http://socialworkpodcast.com/2007/03/cognitive-behavioral-therapy-cbt.html</vt:lpwstr>
      </vt:variant>
      <vt:variant>
        <vt:lpwstr/>
      </vt:variant>
      <vt:variant>
        <vt:i4>6488104</vt:i4>
      </vt:variant>
      <vt:variant>
        <vt:i4>402</vt:i4>
      </vt:variant>
      <vt:variant>
        <vt:i4>0</vt:i4>
      </vt:variant>
      <vt:variant>
        <vt:i4>5</vt:i4>
      </vt:variant>
      <vt:variant>
        <vt:lpwstr>http://socialworkpodcast.com/2007/03/cognitive-behavioral-therapy-cbt.html</vt:lpwstr>
      </vt:variant>
      <vt:variant>
        <vt:lpwstr/>
      </vt:variant>
      <vt:variant>
        <vt:i4>2883709</vt:i4>
      </vt:variant>
      <vt:variant>
        <vt:i4>399</vt:i4>
      </vt:variant>
      <vt:variant>
        <vt:i4>0</vt:i4>
      </vt:variant>
      <vt:variant>
        <vt:i4>5</vt:i4>
      </vt:variant>
      <vt:variant>
        <vt:lpwstr>http://socialworkpodcast.com/2007/03/behavior-therapy.html</vt:lpwstr>
      </vt:variant>
      <vt:variant>
        <vt:lpwstr/>
      </vt:variant>
      <vt:variant>
        <vt:i4>2883709</vt:i4>
      </vt:variant>
      <vt:variant>
        <vt:i4>396</vt:i4>
      </vt:variant>
      <vt:variant>
        <vt:i4>0</vt:i4>
      </vt:variant>
      <vt:variant>
        <vt:i4>5</vt:i4>
      </vt:variant>
      <vt:variant>
        <vt:lpwstr>http://socialworkpodcast.com/2007/03/behavior-therapy.html</vt:lpwstr>
      </vt:variant>
      <vt:variant>
        <vt:lpwstr/>
      </vt:variant>
      <vt:variant>
        <vt:i4>4980737</vt:i4>
      </vt:variant>
      <vt:variant>
        <vt:i4>393</vt:i4>
      </vt:variant>
      <vt:variant>
        <vt:i4>0</vt:i4>
      </vt:variant>
      <vt:variant>
        <vt:i4>5</vt:i4>
      </vt:variant>
      <vt:variant>
        <vt:lpwstr>http://decolonization.org/index.php/des/article/download/18687/16239</vt:lpwstr>
      </vt:variant>
      <vt:variant>
        <vt:lpwstr/>
      </vt:variant>
      <vt:variant>
        <vt:i4>5767180</vt:i4>
      </vt:variant>
      <vt:variant>
        <vt:i4>390</vt:i4>
      </vt:variant>
      <vt:variant>
        <vt:i4>0</vt:i4>
      </vt:variant>
      <vt:variant>
        <vt:i4>5</vt:i4>
      </vt:variant>
      <vt:variant>
        <vt:lpwstr>http://decolonization.org/index.php/des/article/view/18687/16239</vt:lpwstr>
      </vt:variant>
      <vt:variant>
        <vt:lpwstr/>
      </vt:variant>
      <vt:variant>
        <vt:i4>4325395</vt:i4>
      </vt:variant>
      <vt:variant>
        <vt:i4>387</vt:i4>
      </vt:variant>
      <vt:variant>
        <vt:i4>0</vt:i4>
      </vt:variant>
      <vt:variant>
        <vt:i4>5</vt:i4>
      </vt:variant>
      <vt:variant>
        <vt:lpwstr>http://libaccess.mcmaster.ca/login?url=http://apt.rcpsych.org.libaccess.lib.mcmaster.ca/content/8/2/156.full</vt:lpwstr>
      </vt:variant>
      <vt:variant>
        <vt:lpwstr/>
      </vt:variant>
      <vt:variant>
        <vt:i4>4718621</vt:i4>
      </vt:variant>
      <vt:variant>
        <vt:i4>384</vt:i4>
      </vt:variant>
      <vt:variant>
        <vt:i4>0</vt:i4>
      </vt:variant>
      <vt:variant>
        <vt:i4>5</vt:i4>
      </vt:variant>
      <vt:variant>
        <vt:lpwstr>http://apt.rcpsych.org/content/8/2/149.full.pdf+html</vt:lpwstr>
      </vt:variant>
      <vt:variant>
        <vt:lpwstr/>
      </vt:variant>
      <vt:variant>
        <vt:i4>6553637</vt:i4>
      </vt:variant>
      <vt:variant>
        <vt:i4>381</vt:i4>
      </vt:variant>
      <vt:variant>
        <vt:i4>0</vt:i4>
      </vt:variant>
      <vt:variant>
        <vt:i4>5</vt:i4>
      </vt:variant>
      <vt:variant>
        <vt:lpwstr>http://apt.rcpsych.org.libaccess.lib.mcmaster.ca/content/8/2/149.full.pdf+html</vt:lpwstr>
      </vt:variant>
      <vt:variant>
        <vt:lpwstr/>
      </vt:variant>
      <vt:variant>
        <vt:i4>524372</vt:i4>
      </vt:variant>
      <vt:variant>
        <vt:i4>378</vt:i4>
      </vt:variant>
      <vt:variant>
        <vt:i4>0</vt:i4>
      </vt:variant>
      <vt:variant>
        <vt:i4>5</vt:i4>
      </vt:variant>
      <vt:variant>
        <vt:lpwstr>http://socialworkpodcast.blogspot.ca/2011/03/process-of-evidence-based-practice.html</vt:lpwstr>
      </vt:variant>
      <vt:variant>
        <vt:lpwstr/>
      </vt:variant>
      <vt:variant>
        <vt:i4>524372</vt:i4>
      </vt:variant>
      <vt:variant>
        <vt:i4>375</vt:i4>
      </vt:variant>
      <vt:variant>
        <vt:i4>0</vt:i4>
      </vt:variant>
      <vt:variant>
        <vt:i4>5</vt:i4>
      </vt:variant>
      <vt:variant>
        <vt:lpwstr>http://socialworkpodcast.blogspot.ca/2011/03/process-of-evidence-based-practice.html</vt:lpwstr>
      </vt:variant>
      <vt:variant>
        <vt:lpwstr/>
      </vt:variant>
      <vt:variant>
        <vt:i4>196683</vt:i4>
      </vt:variant>
      <vt:variant>
        <vt:i4>372</vt:i4>
      </vt:variant>
      <vt:variant>
        <vt:i4>0</vt:i4>
      </vt:variant>
      <vt:variant>
        <vt:i4>5</vt:i4>
      </vt:variant>
      <vt:variant>
        <vt:lpwstr>http://socialworkpodcast.com/2007/02/crisis-intervention-and-suicide.html</vt:lpwstr>
      </vt:variant>
      <vt:variant>
        <vt:lpwstr/>
      </vt:variant>
      <vt:variant>
        <vt:i4>196683</vt:i4>
      </vt:variant>
      <vt:variant>
        <vt:i4>369</vt:i4>
      </vt:variant>
      <vt:variant>
        <vt:i4>0</vt:i4>
      </vt:variant>
      <vt:variant>
        <vt:i4>5</vt:i4>
      </vt:variant>
      <vt:variant>
        <vt:lpwstr>http://socialworkpodcast.com/2007/02/crisis-intervention-and-suicide.html</vt:lpwstr>
      </vt:variant>
      <vt:variant>
        <vt:lpwstr/>
      </vt:variant>
      <vt:variant>
        <vt:i4>75</vt:i4>
      </vt:variant>
      <vt:variant>
        <vt:i4>366</vt:i4>
      </vt:variant>
      <vt:variant>
        <vt:i4>0</vt:i4>
      </vt:variant>
      <vt:variant>
        <vt:i4>5</vt:i4>
      </vt:variant>
      <vt:variant>
        <vt:lpwstr>http://socialworkpodcast.com/2007/01/crisis-intervention-and-suicide.html</vt:lpwstr>
      </vt:variant>
      <vt:variant>
        <vt:lpwstr/>
      </vt:variant>
      <vt:variant>
        <vt:i4>75</vt:i4>
      </vt:variant>
      <vt:variant>
        <vt:i4>363</vt:i4>
      </vt:variant>
      <vt:variant>
        <vt:i4>0</vt:i4>
      </vt:variant>
      <vt:variant>
        <vt:i4>5</vt:i4>
      </vt:variant>
      <vt:variant>
        <vt:lpwstr>http://socialworkpodcast.com/2007/01/crisis-intervention-and-suicide.html</vt:lpwstr>
      </vt:variant>
      <vt:variant>
        <vt:lpwstr/>
      </vt:variant>
      <vt:variant>
        <vt:i4>2555992</vt:i4>
      </vt:variant>
      <vt:variant>
        <vt:i4>360</vt:i4>
      </vt:variant>
      <vt:variant>
        <vt:i4>0</vt:i4>
      </vt:variant>
      <vt:variant>
        <vt:i4>5</vt:i4>
      </vt:variant>
      <vt:variant>
        <vt:lpwstr>http://www.fncaringsociety.com/sites/default/files/online-journal/vol5num1/Overmars_pp78.pdf</vt:lpwstr>
      </vt:variant>
      <vt:variant>
        <vt:lpwstr/>
      </vt:variant>
      <vt:variant>
        <vt:i4>2555992</vt:i4>
      </vt:variant>
      <vt:variant>
        <vt:i4>357</vt:i4>
      </vt:variant>
      <vt:variant>
        <vt:i4>0</vt:i4>
      </vt:variant>
      <vt:variant>
        <vt:i4>5</vt:i4>
      </vt:variant>
      <vt:variant>
        <vt:lpwstr>http://www.fncaringsociety.com/sites/default/files/online-journal/vol5num1/Overmars_pp78.pdf</vt:lpwstr>
      </vt:variant>
      <vt:variant>
        <vt:lpwstr/>
      </vt:variant>
      <vt:variant>
        <vt:i4>4390942</vt:i4>
      </vt:variant>
      <vt:variant>
        <vt:i4>354</vt:i4>
      </vt:variant>
      <vt:variant>
        <vt:i4>0</vt:i4>
      </vt:variant>
      <vt:variant>
        <vt:i4>5</vt:i4>
      </vt:variant>
      <vt:variant>
        <vt:lpwstr>http://socialworkpodcast.com/2007/02/bio-psychosocial-spiritual-bpss.html</vt:lpwstr>
      </vt:variant>
      <vt:variant>
        <vt:lpwstr/>
      </vt:variant>
      <vt:variant>
        <vt:i4>4390942</vt:i4>
      </vt:variant>
      <vt:variant>
        <vt:i4>351</vt:i4>
      </vt:variant>
      <vt:variant>
        <vt:i4>0</vt:i4>
      </vt:variant>
      <vt:variant>
        <vt:i4>5</vt:i4>
      </vt:variant>
      <vt:variant>
        <vt:lpwstr>http://socialworkpodcast.com/2007/02/bio-psychosocial-spiritual-bpss.html</vt:lpwstr>
      </vt:variant>
      <vt:variant>
        <vt:lpwstr/>
      </vt:variant>
      <vt:variant>
        <vt:i4>2490411</vt:i4>
      </vt:variant>
      <vt:variant>
        <vt:i4>348</vt:i4>
      </vt:variant>
      <vt:variant>
        <vt:i4>0</vt:i4>
      </vt:variant>
      <vt:variant>
        <vt:i4>5</vt:i4>
      </vt:variant>
      <vt:variant>
        <vt:lpwstr>http://socialworkpodcast.com/2007/01/dsm-diagnosis-for-social-workers.html</vt:lpwstr>
      </vt:variant>
      <vt:variant>
        <vt:lpwstr/>
      </vt:variant>
      <vt:variant>
        <vt:i4>2490411</vt:i4>
      </vt:variant>
      <vt:variant>
        <vt:i4>345</vt:i4>
      </vt:variant>
      <vt:variant>
        <vt:i4>0</vt:i4>
      </vt:variant>
      <vt:variant>
        <vt:i4>5</vt:i4>
      </vt:variant>
      <vt:variant>
        <vt:lpwstr>http://socialworkpodcast.com/2007/01/dsm-diagnosis-for-social-workers.html</vt:lpwstr>
      </vt:variant>
      <vt:variant>
        <vt:lpwstr/>
      </vt:variant>
      <vt:variant>
        <vt:i4>1769536</vt:i4>
      </vt:variant>
      <vt:variant>
        <vt:i4>342</vt:i4>
      </vt:variant>
      <vt:variant>
        <vt:i4>0</vt:i4>
      </vt:variant>
      <vt:variant>
        <vt:i4>5</vt:i4>
      </vt:variant>
      <vt:variant>
        <vt:lpwstr>http://www.jstor.org/stable/41669577</vt:lpwstr>
      </vt:variant>
      <vt:variant>
        <vt:lpwstr/>
      </vt:variant>
      <vt:variant>
        <vt:i4>8126579</vt:i4>
      </vt:variant>
      <vt:variant>
        <vt:i4>339</vt:i4>
      </vt:variant>
      <vt:variant>
        <vt:i4>0</vt:i4>
      </vt:variant>
      <vt:variant>
        <vt:i4>5</vt:i4>
      </vt:variant>
      <vt:variant>
        <vt:lpwstr>http://socialworkpodcast.com/2009/08/theories-for-clinical-social-work.html</vt:lpwstr>
      </vt:variant>
      <vt:variant>
        <vt:lpwstr/>
      </vt:variant>
      <vt:variant>
        <vt:i4>8126579</vt:i4>
      </vt:variant>
      <vt:variant>
        <vt:i4>336</vt:i4>
      </vt:variant>
      <vt:variant>
        <vt:i4>0</vt:i4>
      </vt:variant>
      <vt:variant>
        <vt:i4>5</vt:i4>
      </vt:variant>
      <vt:variant>
        <vt:lpwstr>http://socialworkpodcast.com/2009/08/theories-for-clinical-social-work.html</vt:lpwstr>
      </vt:variant>
      <vt:variant>
        <vt:lpwstr/>
      </vt:variant>
      <vt:variant>
        <vt:i4>2949194</vt:i4>
      </vt:variant>
      <vt:variant>
        <vt:i4>333</vt:i4>
      </vt:variant>
      <vt:variant>
        <vt:i4>0</vt:i4>
      </vt:variant>
      <vt:variant>
        <vt:i4>5</vt:i4>
      </vt:variant>
      <vt:variant>
        <vt:lpwstr>http://www.fncaringsociety.com/sites/default/files/online-journal/vol5num2/Absolon_pp74.pdf</vt:lpwstr>
      </vt:variant>
      <vt:variant>
        <vt:lpwstr/>
      </vt:variant>
      <vt:variant>
        <vt:i4>2949194</vt:i4>
      </vt:variant>
      <vt:variant>
        <vt:i4>330</vt:i4>
      </vt:variant>
      <vt:variant>
        <vt:i4>0</vt:i4>
      </vt:variant>
      <vt:variant>
        <vt:i4>5</vt:i4>
      </vt:variant>
      <vt:variant>
        <vt:lpwstr>http://www.fncaringsociety.com/sites/default/files/online-journal/vol5num2/Absolon_pp74.pdf</vt:lpwstr>
      </vt:variant>
      <vt:variant>
        <vt:lpwstr/>
      </vt:variant>
      <vt:variant>
        <vt:i4>7274545</vt:i4>
      </vt:variant>
      <vt:variant>
        <vt:i4>327</vt:i4>
      </vt:variant>
      <vt:variant>
        <vt:i4>0</vt:i4>
      </vt:variant>
      <vt:variant>
        <vt:i4>5</vt:i4>
      </vt:variant>
      <vt:variant>
        <vt:lpwstr>http://socialworkpodcast.com/2007/03/developing-treatment-plans-basics.html</vt:lpwstr>
      </vt:variant>
      <vt:variant>
        <vt:lpwstr/>
      </vt:variant>
      <vt:variant>
        <vt:i4>7274545</vt:i4>
      </vt:variant>
      <vt:variant>
        <vt:i4>324</vt:i4>
      </vt:variant>
      <vt:variant>
        <vt:i4>0</vt:i4>
      </vt:variant>
      <vt:variant>
        <vt:i4>5</vt:i4>
      </vt:variant>
      <vt:variant>
        <vt:lpwstr>http://socialworkpodcast.com/2007/03/developing-treatment-plans-basics.html</vt:lpwstr>
      </vt:variant>
      <vt:variant>
        <vt:lpwstr/>
      </vt:variant>
      <vt:variant>
        <vt:i4>1638405</vt:i4>
      </vt:variant>
      <vt:variant>
        <vt:i4>321</vt:i4>
      </vt:variant>
      <vt:variant>
        <vt:i4>0</vt:i4>
      </vt:variant>
      <vt:variant>
        <vt:i4>5</vt:i4>
      </vt:variant>
      <vt:variant>
        <vt:lpwstr>http://libaccess.mcmaster.ca/login?url=http://journals2.scholarsportal.info.libaccess.lib.mcmaster.ca/show_pdf.xqy?uri=/0312407x/v66i0001/104_tiotrawapwft.xml&amp;school=mcmaster</vt:lpwstr>
      </vt:variant>
      <vt:variant>
        <vt:lpwstr/>
      </vt:variant>
      <vt:variant>
        <vt:i4>7995412</vt:i4>
      </vt:variant>
      <vt:variant>
        <vt:i4>318</vt:i4>
      </vt:variant>
      <vt:variant>
        <vt:i4>0</vt:i4>
      </vt:variant>
      <vt:variant>
        <vt:i4>5</vt:i4>
      </vt:variant>
      <vt:variant>
        <vt:lpwstr>http://journals2.scholarsportal.info/details?uri=/0312407x/v66i0001/104_tiotrawapwft.xml&amp;school=mcmaster</vt:lpwstr>
      </vt:variant>
      <vt:variant>
        <vt:lpwstr/>
      </vt:variant>
      <vt:variant>
        <vt:i4>1179665</vt:i4>
      </vt:variant>
      <vt:variant>
        <vt:i4>315</vt:i4>
      </vt:variant>
      <vt:variant>
        <vt:i4>0</vt:i4>
      </vt:variant>
      <vt:variant>
        <vt:i4>5</vt:i4>
      </vt:variant>
      <vt:variant>
        <vt:lpwstr>http://libaccess.mcmaster.ca/login?url=http://journals2.scholarsportal.info.libaccess.lib.mcmaster.ca/show_pdf.xqy?uri=/0312407x/v64i0001/6_hwiswia.xml&amp;school=mcmaster</vt:lpwstr>
      </vt:variant>
      <vt:variant>
        <vt:lpwstr/>
      </vt:variant>
      <vt:variant>
        <vt:i4>7405568</vt:i4>
      </vt:variant>
      <vt:variant>
        <vt:i4>312</vt:i4>
      </vt:variant>
      <vt:variant>
        <vt:i4>0</vt:i4>
      </vt:variant>
      <vt:variant>
        <vt:i4>5</vt:i4>
      </vt:variant>
      <vt:variant>
        <vt:lpwstr>http://journals2.scholarsportal.info/details?uri=/0312407x/v64i0001/6_hwiswia.xml&amp;school=mcmaster</vt:lpwstr>
      </vt:variant>
      <vt:variant>
        <vt:lpwstr/>
      </vt:variant>
      <vt:variant>
        <vt:i4>5636173</vt:i4>
      </vt:variant>
      <vt:variant>
        <vt:i4>309</vt:i4>
      </vt:variant>
      <vt:variant>
        <vt:i4>0</vt:i4>
      </vt:variant>
      <vt:variant>
        <vt:i4>5</vt:i4>
      </vt:variant>
      <vt:variant>
        <vt:lpwstr>http://socialworkpodcast.blogspot.ca/2013/03/social-work-ethics-interview-with-allan.html</vt:lpwstr>
      </vt:variant>
      <vt:variant>
        <vt:lpwstr/>
      </vt:variant>
      <vt:variant>
        <vt:i4>5636173</vt:i4>
      </vt:variant>
      <vt:variant>
        <vt:i4>306</vt:i4>
      </vt:variant>
      <vt:variant>
        <vt:i4>0</vt:i4>
      </vt:variant>
      <vt:variant>
        <vt:i4>5</vt:i4>
      </vt:variant>
      <vt:variant>
        <vt:lpwstr>http://socialworkpodcast.blogspot.ca/2013/03/social-work-ethics-interview-with-allan.html</vt:lpwstr>
      </vt:variant>
      <vt:variant>
        <vt:lpwstr/>
      </vt:variant>
      <vt:variant>
        <vt:i4>4980787</vt:i4>
      </vt:variant>
      <vt:variant>
        <vt:i4>303</vt:i4>
      </vt:variant>
      <vt:variant>
        <vt:i4>0</vt:i4>
      </vt:variant>
      <vt:variant>
        <vt:i4>5</vt:i4>
      </vt:variant>
      <vt:variant>
        <vt:lpwstr>http://www.fncaringsociety.com/sites/default/files/online-journal/vol4num1/Blackstock_pp28.pdf</vt:lpwstr>
      </vt:variant>
      <vt:variant>
        <vt:lpwstr/>
      </vt:variant>
      <vt:variant>
        <vt:i4>4980787</vt:i4>
      </vt:variant>
      <vt:variant>
        <vt:i4>300</vt:i4>
      </vt:variant>
      <vt:variant>
        <vt:i4>0</vt:i4>
      </vt:variant>
      <vt:variant>
        <vt:i4>5</vt:i4>
      </vt:variant>
      <vt:variant>
        <vt:lpwstr>http://www.fncaringsociety.com/sites/default/files/online-journal/vol4num1/Blackstock_pp28.pdf</vt:lpwstr>
      </vt:variant>
      <vt:variant>
        <vt:lpwstr/>
      </vt:variant>
      <vt:variant>
        <vt:i4>852043</vt:i4>
      </vt:variant>
      <vt:variant>
        <vt:i4>297</vt:i4>
      </vt:variant>
      <vt:variant>
        <vt:i4>0</vt:i4>
      </vt:variant>
      <vt:variant>
        <vt:i4>5</vt:i4>
      </vt:variant>
      <vt:variant>
        <vt:lpwstr>http://www.casw-acts.ca/en/what-social-work/casw-code-ethics</vt:lpwstr>
      </vt:variant>
      <vt:variant>
        <vt:lpwstr/>
      </vt:variant>
      <vt:variant>
        <vt:i4>1048651</vt:i4>
      </vt:variant>
      <vt:variant>
        <vt:i4>294</vt:i4>
      </vt:variant>
      <vt:variant>
        <vt:i4>0</vt:i4>
      </vt:variant>
      <vt:variant>
        <vt:i4>5</vt:i4>
      </vt:variant>
      <vt:variant>
        <vt:lpwstr>http://www,casw0acts,ca/en/what-social-work/casw-code-ethics</vt:lpwstr>
      </vt:variant>
      <vt:variant>
        <vt:lpwstr/>
      </vt:variant>
      <vt:variant>
        <vt:i4>7667785</vt:i4>
      </vt:variant>
      <vt:variant>
        <vt:i4>291</vt:i4>
      </vt:variant>
      <vt:variant>
        <vt:i4>0</vt:i4>
      </vt:variant>
      <vt:variant>
        <vt:i4>5</vt:i4>
      </vt:variant>
      <vt:variant>
        <vt:lpwstr>http://casw-acts.ca/sites/default/files/attachements/CASW_Guidelines for Ethical Practice.pdf</vt:lpwstr>
      </vt:variant>
      <vt:variant>
        <vt:lpwstr/>
      </vt:variant>
      <vt:variant>
        <vt:i4>7471125</vt:i4>
      </vt:variant>
      <vt:variant>
        <vt:i4>288</vt:i4>
      </vt:variant>
      <vt:variant>
        <vt:i4>0</vt:i4>
      </vt:variant>
      <vt:variant>
        <vt:i4>5</vt:i4>
      </vt:variant>
      <vt:variant>
        <vt:lpwstr>http://casw-acts.ca/sites/default/files/attachements/CASW_Code of Ethics.pdf</vt:lpwstr>
      </vt:variant>
      <vt:variant>
        <vt:lpwstr/>
      </vt:variant>
      <vt:variant>
        <vt:i4>1310735</vt:i4>
      </vt:variant>
      <vt:variant>
        <vt:i4>285</vt:i4>
      </vt:variant>
      <vt:variant>
        <vt:i4>0</vt:i4>
      </vt:variant>
      <vt:variant>
        <vt:i4>5</vt:i4>
      </vt:variant>
      <vt:variant>
        <vt:lpwstr>http://socialworkpodcast.com/2009/10/prochaska-and-diclementes-stages-of.html</vt:lpwstr>
      </vt:variant>
      <vt:variant>
        <vt:lpwstr/>
      </vt:variant>
      <vt:variant>
        <vt:i4>1310735</vt:i4>
      </vt:variant>
      <vt:variant>
        <vt:i4>282</vt:i4>
      </vt:variant>
      <vt:variant>
        <vt:i4>0</vt:i4>
      </vt:variant>
      <vt:variant>
        <vt:i4>5</vt:i4>
      </vt:variant>
      <vt:variant>
        <vt:lpwstr>http://socialworkpodcast.com/2009/10/prochaska-and-diclementes-stages-of.html</vt:lpwstr>
      </vt:variant>
      <vt:variant>
        <vt:lpwstr/>
      </vt:variant>
      <vt:variant>
        <vt:i4>196698</vt:i4>
      </vt:variant>
      <vt:variant>
        <vt:i4>279</vt:i4>
      </vt:variant>
      <vt:variant>
        <vt:i4>0</vt:i4>
      </vt:variant>
      <vt:variant>
        <vt:i4>5</vt:i4>
      </vt:variant>
      <vt:variant>
        <vt:lpwstr>http://www.mcmaster.ca/policy/Students-AcademicStudies/AcademicAccommodation-StudentsWithDisabilities.pdf</vt:lpwstr>
      </vt:variant>
      <vt:variant>
        <vt:lpwstr/>
      </vt:variant>
      <vt:variant>
        <vt:i4>3866636</vt:i4>
      </vt:variant>
      <vt:variant>
        <vt:i4>276</vt:i4>
      </vt:variant>
      <vt:variant>
        <vt:i4>0</vt:i4>
      </vt:variant>
      <vt:variant>
        <vt:i4>5</vt:i4>
      </vt:variant>
      <vt:variant>
        <vt:lpwstr>mailto:sas@mcmaster.ca</vt:lpwstr>
      </vt:variant>
      <vt:variant>
        <vt:lpwstr/>
      </vt:variant>
      <vt:variant>
        <vt:i4>4653180</vt:i4>
      </vt:variant>
      <vt:variant>
        <vt:i4>273</vt:i4>
      </vt:variant>
      <vt:variant>
        <vt:i4>0</vt:i4>
      </vt:variant>
      <vt:variant>
        <vt:i4>5</vt:i4>
      </vt:variant>
      <vt:variant>
        <vt:lpwstr>http://casw-acts.ca/sites/default/files/attachements/CASW_Guidelines%20for%20Ethical%20Practice.pdf</vt:lpwstr>
      </vt:variant>
      <vt:variant>
        <vt:lpwstr/>
      </vt:variant>
      <vt:variant>
        <vt:i4>7667730</vt:i4>
      </vt:variant>
      <vt:variant>
        <vt:i4>270</vt:i4>
      </vt:variant>
      <vt:variant>
        <vt:i4>0</vt:i4>
      </vt:variant>
      <vt:variant>
        <vt:i4>5</vt:i4>
      </vt:variant>
      <vt:variant>
        <vt:lpwstr>http://casw-acts.ca/sites/default/files/attachements/CASW_Code%20of%20Ethics.pdf</vt:lpwstr>
      </vt:variant>
      <vt:variant>
        <vt:lpwstr/>
      </vt:variant>
      <vt:variant>
        <vt:i4>1835069</vt:i4>
      </vt:variant>
      <vt:variant>
        <vt:i4>263</vt:i4>
      </vt:variant>
      <vt:variant>
        <vt:i4>0</vt:i4>
      </vt:variant>
      <vt:variant>
        <vt:i4>5</vt:i4>
      </vt:variant>
      <vt:variant>
        <vt:lpwstr/>
      </vt:variant>
      <vt:variant>
        <vt:lpwstr>_Toc459189862</vt:lpwstr>
      </vt:variant>
      <vt:variant>
        <vt:i4>1835069</vt:i4>
      </vt:variant>
      <vt:variant>
        <vt:i4>257</vt:i4>
      </vt:variant>
      <vt:variant>
        <vt:i4>0</vt:i4>
      </vt:variant>
      <vt:variant>
        <vt:i4>5</vt:i4>
      </vt:variant>
      <vt:variant>
        <vt:lpwstr/>
      </vt:variant>
      <vt:variant>
        <vt:lpwstr>_Toc459189861</vt:lpwstr>
      </vt:variant>
      <vt:variant>
        <vt:i4>1835069</vt:i4>
      </vt:variant>
      <vt:variant>
        <vt:i4>251</vt:i4>
      </vt:variant>
      <vt:variant>
        <vt:i4>0</vt:i4>
      </vt:variant>
      <vt:variant>
        <vt:i4>5</vt:i4>
      </vt:variant>
      <vt:variant>
        <vt:lpwstr/>
      </vt:variant>
      <vt:variant>
        <vt:lpwstr>_Toc459189860</vt:lpwstr>
      </vt:variant>
      <vt:variant>
        <vt:i4>2031677</vt:i4>
      </vt:variant>
      <vt:variant>
        <vt:i4>245</vt:i4>
      </vt:variant>
      <vt:variant>
        <vt:i4>0</vt:i4>
      </vt:variant>
      <vt:variant>
        <vt:i4>5</vt:i4>
      </vt:variant>
      <vt:variant>
        <vt:lpwstr/>
      </vt:variant>
      <vt:variant>
        <vt:lpwstr>_Toc459189859</vt:lpwstr>
      </vt:variant>
      <vt:variant>
        <vt:i4>2031677</vt:i4>
      </vt:variant>
      <vt:variant>
        <vt:i4>239</vt:i4>
      </vt:variant>
      <vt:variant>
        <vt:i4>0</vt:i4>
      </vt:variant>
      <vt:variant>
        <vt:i4>5</vt:i4>
      </vt:variant>
      <vt:variant>
        <vt:lpwstr/>
      </vt:variant>
      <vt:variant>
        <vt:lpwstr>_Toc459189858</vt:lpwstr>
      </vt:variant>
      <vt:variant>
        <vt:i4>2031677</vt:i4>
      </vt:variant>
      <vt:variant>
        <vt:i4>233</vt:i4>
      </vt:variant>
      <vt:variant>
        <vt:i4>0</vt:i4>
      </vt:variant>
      <vt:variant>
        <vt:i4>5</vt:i4>
      </vt:variant>
      <vt:variant>
        <vt:lpwstr/>
      </vt:variant>
      <vt:variant>
        <vt:lpwstr>_Toc459189857</vt:lpwstr>
      </vt:variant>
      <vt:variant>
        <vt:i4>2031677</vt:i4>
      </vt:variant>
      <vt:variant>
        <vt:i4>227</vt:i4>
      </vt:variant>
      <vt:variant>
        <vt:i4>0</vt:i4>
      </vt:variant>
      <vt:variant>
        <vt:i4>5</vt:i4>
      </vt:variant>
      <vt:variant>
        <vt:lpwstr/>
      </vt:variant>
      <vt:variant>
        <vt:lpwstr>_Toc459189856</vt:lpwstr>
      </vt:variant>
      <vt:variant>
        <vt:i4>2031677</vt:i4>
      </vt:variant>
      <vt:variant>
        <vt:i4>221</vt:i4>
      </vt:variant>
      <vt:variant>
        <vt:i4>0</vt:i4>
      </vt:variant>
      <vt:variant>
        <vt:i4>5</vt:i4>
      </vt:variant>
      <vt:variant>
        <vt:lpwstr/>
      </vt:variant>
      <vt:variant>
        <vt:lpwstr>_Toc459189855</vt:lpwstr>
      </vt:variant>
      <vt:variant>
        <vt:i4>2031677</vt:i4>
      </vt:variant>
      <vt:variant>
        <vt:i4>215</vt:i4>
      </vt:variant>
      <vt:variant>
        <vt:i4>0</vt:i4>
      </vt:variant>
      <vt:variant>
        <vt:i4>5</vt:i4>
      </vt:variant>
      <vt:variant>
        <vt:lpwstr/>
      </vt:variant>
      <vt:variant>
        <vt:lpwstr>_Toc459189854</vt:lpwstr>
      </vt:variant>
      <vt:variant>
        <vt:i4>2031677</vt:i4>
      </vt:variant>
      <vt:variant>
        <vt:i4>209</vt:i4>
      </vt:variant>
      <vt:variant>
        <vt:i4>0</vt:i4>
      </vt:variant>
      <vt:variant>
        <vt:i4>5</vt:i4>
      </vt:variant>
      <vt:variant>
        <vt:lpwstr/>
      </vt:variant>
      <vt:variant>
        <vt:lpwstr>_Toc459189853</vt:lpwstr>
      </vt:variant>
      <vt:variant>
        <vt:i4>2031677</vt:i4>
      </vt:variant>
      <vt:variant>
        <vt:i4>203</vt:i4>
      </vt:variant>
      <vt:variant>
        <vt:i4>0</vt:i4>
      </vt:variant>
      <vt:variant>
        <vt:i4>5</vt:i4>
      </vt:variant>
      <vt:variant>
        <vt:lpwstr/>
      </vt:variant>
      <vt:variant>
        <vt:lpwstr>_Toc459189852</vt:lpwstr>
      </vt:variant>
      <vt:variant>
        <vt:i4>2031677</vt:i4>
      </vt:variant>
      <vt:variant>
        <vt:i4>197</vt:i4>
      </vt:variant>
      <vt:variant>
        <vt:i4>0</vt:i4>
      </vt:variant>
      <vt:variant>
        <vt:i4>5</vt:i4>
      </vt:variant>
      <vt:variant>
        <vt:lpwstr/>
      </vt:variant>
      <vt:variant>
        <vt:lpwstr>_Toc459189851</vt:lpwstr>
      </vt:variant>
      <vt:variant>
        <vt:i4>2031677</vt:i4>
      </vt:variant>
      <vt:variant>
        <vt:i4>191</vt:i4>
      </vt:variant>
      <vt:variant>
        <vt:i4>0</vt:i4>
      </vt:variant>
      <vt:variant>
        <vt:i4>5</vt:i4>
      </vt:variant>
      <vt:variant>
        <vt:lpwstr/>
      </vt:variant>
      <vt:variant>
        <vt:lpwstr>_Toc459189850</vt:lpwstr>
      </vt:variant>
      <vt:variant>
        <vt:i4>1966141</vt:i4>
      </vt:variant>
      <vt:variant>
        <vt:i4>185</vt:i4>
      </vt:variant>
      <vt:variant>
        <vt:i4>0</vt:i4>
      </vt:variant>
      <vt:variant>
        <vt:i4>5</vt:i4>
      </vt:variant>
      <vt:variant>
        <vt:lpwstr/>
      </vt:variant>
      <vt:variant>
        <vt:lpwstr>_Toc459189849</vt:lpwstr>
      </vt:variant>
      <vt:variant>
        <vt:i4>1966141</vt:i4>
      </vt:variant>
      <vt:variant>
        <vt:i4>179</vt:i4>
      </vt:variant>
      <vt:variant>
        <vt:i4>0</vt:i4>
      </vt:variant>
      <vt:variant>
        <vt:i4>5</vt:i4>
      </vt:variant>
      <vt:variant>
        <vt:lpwstr/>
      </vt:variant>
      <vt:variant>
        <vt:lpwstr>_Toc459189848</vt:lpwstr>
      </vt:variant>
      <vt:variant>
        <vt:i4>1966141</vt:i4>
      </vt:variant>
      <vt:variant>
        <vt:i4>173</vt:i4>
      </vt:variant>
      <vt:variant>
        <vt:i4>0</vt:i4>
      </vt:variant>
      <vt:variant>
        <vt:i4>5</vt:i4>
      </vt:variant>
      <vt:variant>
        <vt:lpwstr/>
      </vt:variant>
      <vt:variant>
        <vt:lpwstr>_Toc459189847</vt:lpwstr>
      </vt:variant>
      <vt:variant>
        <vt:i4>1966141</vt:i4>
      </vt:variant>
      <vt:variant>
        <vt:i4>167</vt:i4>
      </vt:variant>
      <vt:variant>
        <vt:i4>0</vt:i4>
      </vt:variant>
      <vt:variant>
        <vt:i4>5</vt:i4>
      </vt:variant>
      <vt:variant>
        <vt:lpwstr/>
      </vt:variant>
      <vt:variant>
        <vt:lpwstr>_Toc459189846</vt:lpwstr>
      </vt:variant>
      <vt:variant>
        <vt:i4>1966141</vt:i4>
      </vt:variant>
      <vt:variant>
        <vt:i4>161</vt:i4>
      </vt:variant>
      <vt:variant>
        <vt:i4>0</vt:i4>
      </vt:variant>
      <vt:variant>
        <vt:i4>5</vt:i4>
      </vt:variant>
      <vt:variant>
        <vt:lpwstr/>
      </vt:variant>
      <vt:variant>
        <vt:lpwstr>_Toc459189845</vt:lpwstr>
      </vt:variant>
      <vt:variant>
        <vt:i4>1966141</vt:i4>
      </vt:variant>
      <vt:variant>
        <vt:i4>155</vt:i4>
      </vt:variant>
      <vt:variant>
        <vt:i4>0</vt:i4>
      </vt:variant>
      <vt:variant>
        <vt:i4>5</vt:i4>
      </vt:variant>
      <vt:variant>
        <vt:lpwstr/>
      </vt:variant>
      <vt:variant>
        <vt:lpwstr>_Toc459189844</vt:lpwstr>
      </vt:variant>
      <vt:variant>
        <vt:i4>1966141</vt:i4>
      </vt:variant>
      <vt:variant>
        <vt:i4>149</vt:i4>
      </vt:variant>
      <vt:variant>
        <vt:i4>0</vt:i4>
      </vt:variant>
      <vt:variant>
        <vt:i4>5</vt:i4>
      </vt:variant>
      <vt:variant>
        <vt:lpwstr/>
      </vt:variant>
      <vt:variant>
        <vt:lpwstr>_Toc459189843</vt:lpwstr>
      </vt:variant>
      <vt:variant>
        <vt:i4>1966141</vt:i4>
      </vt:variant>
      <vt:variant>
        <vt:i4>143</vt:i4>
      </vt:variant>
      <vt:variant>
        <vt:i4>0</vt:i4>
      </vt:variant>
      <vt:variant>
        <vt:i4>5</vt:i4>
      </vt:variant>
      <vt:variant>
        <vt:lpwstr/>
      </vt:variant>
      <vt:variant>
        <vt:lpwstr>_Toc459189842</vt:lpwstr>
      </vt:variant>
      <vt:variant>
        <vt:i4>1966141</vt:i4>
      </vt:variant>
      <vt:variant>
        <vt:i4>137</vt:i4>
      </vt:variant>
      <vt:variant>
        <vt:i4>0</vt:i4>
      </vt:variant>
      <vt:variant>
        <vt:i4>5</vt:i4>
      </vt:variant>
      <vt:variant>
        <vt:lpwstr/>
      </vt:variant>
      <vt:variant>
        <vt:lpwstr>_Toc459189841</vt:lpwstr>
      </vt:variant>
      <vt:variant>
        <vt:i4>1966141</vt:i4>
      </vt:variant>
      <vt:variant>
        <vt:i4>131</vt:i4>
      </vt:variant>
      <vt:variant>
        <vt:i4>0</vt:i4>
      </vt:variant>
      <vt:variant>
        <vt:i4>5</vt:i4>
      </vt:variant>
      <vt:variant>
        <vt:lpwstr/>
      </vt:variant>
      <vt:variant>
        <vt:lpwstr>_Toc459189840</vt:lpwstr>
      </vt:variant>
      <vt:variant>
        <vt:i4>1638461</vt:i4>
      </vt:variant>
      <vt:variant>
        <vt:i4>125</vt:i4>
      </vt:variant>
      <vt:variant>
        <vt:i4>0</vt:i4>
      </vt:variant>
      <vt:variant>
        <vt:i4>5</vt:i4>
      </vt:variant>
      <vt:variant>
        <vt:lpwstr/>
      </vt:variant>
      <vt:variant>
        <vt:lpwstr>_Toc459189839</vt:lpwstr>
      </vt:variant>
      <vt:variant>
        <vt:i4>1638461</vt:i4>
      </vt:variant>
      <vt:variant>
        <vt:i4>119</vt:i4>
      </vt:variant>
      <vt:variant>
        <vt:i4>0</vt:i4>
      </vt:variant>
      <vt:variant>
        <vt:i4>5</vt:i4>
      </vt:variant>
      <vt:variant>
        <vt:lpwstr/>
      </vt:variant>
      <vt:variant>
        <vt:lpwstr>_Toc459189838</vt:lpwstr>
      </vt:variant>
      <vt:variant>
        <vt:i4>1638461</vt:i4>
      </vt:variant>
      <vt:variant>
        <vt:i4>113</vt:i4>
      </vt:variant>
      <vt:variant>
        <vt:i4>0</vt:i4>
      </vt:variant>
      <vt:variant>
        <vt:i4>5</vt:i4>
      </vt:variant>
      <vt:variant>
        <vt:lpwstr/>
      </vt:variant>
      <vt:variant>
        <vt:lpwstr>_Toc459189837</vt:lpwstr>
      </vt:variant>
      <vt:variant>
        <vt:i4>1638461</vt:i4>
      </vt:variant>
      <vt:variant>
        <vt:i4>107</vt:i4>
      </vt:variant>
      <vt:variant>
        <vt:i4>0</vt:i4>
      </vt:variant>
      <vt:variant>
        <vt:i4>5</vt:i4>
      </vt:variant>
      <vt:variant>
        <vt:lpwstr/>
      </vt:variant>
      <vt:variant>
        <vt:lpwstr>_Toc459189836</vt:lpwstr>
      </vt:variant>
      <vt:variant>
        <vt:i4>1638461</vt:i4>
      </vt:variant>
      <vt:variant>
        <vt:i4>101</vt:i4>
      </vt:variant>
      <vt:variant>
        <vt:i4>0</vt:i4>
      </vt:variant>
      <vt:variant>
        <vt:i4>5</vt:i4>
      </vt:variant>
      <vt:variant>
        <vt:lpwstr/>
      </vt:variant>
      <vt:variant>
        <vt:lpwstr>_Toc459189835</vt:lpwstr>
      </vt:variant>
      <vt:variant>
        <vt:i4>1638461</vt:i4>
      </vt:variant>
      <vt:variant>
        <vt:i4>95</vt:i4>
      </vt:variant>
      <vt:variant>
        <vt:i4>0</vt:i4>
      </vt:variant>
      <vt:variant>
        <vt:i4>5</vt:i4>
      </vt:variant>
      <vt:variant>
        <vt:lpwstr/>
      </vt:variant>
      <vt:variant>
        <vt:lpwstr>_Toc459189834</vt:lpwstr>
      </vt:variant>
      <vt:variant>
        <vt:i4>1638461</vt:i4>
      </vt:variant>
      <vt:variant>
        <vt:i4>89</vt:i4>
      </vt:variant>
      <vt:variant>
        <vt:i4>0</vt:i4>
      </vt:variant>
      <vt:variant>
        <vt:i4>5</vt:i4>
      </vt:variant>
      <vt:variant>
        <vt:lpwstr/>
      </vt:variant>
      <vt:variant>
        <vt:lpwstr>_Toc459189833</vt:lpwstr>
      </vt:variant>
      <vt:variant>
        <vt:i4>1638461</vt:i4>
      </vt:variant>
      <vt:variant>
        <vt:i4>83</vt:i4>
      </vt:variant>
      <vt:variant>
        <vt:i4>0</vt:i4>
      </vt:variant>
      <vt:variant>
        <vt:i4>5</vt:i4>
      </vt:variant>
      <vt:variant>
        <vt:lpwstr/>
      </vt:variant>
      <vt:variant>
        <vt:lpwstr>_Toc459189832</vt:lpwstr>
      </vt:variant>
      <vt:variant>
        <vt:i4>1638461</vt:i4>
      </vt:variant>
      <vt:variant>
        <vt:i4>77</vt:i4>
      </vt:variant>
      <vt:variant>
        <vt:i4>0</vt:i4>
      </vt:variant>
      <vt:variant>
        <vt:i4>5</vt:i4>
      </vt:variant>
      <vt:variant>
        <vt:lpwstr/>
      </vt:variant>
      <vt:variant>
        <vt:lpwstr>_Toc459189831</vt:lpwstr>
      </vt:variant>
      <vt:variant>
        <vt:i4>1638461</vt:i4>
      </vt:variant>
      <vt:variant>
        <vt:i4>71</vt:i4>
      </vt:variant>
      <vt:variant>
        <vt:i4>0</vt:i4>
      </vt:variant>
      <vt:variant>
        <vt:i4>5</vt:i4>
      </vt:variant>
      <vt:variant>
        <vt:lpwstr/>
      </vt:variant>
      <vt:variant>
        <vt:lpwstr>_Toc459189830</vt:lpwstr>
      </vt:variant>
      <vt:variant>
        <vt:i4>1572925</vt:i4>
      </vt:variant>
      <vt:variant>
        <vt:i4>65</vt:i4>
      </vt:variant>
      <vt:variant>
        <vt:i4>0</vt:i4>
      </vt:variant>
      <vt:variant>
        <vt:i4>5</vt:i4>
      </vt:variant>
      <vt:variant>
        <vt:lpwstr/>
      </vt:variant>
      <vt:variant>
        <vt:lpwstr>_Toc459189829</vt:lpwstr>
      </vt:variant>
      <vt:variant>
        <vt:i4>1572925</vt:i4>
      </vt:variant>
      <vt:variant>
        <vt:i4>59</vt:i4>
      </vt:variant>
      <vt:variant>
        <vt:i4>0</vt:i4>
      </vt:variant>
      <vt:variant>
        <vt:i4>5</vt:i4>
      </vt:variant>
      <vt:variant>
        <vt:lpwstr/>
      </vt:variant>
      <vt:variant>
        <vt:lpwstr>_Toc459189828</vt:lpwstr>
      </vt:variant>
      <vt:variant>
        <vt:i4>1572925</vt:i4>
      </vt:variant>
      <vt:variant>
        <vt:i4>53</vt:i4>
      </vt:variant>
      <vt:variant>
        <vt:i4>0</vt:i4>
      </vt:variant>
      <vt:variant>
        <vt:i4>5</vt:i4>
      </vt:variant>
      <vt:variant>
        <vt:lpwstr/>
      </vt:variant>
      <vt:variant>
        <vt:lpwstr>_Toc459189827</vt:lpwstr>
      </vt:variant>
      <vt:variant>
        <vt:i4>1572925</vt:i4>
      </vt:variant>
      <vt:variant>
        <vt:i4>47</vt:i4>
      </vt:variant>
      <vt:variant>
        <vt:i4>0</vt:i4>
      </vt:variant>
      <vt:variant>
        <vt:i4>5</vt:i4>
      </vt:variant>
      <vt:variant>
        <vt:lpwstr/>
      </vt:variant>
      <vt:variant>
        <vt:lpwstr>_Toc459189826</vt:lpwstr>
      </vt:variant>
      <vt:variant>
        <vt:i4>1572925</vt:i4>
      </vt:variant>
      <vt:variant>
        <vt:i4>41</vt:i4>
      </vt:variant>
      <vt:variant>
        <vt:i4>0</vt:i4>
      </vt:variant>
      <vt:variant>
        <vt:i4>5</vt:i4>
      </vt:variant>
      <vt:variant>
        <vt:lpwstr/>
      </vt:variant>
      <vt:variant>
        <vt:lpwstr>_Toc459189825</vt:lpwstr>
      </vt:variant>
      <vt:variant>
        <vt:i4>1572925</vt:i4>
      </vt:variant>
      <vt:variant>
        <vt:i4>35</vt:i4>
      </vt:variant>
      <vt:variant>
        <vt:i4>0</vt:i4>
      </vt:variant>
      <vt:variant>
        <vt:i4>5</vt:i4>
      </vt:variant>
      <vt:variant>
        <vt:lpwstr/>
      </vt:variant>
      <vt:variant>
        <vt:lpwstr>_Toc459189824</vt:lpwstr>
      </vt:variant>
      <vt:variant>
        <vt:i4>1572925</vt:i4>
      </vt:variant>
      <vt:variant>
        <vt:i4>29</vt:i4>
      </vt:variant>
      <vt:variant>
        <vt:i4>0</vt:i4>
      </vt:variant>
      <vt:variant>
        <vt:i4>5</vt:i4>
      </vt:variant>
      <vt:variant>
        <vt:lpwstr/>
      </vt:variant>
      <vt:variant>
        <vt:lpwstr>_Toc459189823</vt:lpwstr>
      </vt:variant>
      <vt:variant>
        <vt:i4>1572925</vt:i4>
      </vt:variant>
      <vt:variant>
        <vt:i4>23</vt:i4>
      </vt:variant>
      <vt:variant>
        <vt:i4>0</vt:i4>
      </vt:variant>
      <vt:variant>
        <vt:i4>5</vt:i4>
      </vt:variant>
      <vt:variant>
        <vt:lpwstr/>
      </vt:variant>
      <vt:variant>
        <vt:lpwstr>_Toc459189822</vt:lpwstr>
      </vt:variant>
      <vt:variant>
        <vt:i4>1572925</vt:i4>
      </vt:variant>
      <vt:variant>
        <vt:i4>17</vt:i4>
      </vt:variant>
      <vt:variant>
        <vt:i4>0</vt:i4>
      </vt:variant>
      <vt:variant>
        <vt:i4>5</vt:i4>
      </vt:variant>
      <vt:variant>
        <vt:lpwstr/>
      </vt:variant>
      <vt:variant>
        <vt:lpwstr>_Toc459189821</vt:lpwstr>
      </vt:variant>
      <vt:variant>
        <vt:i4>1572925</vt:i4>
      </vt:variant>
      <vt:variant>
        <vt:i4>11</vt:i4>
      </vt:variant>
      <vt:variant>
        <vt:i4>0</vt:i4>
      </vt:variant>
      <vt:variant>
        <vt:i4>5</vt:i4>
      </vt:variant>
      <vt:variant>
        <vt:lpwstr/>
      </vt:variant>
      <vt:variant>
        <vt:lpwstr>_Toc459189820</vt:lpwstr>
      </vt:variant>
      <vt:variant>
        <vt:i4>1769533</vt:i4>
      </vt:variant>
      <vt:variant>
        <vt:i4>5</vt:i4>
      </vt:variant>
      <vt:variant>
        <vt:i4>0</vt:i4>
      </vt:variant>
      <vt:variant>
        <vt:i4>5</vt:i4>
      </vt:variant>
      <vt:variant>
        <vt:lpwstr/>
      </vt:variant>
      <vt:variant>
        <vt:lpwstr>_Toc459189819</vt:lpwstr>
      </vt:variant>
      <vt:variant>
        <vt:i4>2949148</vt:i4>
      </vt:variant>
      <vt:variant>
        <vt:i4>0</vt:i4>
      </vt:variant>
      <vt:variant>
        <vt:i4>0</vt:i4>
      </vt:variant>
      <vt:variant>
        <vt:i4>5</vt:i4>
      </vt:variant>
      <vt:variant>
        <vt:lpwstr>mailto:ameilj@mcmaster.ca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Accessible Course Outline Template</dc:title>
  <dc:subject>Course Outline Template</dc:subject>
  <dc:creator>Chris Sinding</dc:creator>
  <cp:keywords>Outline, Accessible, Instructor</cp:keywords>
  <dc:description>This document is a tool for instructors of the school of social work to utlize when creating course outlines</dc:description>
  <cp:lastModifiedBy>Lorna O'Connell</cp:lastModifiedBy>
  <cp:revision>2</cp:revision>
  <cp:lastPrinted>2016-08-16T16:12:00Z</cp:lastPrinted>
  <dcterms:created xsi:type="dcterms:W3CDTF">2018-09-04T17:30:00Z</dcterms:created>
  <dcterms:modified xsi:type="dcterms:W3CDTF">2018-09-04T17:30:00Z</dcterms:modified>
  <cp:category>Communications</cp:category>
</cp:coreProperties>
</file>